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解决好人民群众最关心最直接最现实的利益问题，不断增强人民群众获得感、幸福感、安全感</w:t>
      </w:r>
      <w:bookmarkStart w:id="0" w:name="_GoBack"/>
      <w:bookmarkEnd w:id="0"/>
    </w:p>
    <w:p>
      <w:pPr/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drawing>
          <wp:inline distT="0" distB="0" distL="114300" distR="114300">
            <wp:extent cx="5274310" cy="5458460"/>
            <wp:effectExtent l="0" t="0" r="254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5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/>
      <w:r>
        <w:drawing>
          <wp:inline distT="0" distB="0" distL="114300" distR="114300">
            <wp:extent cx="5272405" cy="1968500"/>
            <wp:effectExtent l="0" t="0" r="444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968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/>
    </w:p>
    <w:p>
      <w:pPr/>
    </w:p>
    <w:p>
      <w:pPr/>
      <w:r>
        <w:drawing>
          <wp:inline distT="0" distB="0" distL="114300" distR="114300">
            <wp:extent cx="5272405" cy="4229100"/>
            <wp:effectExtent l="0" t="0" r="444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2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/>
      <w:r>
        <w:drawing>
          <wp:inline distT="0" distB="0" distL="114300" distR="114300">
            <wp:extent cx="5271135" cy="3949065"/>
            <wp:effectExtent l="0" t="0" r="5715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49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p>
      <w:pPr/>
    </w:p>
    <w:p>
      <w:pPr/>
    </w:p>
    <w:p>
      <w:pPr>
        <w:rPr>
          <w:rFonts w:hint="eastAsia"/>
        </w:rPr>
      </w:pPr>
      <w:r>
        <w:drawing>
          <wp:inline distT="0" distB="0" distL="114300" distR="114300">
            <wp:extent cx="5272405" cy="2312035"/>
            <wp:effectExtent l="0" t="0" r="4445" b="1206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12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57D3C"/>
    <w:rsid w:val="31CA39B4"/>
    <w:rsid w:val="34A4033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dell001</dc:creator>
  <cp:lastModifiedBy>dell001</cp:lastModifiedBy>
  <dcterms:modified xsi:type="dcterms:W3CDTF">2019-09-27T03:19:59Z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