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rPr>
        <w:id w:val="4131001"/>
        <w:docPartObj>
          <w:docPartGallery w:val="Cover Pages"/>
          <w:docPartUnique/>
        </w:docPartObj>
      </w:sdtPr>
      <w:sdtEndPr>
        <w:rPr>
          <w:rFonts w:ascii="仿宋_GB2312" w:eastAsia="仿宋_GB2312" w:hAnsiTheme="minorHAnsi" w:cstheme="minorBidi"/>
          <w:b/>
          <w:caps w:val="0"/>
          <w:color w:val="333333"/>
          <w:sz w:val="44"/>
          <w:szCs w:val="44"/>
        </w:rPr>
      </w:sdtEndPr>
      <w:sdtContent>
        <w:tbl>
          <w:tblPr>
            <w:tblW w:w="5000" w:type="pct"/>
            <w:jc w:val="center"/>
            <w:tblLook w:val="04A0"/>
          </w:tblPr>
          <w:tblGrid>
            <w:gridCol w:w="8522"/>
          </w:tblGrid>
          <w:tr w:rsidR="00553970">
            <w:trPr>
              <w:trHeight w:val="2880"/>
              <w:jc w:val="center"/>
            </w:trPr>
            <w:sdt>
              <w:sdtPr>
                <w:rPr>
                  <w:rFonts w:asciiTheme="majorHAnsi" w:eastAsiaTheme="majorEastAsia" w:hAnsiTheme="majorHAnsi" w:cstheme="majorBidi"/>
                  <w:caps/>
                </w:rPr>
                <w:alias w:val="公司"/>
                <w:id w:val="15524243"/>
                <w:placeholder>
                  <w:docPart w:val="E97B8DF8C5D4405DA24C3BA1BFCC6C1D"/>
                </w:placeholder>
                <w:dataBinding w:prefixMappings="xmlns:ns0='http://schemas.openxmlformats.org/officeDocument/2006/extended-properties'" w:xpath="/ns0:Properties[1]/ns0:Company[1]" w:storeItemID="{6668398D-A668-4E3E-A5EB-62B293D839F1}"/>
                <w:text/>
              </w:sdtPr>
              <w:sdtContent>
                <w:tc>
                  <w:tcPr>
                    <w:tcW w:w="5000" w:type="pct"/>
                  </w:tcPr>
                  <w:p w:rsidR="00553970" w:rsidRDefault="00553970" w:rsidP="00553970">
                    <w:pPr>
                      <w:pStyle w:val="a5"/>
                      <w:jc w:val="center"/>
                      <w:rPr>
                        <w:rFonts w:asciiTheme="majorHAnsi" w:eastAsiaTheme="majorEastAsia" w:hAnsiTheme="majorHAnsi" w:cstheme="majorBidi"/>
                        <w:caps/>
                      </w:rPr>
                    </w:pPr>
                    <w:r>
                      <w:rPr>
                        <w:rFonts w:asciiTheme="majorHAnsi" w:eastAsiaTheme="majorEastAsia" w:hAnsiTheme="majorHAnsi" w:cstheme="majorBidi" w:hint="eastAsia"/>
                        <w:caps/>
                      </w:rPr>
                      <w:t>厦门理工学院</w:t>
                    </w:r>
                    <w:r w:rsidR="00B63809">
                      <w:rPr>
                        <w:rFonts w:asciiTheme="majorHAnsi" w:eastAsiaTheme="majorEastAsia" w:hAnsiTheme="majorHAnsi" w:cstheme="majorBidi" w:hint="eastAsia"/>
                        <w:caps/>
                      </w:rPr>
                      <w:t>人事处</w:t>
                    </w:r>
                  </w:p>
                </w:tc>
              </w:sdtContent>
            </w:sdt>
          </w:tr>
          <w:tr w:rsidR="00553970">
            <w:trPr>
              <w:trHeight w:val="1440"/>
              <w:jc w:val="center"/>
            </w:trPr>
            <w:sdt>
              <w:sdtPr>
                <w:rPr>
                  <w:rFonts w:asciiTheme="majorHAnsi" w:eastAsiaTheme="majorEastAsia" w:hAnsiTheme="majorHAnsi" w:cstheme="majorBidi"/>
                  <w:sz w:val="80"/>
                  <w:szCs w:val="80"/>
                </w:rPr>
                <w:alias w:val="标题"/>
                <w:id w:val="15524250"/>
                <w:placeholder>
                  <w:docPart w:val="A75556DC6D3246CAA390DAB6CA9BA12C"/>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553970" w:rsidRDefault="00553970" w:rsidP="00D926F3">
                    <w:pPr>
                      <w:pStyle w:val="a5"/>
                      <w:jc w:val="center"/>
                      <w:rPr>
                        <w:rFonts w:asciiTheme="majorHAnsi" w:eastAsiaTheme="majorEastAsia" w:hAnsiTheme="majorHAnsi" w:cstheme="majorBidi"/>
                        <w:sz w:val="80"/>
                        <w:szCs w:val="80"/>
                      </w:rPr>
                    </w:pPr>
                    <w:r>
                      <w:rPr>
                        <w:rFonts w:asciiTheme="majorHAnsi" w:eastAsiaTheme="majorEastAsia" w:hAnsiTheme="majorHAnsi" w:cstheme="majorBidi" w:hint="eastAsia"/>
                        <w:sz w:val="80"/>
                        <w:szCs w:val="80"/>
                      </w:rPr>
                      <w:t>现行规章制度</w:t>
                    </w:r>
                  </w:p>
                </w:tc>
              </w:sdtContent>
            </w:sdt>
          </w:tr>
          <w:tr w:rsidR="00553970">
            <w:trPr>
              <w:trHeight w:val="720"/>
              <w:jc w:val="center"/>
            </w:trPr>
            <w:sdt>
              <w:sdtPr>
                <w:rPr>
                  <w:rFonts w:asciiTheme="majorHAnsi" w:eastAsiaTheme="majorEastAsia" w:hAnsiTheme="majorHAnsi" w:cstheme="majorBidi"/>
                  <w:sz w:val="72"/>
                  <w:szCs w:val="72"/>
                </w:rPr>
                <w:alias w:val="副标题"/>
                <w:id w:val="15524255"/>
                <w:placeholder>
                  <w:docPart w:val="57D0E8EDCD20419E9D02996F0BC51225"/>
                </w:placeholde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553970" w:rsidRDefault="00553970" w:rsidP="00553970">
                    <w:pPr>
                      <w:pStyle w:val="a5"/>
                      <w:jc w:val="center"/>
                      <w:rPr>
                        <w:rFonts w:asciiTheme="majorHAnsi" w:eastAsiaTheme="majorEastAsia" w:hAnsiTheme="majorHAnsi" w:cstheme="majorBidi"/>
                        <w:sz w:val="44"/>
                        <w:szCs w:val="44"/>
                      </w:rPr>
                    </w:pPr>
                    <w:r w:rsidRPr="00292B2C">
                      <w:rPr>
                        <w:rFonts w:asciiTheme="majorHAnsi" w:eastAsiaTheme="majorEastAsia" w:hAnsiTheme="majorHAnsi" w:cstheme="majorBidi" w:hint="eastAsia"/>
                        <w:sz w:val="72"/>
                        <w:szCs w:val="72"/>
                      </w:rPr>
                      <w:t>人事处</w:t>
                    </w:r>
                  </w:p>
                </w:tc>
              </w:sdtContent>
            </w:sdt>
          </w:tr>
          <w:tr w:rsidR="00553970">
            <w:trPr>
              <w:trHeight w:val="360"/>
              <w:jc w:val="center"/>
            </w:trPr>
            <w:tc>
              <w:tcPr>
                <w:tcW w:w="5000" w:type="pct"/>
                <w:vAlign w:val="center"/>
              </w:tcPr>
              <w:p w:rsidR="00553970" w:rsidRDefault="00553970">
                <w:pPr>
                  <w:pStyle w:val="a5"/>
                  <w:jc w:val="center"/>
                </w:pPr>
              </w:p>
            </w:tc>
          </w:tr>
          <w:tr w:rsidR="00553970">
            <w:trPr>
              <w:trHeight w:val="360"/>
              <w:jc w:val="center"/>
            </w:trPr>
            <w:tc>
              <w:tcPr>
                <w:tcW w:w="5000" w:type="pct"/>
                <w:vAlign w:val="center"/>
              </w:tcPr>
              <w:p w:rsidR="00553970" w:rsidRDefault="00553970" w:rsidP="00553970">
                <w:pPr>
                  <w:pStyle w:val="a5"/>
                  <w:jc w:val="center"/>
                  <w:rPr>
                    <w:b/>
                    <w:bCs/>
                  </w:rPr>
                </w:pPr>
              </w:p>
            </w:tc>
          </w:tr>
          <w:tr w:rsidR="00553970">
            <w:trPr>
              <w:trHeight w:val="360"/>
              <w:jc w:val="center"/>
            </w:trPr>
            <w:sdt>
              <w:sdtPr>
                <w:rPr>
                  <w:b/>
                  <w:bCs/>
                  <w:sz w:val="40"/>
                  <w:szCs w:val="40"/>
                </w:rPr>
                <w:alias w:val="日期"/>
                <w:id w:val="516659546"/>
                <w:placeholder>
                  <w:docPart w:val="595478C041EC4E54883D2BE43632E90A"/>
                </w:placeholder>
                <w:dataBinding w:prefixMappings="xmlns:ns0='http://schemas.microsoft.com/office/2006/coverPageProps'" w:xpath="/ns0:CoverPageProperties[1]/ns0:PublishDate[1]" w:storeItemID="{55AF091B-3C7A-41E3-B477-F2FDAA23CFDA}"/>
                <w:date w:fullDate="2015-11-04T00:00:00Z">
                  <w:dateFormat w:val="yyyy-M-d"/>
                  <w:lid w:val="zh-CN"/>
                  <w:storeMappedDataAs w:val="dateTime"/>
                  <w:calendar w:val="gregorian"/>
                </w:date>
              </w:sdtPr>
              <w:sdtContent>
                <w:tc>
                  <w:tcPr>
                    <w:tcW w:w="5000" w:type="pct"/>
                    <w:vAlign w:val="center"/>
                  </w:tcPr>
                  <w:p w:rsidR="00553970" w:rsidRDefault="00553970">
                    <w:pPr>
                      <w:pStyle w:val="a5"/>
                      <w:jc w:val="center"/>
                      <w:rPr>
                        <w:b/>
                        <w:bCs/>
                      </w:rPr>
                    </w:pPr>
                    <w:r w:rsidRPr="00292B2C">
                      <w:rPr>
                        <w:rFonts w:hint="eastAsia"/>
                        <w:b/>
                        <w:bCs/>
                        <w:sz w:val="40"/>
                        <w:szCs w:val="40"/>
                      </w:rPr>
                      <w:t>2015-11-4</w:t>
                    </w:r>
                  </w:p>
                </w:tc>
              </w:sdtContent>
            </w:sdt>
          </w:tr>
        </w:tbl>
        <w:p w:rsidR="00553970" w:rsidRDefault="00553970"/>
        <w:p w:rsidR="00553970" w:rsidRDefault="00553970"/>
        <w:p w:rsidR="00553970" w:rsidRDefault="00612C7A">
          <w:pPr>
            <w:widowControl/>
            <w:jc w:val="left"/>
            <w:rPr>
              <w:rFonts w:ascii="仿宋_GB2312" w:eastAsia="仿宋_GB2312"/>
              <w:b/>
              <w:color w:val="333333"/>
              <w:sz w:val="44"/>
              <w:szCs w:val="44"/>
            </w:rPr>
          </w:pPr>
        </w:p>
      </w:sdtContent>
    </w:sdt>
    <w:p w:rsidR="00553970" w:rsidRDefault="00553970" w:rsidP="00D926F3">
      <w:pPr>
        <w:spacing w:beforeLines="100" w:afterLines="200"/>
        <w:jc w:val="center"/>
        <w:rPr>
          <w:rFonts w:ascii="仿宋_GB2312" w:eastAsia="仿宋_GB2312"/>
          <w:b/>
          <w:color w:val="333333"/>
          <w:sz w:val="44"/>
          <w:szCs w:val="44"/>
        </w:rPr>
      </w:pPr>
    </w:p>
    <w:p w:rsidR="00553970" w:rsidRDefault="00553970">
      <w:pPr>
        <w:widowControl/>
        <w:jc w:val="left"/>
        <w:rPr>
          <w:rFonts w:ascii="仿宋_GB2312" w:eastAsia="仿宋_GB2312"/>
          <w:b/>
          <w:color w:val="333333"/>
          <w:sz w:val="44"/>
          <w:szCs w:val="44"/>
        </w:rPr>
      </w:pPr>
      <w:r>
        <w:rPr>
          <w:rFonts w:ascii="仿宋_GB2312" w:eastAsia="仿宋_GB2312"/>
          <w:b/>
          <w:color w:val="333333"/>
          <w:sz w:val="44"/>
          <w:szCs w:val="44"/>
        </w:rPr>
        <w:br w:type="page"/>
      </w:r>
    </w:p>
    <w:sdt>
      <w:sdtPr>
        <w:rPr>
          <w:rFonts w:asciiTheme="minorHAnsi" w:eastAsiaTheme="minorEastAsia" w:hAnsiTheme="minorHAnsi" w:cstheme="minorBidi"/>
          <w:b w:val="0"/>
          <w:bCs w:val="0"/>
          <w:color w:val="auto"/>
          <w:kern w:val="2"/>
          <w:sz w:val="21"/>
          <w:szCs w:val="22"/>
          <w:lang w:val="zh-CN"/>
        </w:rPr>
        <w:id w:val="4131060"/>
        <w:docPartObj>
          <w:docPartGallery w:val="Table of Contents"/>
          <w:docPartUnique/>
        </w:docPartObj>
      </w:sdtPr>
      <w:sdtEndPr>
        <w:rPr>
          <w:lang w:val="en-US"/>
        </w:rPr>
      </w:sdtEndPr>
      <w:sdtContent>
        <w:p w:rsidR="00294444" w:rsidRDefault="00294444">
          <w:pPr>
            <w:pStyle w:val="TOC"/>
          </w:pPr>
          <w:r>
            <w:rPr>
              <w:lang w:val="zh-CN"/>
            </w:rPr>
            <w:t>目录</w:t>
          </w:r>
        </w:p>
        <w:p w:rsidR="003C6EFB" w:rsidRDefault="00612C7A">
          <w:pPr>
            <w:pStyle w:val="10"/>
            <w:tabs>
              <w:tab w:val="right" w:leader="dot" w:pos="8296"/>
            </w:tabs>
            <w:rPr>
              <w:noProof/>
            </w:rPr>
          </w:pPr>
          <w:r>
            <w:fldChar w:fldCharType="begin"/>
          </w:r>
          <w:r w:rsidR="00294444">
            <w:instrText xml:space="preserve"> TOC \o "1-3" \h \z \u </w:instrText>
          </w:r>
          <w:r>
            <w:fldChar w:fldCharType="separate"/>
          </w:r>
          <w:hyperlink w:anchor="_Toc434500761" w:history="1">
            <w:r w:rsidR="003C6EFB" w:rsidRPr="00222DE4">
              <w:rPr>
                <w:rStyle w:val="a7"/>
                <w:rFonts w:ascii="仿宋_GB2312" w:eastAsia="仿宋_GB2312" w:hint="eastAsia"/>
                <w:noProof/>
              </w:rPr>
              <w:t>人事处现行规章制度分类汇总</w:t>
            </w:r>
            <w:r w:rsidR="003C6EFB">
              <w:rPr>
                <w:noProof/>
                <w:webHidden/>
              </w:rPr>
              <w:tab/>
            </w:r>
            <w:r>
              <w:rPr>
                <w:noProof/>
                <w:webHidden/>
              </w:rPr>
              <w:fldChar w:fldCharType="begin"/>
            </w:r>
            <w:r w:rsidR="003C6EFB">
              <w:rPr>
                <w:noProof/>
                <w:webHidden/>
              </w:rPr>
              <w:instrText xml:space="preserve"> PAGEREF _Toc434500761 \h </w:instrText>
            </w:r>
            <w:r>
              <w:rPr>
                <w:noProof/>
                <w:webHidden/>
              </w:rPr>
            </w:r>
            <w:r>
              <w:rPr>
                <w:noProof/>
                <w:webHidden/>
              </w:rPr>
              <w:fldChar w:fldCharType="separate"/>
            </w:r>
            <w:r w:rsidR="00292B2C">
              <w:rPr>
                <w:noProof/>
                <w:webHidden/>
              </w:rPr>
              <w:t>2</w:t>
            </w:r>
            <w:r>
              <w:rPr>
                <w:noProof/>
                <w:webHidden/>
              </w:rPr>
              <w:fldChar w:fldCharType="end"/>
            </w:r>
          </w:hyperlink>
        </w:p>
        <w:p w:rsidR="003C6EFB" w:rsidRDefault="00612C7A">
          <w:pPr>
            <w:pStyle w:val="10"/>
            <w:tabs>
              <w:tab w:val="right" w:leader="dot" w:pos="8296"/>
            </w:tabs>
            <w:rPr>
              <w:noProof/>
            </w:rPr>
          </w:pPr>
          <w:hyperlink w:anchor="_Toc434500762" w:history="1">
            <w:r w:rsidR="003C6EFB" w:rsidRPr="00222DE4">
              <w:rPr>
                <w:rStyle w:val="a7"/>
                <w:rFonts w:ascii="仿宋_GB2312" w:eastAsia="仿宋_GB2312" w:hint="eastAsia"/>
                <w:noProof/>
                <w:kern w:val="0"/>
              </w:rPr>
              <w:t>厦门理工学院引进人才暂行规定</w:t>
            </w:r>
            <w:r w:rsidR="003C6EFB" w:rsidRPr="00222DE4">
              <w:rPr>
                <w:rStyle w:val="a7"/>
                <w:rFonts w:ascii="仿宋_GB2312" w:eastAsia="仿宋_GB2312"/>
                <w:noProof/>
                <w:kern w:val="0"/>
              </w:rPr>
              <w:t>(</w:t>
            </w:r>
            <w:r w:rsidR="003C6EFB" w:rsidRPr="00222DE4">
              <w:rPr>
                <w:rStyle w:val="a7"/>
                <w:rFonts w:ascii="仿宋_GB2312" w:eastAsia="仿宋_GB2312" w:hint="eastAsia"/>
                <w:noProof/>
                <w:kern w:val="0"/>
              </w:rPr>
              <w:t>修订稿</w:t>
            </w:r>
            <w:r w:rsidR="003C6EFB" w:rsidRPr="00222DE4">
              <w:rPr>
                <w:rStyle w:val="a7"/>
                <w:rFonts w:ascii="仿宋_GB2312" w:eastAsia="仿宋_GB2312"/>
                <w:noProof/>
                <w:kern w:val="0"/>
              </w:rPr>
              <w:t>)</w:t>
            </w:r>
            <w:r w:rsidR="003C6EFB">
              <w:rPr>
                <w:noProof/>
                <w:webHidden/>
              </w:rPr>
              <w:tab/>
            </w:r>
            <w:r>
              <w:rPr>
                <w:noProof/>
                <w:webHidden/>
              </w:rPr>
              <w:fldChar w:fldCharType="begin"/>
            </w:r>
            <w:r w:rsidR="003C6EFB">
              <w:rPr>
                <w:noProof/>
                <w:webHidden/>
              </w:rPr>
              <w:instrText xml:space="preserve"> PAGEREF _Toc434500762 \h </w:instrText>
            </w:r>
            <w:r>
              <w:rPr>
                <w:noProof/>
                <w:webHidden/>
              </w:rPr>
            </w:r>
            <w:r>
              <w:rPr>
                <w:noProof/>
                <w:webHidden/>
              </w:rPr>
              <w:fldChar w:fldCharType="separate"/>
            </w:r>
            <w:r w:rsidR="00292B2C">
              <w:rPr>
                <w:noProof/>
                <w:webHidden/>
              </w:rPr>
              <w:t>5</w:t>
            </w:r>
            <w:r>
              <w:rPr>
                <w:noProof/>
                <w:webHidden/>
              </w:rPr>
              <w:fldChar w:fldCharType="end"/>
            </w:r>
          </w:hyperlink>
        </w:p>
        <w:p w:rsidR="003C6EFB" w:rsidRDefault="00612C7A">
          <w:pPr>
            <w:pStyle w:val="10"/>
            <w:tabs>
              <w:tab w:val="right" w:leader="dot" w:pos="8296"/>
            </w:tabs>
            <w:rPr>
              <w:noProof/>
            </w:rPr>
          </w:pPr>
          <w:hyperlink w:anchor="_Toc434500763" w:history="1">
            <w:r w:rsidR="003C6EFB" w:rsidRPr="00222DE4">
              <w:rPr>
                <w:rStyle w:val="a7"/>
                <w:rFonts w:ascii="仿宋_GB2312" w:eastAsia="仿宋_GB2312" w:hAnsi="宋体" w:cs="宋体" w:hint="eastAsia"/>
                <w:noProof/>
                <w:kern w:val="0"/>
              </w:rPr>
              <w:t>厦门理工学院名誉教授、客座教授及其他柔性聘用人员管理办法</w:t>
            </w:r>
            <w:r w:rsidR="003C6EFB">
              <w:rPr>
                <w:noProof/>
                <w:webHidden/>
              </w:rPr>
              <w:tab/>
            </w:r>
            <w:r>
              <w:rPr>
                <w:noProof/>
                <w:webHidden/>
              </w:rPr>
              <w:fldChar w:fldCharType="begin"/>
            </w:r>
            <w:r w:rsidR="003C6EFB">
              <w:rPr>
                <w:noProof/>
                <w:webHidden/>
              </w:rPr>
              <w:instrText xml:space="preserve"> PAGEREF _Toc434500763 \h </w:instrText>
            </w:r>
            <w:r>
              <w:rPr>
                <w:noProof/>
                <w:webHidden/>
              </w:rPr>
            </w:r>
            <w:r>
              <w:rPr>
                <w:noProof/>
                <w:webHidden/>
              </w:rPr>
              <w:fldChar w:fldCharType="separate"/>
            </w:r>
            <w:r w:rsidR="00292B2C">
              <w:rPr>
                <w:noProof/>
                <w:webHidden/>
              </w:rPr>
              <w:t>11</w:t>
            </w:r>
            <w:r>
              <w:rPr>
                <w:noProof/>
                <w:webHidden/>
              </w:rPr>
              <w:fldChar w:fldCharType="end"/>
            </w:r>
          </w:hyperlink>
        </w:p>
        <w:p w:rsidR="003C6EFB" w:rsidRDefault="00612C7A">
          <w:pPr>
            <w:pStyle w:val="10"/>
            <w:tabs>
              <w:tab w:val="right" w:leader="dot" w:pos="8296"/>
            </w:tabs>
            <w:rPr>
              <w:noProof/>
            </w:rPr>
          </w:pPr>
          <w:hyperlink w:anchor="_Toc434500764" w:history="1">
            <w:r w:rsidR="003C6EFB" w:rsidRPr="00222DE4">
              <w:rPr>
                <w:rStyle w:val="a7"/>
                <w:rFonts w:ascii="仿宋_GB2312" w:eastAsia="仿宋_GB2312" w:hAnsi="宋体" w:cs="Arial" w:hint="eastAsia"/>
                <w:noProof/>
                <w:kern w:val="0"/>
              </w:rPr>
              <w:t>厦门理工学院外聘兼职教师管理办法</w:t>
            </w:r>
            <w:r w:rsidR="003C6EFB">
              <w:rPr>
                <w:noProof/>
                <w:webHidden/>
              </w:rPr>
              <w:tab/>
            </w:r>
            <w:r>
              <w:rPr>
                <w:noProof/>
                <w:webHidden/>
              </w:rPr>
              <w:fldChar w:fldCharType="begin"/>
            </w:r>
            <w:r w:rsidR="003C6EFB">
              <w:rPr>
                <w:noProof/>
                <w:webHidden/>
              </w:rPr>
              <w:instrText xml:space="preserve"> PAGEREF _Toc434500764 \h </w:instrText>
            </w:r>
            <w:r>
              <w:rPr>
                <w:noProof/>
                <w:webHidden/>
              </w:rPr>
            </w:r>
            <w:r>
              <w:rPr>
                <w:noProof/>
                <w:webHidden/>
              </w:rPr>
              <w:fldChar w:fldCharType="separate"/>
            </w:r>
            <w:r w:rsidR="00292B2C">
              <w:rPr>
                <w:noProof/>
                <w:webHidden/>
              </w:rPr>
              <w:t>17</w:t>
            </w:r>
            <w:r>
              <w:rPr>
                <w:noProof/>
                <w:webHidden/>
              </w:rPr>
              <w:fldChar w:fldCharType="end"/>
            </w:r>
          </w:hyperlink>
        </w:p>
        <w:p w:rsidR="003C6EFB" w:rsidRDefault="00612C7A">
          <w:pPr>
            <w:pStyle w:val="10"/>
            <w:tabs>
              <w:tab w:val="right" w:leader="dot" w:pos="8296"/>
            </w:tabs>
            <w:rPr>
              <w:noProof/>
            </w:rPr>
          </w:pPr>
          <w:hyperlink w:anchor="_Toc434500765" w:history="1">
            <w:r w:rsidR="003C6EFB" w:rsidRPr="00222DE4">
              <w:rPr>
                <w:rStyle w:val="a7"/>
                <w:rFonts w:ascii="仿宋_GB2312" w:eastAsia="仿宋_GB2312" w:hint="eastAsia"/>
                <w:noProof/>
              </w:rPr>
              <w:t>厦门理工学院拟录用人员提前聘用管理办法</w:t>
            </w:r>
            <w:r w:rsidR="003C6EFB">
              <w:rPr>
                <w:noProof/>
                <w:webHidden/>
              </w:rPr>
              <w:tab/>
            </w:r>
            <w:r>
              <w:rPr>
                <w:noProof/>
                <w:webHidden/>
              </w:rPr>
              <w:fldChar w:fldCharType="begin"/>
            </w:r>
            <w:r w:rsidR="003C6EFB">
              <w:rPr>
                <w:noProof/>
                <w:webHidden/>
              </w:rPr>
              <w:instrText xml:space="preserve"> PAGEREF _Toc434500765 \h </w:instrText>
            </w:r>
            <w:r>
              <w:rPr>
                <w:noProof/>
                <w:webHidden/>
              </w:rPr>
            </w:r>
            <w:r>
              <w:rPr>
                <w:noProof/>
                <w:webHidden/>
              </w:rPr>
              <w:fldChar w:fldCharType="separate"/>
            </w:r>
            <w:r w:rsidR="00292B2C">
              <w:rPr>
                <w:noProof/>
                <w:webHidden/>
              </w:rPr>
              <w:t>20</w:t>
            </w:r>
            <w:r>
              <w:rPr>
                <w:noProof/>
                <w:webHidden/>
              </w:rPr>
              <w:fldChar w:fldCharType="end"/>
            </w:r>
          </w:hyperlink>
        </w:p>
        <w:p w:rsidR="003C6EFB" w:rsidRDefault="00612C7A">
          <w:pPr>
            <w:pStyle w:val="10"/>
            <w:tabs>
              <w:tab w:val="right" w:leader="dot" w:pos="8296"/>
            </w:tabs>
            <w:rPr>
              <w:noProof/>
            </w:rPr>
          </w:pPr>
          <w:hyperlink w:anchor="_Toc434500766" w:history="1">
            <w:r w:rsidR="003C6EFB" w:rsidRPr="00222DE4">
              <w:rPr>
                <w:rStyle w:val="a7"/>
                <w:rFonts w:ascii="仿宋_GB2312" w:eastAsia="仿宋_GB2312" w:hAnsi="宋体" w:cs="宋体" w:hint="eastAsia"/>
                <w:noProof/>
                <w:kern w:val="0"/>
              </w:rPr>
              <w:t>厦门理工学院坐班制人员管理规定（修</w:t>
            </w:r>
            <w:r w:rsidR="003C6EFB" w:rsidRPr="00222DE4">
              <w:rPr>
                <w:rStyle w:val="a7"/>
                <w:rFonts w:ascii="宋体" w:eastAsia="仿宋_GB2312" w:hAnsi="宋体" w:cs="宋体"/>
                <w:noProof/>
                <w:kern w:val="0"/>
              </w:rPr>
              <w:t> </w:t>
            </w:r>
            <w:r w:rsidR="003C6EFB" w:rsidRPr="00222DE4">
              <w:rPr>
                <w:rStyle w:val="a7"/>
                <w:rFonts w:ascii="仿宋_GB2312" w:eastAsia="仿宋_GB2312" w:hAnsi="宋体" w:cs="宋体"/>
                <w:noProof/>
                <w:kern w:val="0"/>
              </w:rPr>
              <w:t xml:space="preserve"> </w:t>
            </w:r>
            <w:r w:rsidR="003C6EFB" w:rsidRPr="00222DE4">
              <w:rPr>
                <w:rStyle w:val="a7"/>
                <w:rFonts w:ascii="仿宋_GB2312" w:eastAsia="仿宋_GB2312" w:hAnsi="宋体" w:cs="宋体" w:hint="eastAsia"/>
                <w:noProof/>
                <w:kern w:val="0"/>
              </w:rPr>
              <w:t>订）</w:t>
            </w:r>
            <w:r w:rsidR="003C6EFB">
              <w:rPr>
                <w:noProof/>
                <w:webHidden/>
              </w:rPr>
              <w:tab/>
            </w:r>
            <w:r>
              <w:rPr>
                <w:noProof/>
                <w:webHidden/>
              </w:rPr>
              <w:fldChar w:fldCharType="begin"/>
            </w:r>
            <w:r w:rsidR="003C6EFB">
              <w:rPr>
                <w:noProof/>
                <w:webHidden/>
              </w:rPr>
              <w:instrText xml:space="preserve"> PAGEREF _Toc434500766 \h </w:instrText>
            </w:r>
            <w:r>
              <w:rPr>
                <w:noProof/>
                <w:webHidden/>
              </w:rPr>
            </w:r>
            <w:r>
              <w:rPr>
                <w:noProof/>
                <w:webHidden/>
              </w:rPr>
              <w:fldChar w:fldCharType="separate"/>
            </w:r>
            <w:r w:rsidR="00292B2C">
              <w:rPr>
                <w:noProof/>
                <w:webHidden/>
              </w:rPr>
              <w:t>22</w:t>
            </w:r>
            <w:r>
              <w:rPr>
                <w:noProof/>
                <w:webHidden/>
              </w:rPr>
              <w:fldChar w:fldCharType="end"/>
            </w:r>
          </w:hyperlink>
        </w:p>
        <w:p w:rsidR="003C6EFB" w:rsidRDefault="00612C7A">
          <w:pPr>
            <w:pStyle w:val="10"/>
            <w:tabs>
              <w:tab w:val="right" w:leader="dot" w:pos="8296"/>
            </w:tabs>
            <w:rPr>
              <w:noProof/>
            </w:rPr>
          </w:pPr>
          <w:hyperlink w:anchor="_Toc434500767" w:history="1">
            <w:r w:rsidR="003C6EFB" w:rsidRPr="00222DE4">
              <w:rPr>
                <w:rStyle w:val="a7"/>
                <w:rFonts w:ascii="仿宋_GB2312" w:eastAsia="仿宋_GB2312" w:hAnsi="宋体" w:hint="eastAsia"/>
                <w:noProof/>
              </w:rPr>
              <w:t>厦门理工学院教职工请假、考勤规定</w:t>
            </w:r>
            <w:r w:rsidR="003C6EFB">
              <w:rPr>
                <w:noProof/>
                <w:webHidden/>
              </w:rPr>
              <w:tab/>
            </w:r>
            <w:r>
              <w:rPr>
                <w:noProof/>
                <w:webHidden/>
              </w:rPr>
              <w:fldChar w:fldCharType="begin"/>
            </w:r>
            <w:r w:rsidR="003C6EFB">
              <w:rPr>
                <w:noProof/>
                <w:webHidden/>
              </w:rPr>
              <w:instrText xml:space="preserve"> PAGEREF _Toc434500767 \h </w:instrText>
            </w:r>
            <w:r>
              <w:rPr>
                <w:noProof/>
                <w:webHidden/>
              </w:rPr>
            </w:r>
            <w:r>
              <w:rPr>
                <w:noProof/>
                <w:webHidden/>
              </w:rPr>
              <w:fldChar w:fldCharType="separate"/>
            </w:r>
            <w:r w:rsidR="00292B2C">
              <w:rPr>
                <w:noProof/>
                <w:webHidden/>
              </w:rPr>
              <w:t>24</w:t>
            </w:r>
            <w:r>
              <w:rPr>
                <w:noProof/>
                <w:webHidden/>
              </w:rPr>
              <w:fldChar w:fldCharType="end"/>
            </w:r>
          </w:hyperlink>
        </w:p>
        <w:p w:rsidR="003C6EFB" w:rsidRDefault="00612C7A">
          <w:pPr>
            <w:pStyle w:val="10"/>
            <w:tabs>
              <w:tab w:val="right" w:leader="dot" w:pos="8296"/>
            </w:tabs>
            <w:rPr>
              <w:noProof/>
            </w:rPr>
          </w:pPr>
          <w:hyperlink w:anchor="_Toc434500768" w:history="1">
            <w:r w:rsidR="003C6EFB" w:rsidRPr="00222DE4">
              <w:rPr>
                <w:rStyle w:val="a7"/>
                <w:rFonts w:ascii="仿宋_GB2312" w:eastAsia="仿宋_GB2312" w:hAnsi="inherit" w:cs="宋体" w:hint="eastAsia"/>
                <w:noProof/>
                <w:kern w:val="36"/>
              </w:rPr>
              <w:t>厦门理工学院离退休工作暂行规定</w:t>
            </w:r>
            <w:r w:rsidR="003C6EFB">
              <w:rPr>
                <w:noProof/>
                <w:webHidden/>
              </w:rPr>
              <w:tab/>
            </w:r>
            <w:r>
              <w:rPr>
                <w:noProof/>
                <w:webHidden/>
              </w:rPr>
              <w:fldChar w:fldCharType="begin"/>
            </w:r>
            <w:r w:rsidR="003C6EFB">
              <w:rPr>
                <w:noProof/>
                <w:webHidden/>
              </w:rPr>
              <w:instrText xml:space="preserve"> PAGEREF _Toc434500768 \h </w:instrText>
            </w:r>
            <w:r>
              <w:rPr>
                <w:noProof/>
                <w:webHidden/>
              </w:rPr>
            </w:r>
            <w:r>
              <w:rPr>
                <w:noProof/>
                <w:webHidden/>
              </w:rPr>
              <w:fldChar w:fldCharType="separate"/>
            </w:r>
            <w:r w:rsidR="00292B2C">
              <w:rPr>
                <w:noProof/>
                <w:webHidden/>
              </w:rPr>
              <w:t>33</w:t>
            </w:r>
            <w:r>
              <w:rPr>
                <w:noProof/>
                <w:webHidden/>
              </w:rPr>
              <w:fldChar w:fldCharType="end"/>
            </w:r>
          </w:hyperlink>
        </w:p>
        <w:p w:rsidR="003C6EFB" w:rsidRDefault="00612C7A">
          <w:pPr>
            <w:pStyle w:val="10"/>
            <w:tabs>
              <w:tab w:val="right" w:leader="dot" w:pos="8296"/>
            </w:tabs>
            <w:rPr>
              <w:noProof/>
            </w:rPr>
          </w:pPr>
          <w:hyperlink w:anchor="_Toc434500769" w:history="1">
            <w:r w:rsidR="003C6EFB" w:rsidRPr="00222DE4">
              <w:rPr>
                <w:rStyle w:val="a7"/>
                <w:rFonts w:ascii="仿宋_GB2312" w:eastAsia="仿宋_GB2312" w:hAnsi="inherit" w:cs="宋体" w:hint="eastAsia"/>
                <w:noProof/>
                <w:kern w:val="36"/>
              </w:rPr>
              <w:t>厦门理工学院关于教职工去世后丧事处理的有关规定</w:t>
            </w:r>
            <w:r w:rsidR="003C6EFB" w:rsidRPr="00222DE4">
              <w:rPr>
                <w:rStyle w:val="a7"/>
                <w:rFonts w:ascii="仿宋_GB2312" w:eastAsia="仿宋_GB2312" w:hAnsi="inherit" w:cs="宋体" w:hint="eastAsia"/>
                <w:noProof/>
                <w:kern w:val="0"/>
              </w:rPr>
              <w:t>（修</w:t>
            </w:r>
            <w:r w:rsidR="003C6EFB" w:rsidRPr="00222DE4">
              <w:rPr>
                <w:rStyle w:val="a7"/>
                <w:rFonts w:ascii="inherit" w:eastAsia="仿宋_GB2312" w:hAnsi="inherit" w:cs="宋体"/>
                <w:noProof/>
                <w:kern w:val="0"/>
              </w:rPr>
              <w:t> </w:t>
            </w:r>
            <w:r w:rsidR="003C6EFB" w:rsidRPr="00222DE4">
              <w:rPr>
                <w:rStyle w:val="a7"/>
                <w:rFonts w:ascii="仿宋_GB2312" w:eastAsia="仿宋_GB2312" w:hAnsi="inherit" w:cs="宋体" w:hint="eastAsia"/>
                <w:noProof/>
                <w:kern w:val="0"/>
              </w:rPr>
              <w:t>订）</w:t>
            </w:r>
            <w:r w:rsidR="003C6EFB">
              <w:rPr>
                <w:noProof/>
                <w:webHidden/>
              </w:rPr>
              <w:tab/>
            </w:r>
            <w:r>
              <w:rPr>
                <w:noProof/>
                <w:webHidden/>
              </w:rPr>
              <w:fldChar w:fldCharType="begin"/>
            </w:r>
            <w:r w:rsidR="003C6EFB">
              <w:rPr>
                <w:noProof/>
                <w:webHidden/>
              </w:rPr>
              <w:instrText xml:space="preserve"> PAGEREF _Toc434500769 \h </w:instrText>
            </w:r>
            <w:r>
              <w:rPr>
                <w:noProof/>
                <w:webHidden/>
              </w:rPr>
            </w:r>
            <w:r>
              <w:rPr>
                <w:noProof/>
                <w:webHidden/>
              </w:rPr>
              <w:fldChar w:fldCharType="separate"/>
            </w:r>
            <w:r w:rsidR="00292B2C">
              <w:rPr>
                <w:noProof/>
                <w:webHidden/>
              </w:rPr>
              <w:t>35</w:t>
            </w:r>
            <w:r>
              <w:rPr>
                <w:noProof/>
                <w:webHidden/>
              </w:rPr>
              <w:fldChar w:fldCharType="end"/>
            </w:r>
          </w:hyperlink>
        </w:p>
        <w:p w:rsidR="003C6EFB" w:rsidRDefault="00612C7A">
          <w:pPr>
            <w:pStyle w:val="10"/>
            <w:tabs>
              <w:tab w:val="right" w:leader="dot" w:pos="8296"/>
            </w:tabs>
            <w:rPr>
              <w:noProof/>
            </w:rPr>
          </w:pPr>
          <w:hyperlink w:anchor="_Toc434500770" w:history="1">
            <w:r w:rsidR="003C6EFB" w:rsidRPr="00222DE4">
              <w:rPr>
                <w:rStyle w:val="a7"/>
                <w:rFonts w:ascii="仿宋_GB2312" w:eastAsia="仿宋_GB2312" w:hAnsi="宋体" w:cs="宋体" w:hint="eastAsia"/>
                <w:noProof/>
                <w:kern w:val="0"/>
              </w:rPr>
              <w:t>厦门理工学院关于印发《教师等四个系列专业技术职务聘任实施办法（试行）》的通知</w:t>
            </w:r>
            <w:r w:rsidR="003C6EFB">
              <w:rPr>
                <w:noProof/>
                <w:webHidden/>
              </w:rPr>
              <w:tab/>
            </w:r>
            <w:r>
              <w:rPr>
                <w:noProof/>
                <w:webHidden/>
              </w:rPr>
              <w:fldChar w:fldCharType="begin"/>
            </w:r>
            <w:r w:rsidR="003C6EFB">
              <w:rPr>
                <w:noProof/>
                <w:webHidden/>
              </w:rPr>
              <w:instrText xml:space="preserve"> PAGEREF _Toc434500770 \h </w:instrText>
            </w:r>
            <w:r>
              <w:rPr>
                <w:noProof/>
                <w:webHidden/>
              </w:rPr>
            </w:r>
            <w:r>
              <w:rPr>
                <w:noProof/>
                <w:webHidden/>
              </w:rPr>
              <w:fldChar w:fldCharType="separate"/>
            </w:r>
            <w:r w:rsidR="00292B2C">
              <w:rPr>
                <w:noProof/>
                <w:webHidden/>
              </w:rPr>
              <w:t>37</w:t>
            </w:r>
            <w:r>
              <w:rPr>
                <w:noProof/>
                <w:webHidden/>
              </w:rPr>
              <w:fldChar w:fldCharType="end"/>
            </w:r>
          </w:hyperlink>
        </w:p>
        <w:p w:rsidR="003C6EFB" w:rsidRDefault="00612C7A">
          <w:pPr>
            <w:pStyle w:val="10"/>
            <w:tabs>
              <w:tab w:val="right" w:leader="dot" w:pos="8296"/>
            </w:tabs>
            <w:rPr>
              <w:noProof/>
            </w:rPr>
          </w:pPr>
          <w:hyperlink w:anchor="_Toc434500771" w:history="1">
            <w:r w:rsidR="003C6EFB" w:rsidRPr="00222DE4">
              <w:rPr>
                <w:rStyle w:val="a7"/>
                <w:rFonts w:ascii="仿宋_GB2312" w:eastAsia="仿宋_GB2312" w:hAnsi="宋体" w:cs="Times New Roman" w:hint="eastAsia"/>
                <w:noProof/>
              </w:rPr>
              <w:t>厦门理工学院教师等四个系列专业技术职务聘任实施办法（试行）</w:t>
            </w:r>
            <w:r w:rsidR="003C6EFB">
              <w:rPr>
                <w:noProof/>
                <w:webHidden/>
              </w:rPr>
              <w:tab/>
            </w:r>
            <w:r>
              <w:rPr>
                <w:noProof/>
                <w:webHidden/>
              </w:rPr>
              <w:fldChar w:fldCharType="begin"/>
            </w:r>
            <w:r w:rsidR="003C6EFB">
              <w:rPr>
                <w:noProof/>
                <w:webHidden/>
              </w:rPr>
              <w:instrText xml:space="preserve"> PAGEREF _Toc434500771 \h </w:instrText>
            </w:r>
            <w:r>
              <w:rPr>
                <w:noProof/>
                <w:webHidden/>
              </w:rPr>
            </w:r>
            <w:r>
              <w:rPr>
                <w:noProof/>
                <w:webHidden/>
              </w:rPr>
              <w:fldChar w:fldCharType="separate"/>
            </w:r>
            <w:r w:rsidR="00292B2C">
              <w:rPr>
                <w:noProof/>
                <w:webHidden/>
              </w:rPr>
              <w:t>38</w:t>
            </w:r>
            <w:r>
              <w:rPr>
                <w:noProof/>
                <w:webHidden/>
              </w:rPr>
              <w:fldChar w:fldCharType="end"/>
            </w:r>
          </w:hyperlink>
        </w:p>
        <w:p w:rsidR="003C6EFB" w:rsidRDefault="00612C7A">
          <w:pPr>
            <w:pStyle w:val="10"/>
            <w:tabs>
              <w:tab w:val="right" w:leader="dot" w:pos="8296"/>
            </w:tabs>
            <w:rPr>
              <w:noProof/>
            </w:rPr>
          </w:pPr>
          <w:hyperlink w:anchor="_Toc434500772" w:history="1">
            <w:r w:rsidR="003C6EFB" w:rsidRPr="00222DE4">
              <w:rPr>
                <w:rStyle w:val="a7"/>
                <w:rFonts w:ascii="仿宋_GB2312" w:eastAsia="仿宋_GB2312" w:hAnsi="仿宋" w:hint="eastAsia"/>
                <w:noProof/>
              </w:rPr>
              <w:t>附件</w:t>
            </w:r>
            <w:r w:rsidR="003C6EFB" w:rsidRPr="00222DE4">
              <w:rPr>
                <w:rStyle w:val="a7"/>
                <w:rFonts w:ascii="仿宋_GB2312" w:eastAsia="仿宋_GB2312" w:hAnsi="仿宋"/>
                <w:noProof/>
              </w:rPr>
              <w:t>1</w:t>
            </w:r>
            <w:r w:rsidR="003C6EFB" w:rsidRPr="00222DE4">
              <w:rPr>
                <w:rStyle w:val="a7"/>
                <w:rFonts w:ascii="仿宋_GB2312" w:eastAsia="仿宋_GB2312" w:hAnsi="仿宋" w:hint="eastAsia"/>
                <w:noProof/>
              </w:rPr>
              <w:t>：</w:t>
            </w:r>
            <w:r w:rsidR="003C6EFB" w:rsidRPr="00222DE4">
              <w:rPr>
                <w:rStyle w:val="a7"/>
                <w:rFonts w:ascii="仿宋_GB2312" w:eastAsia="仿宋_GB2312" w:hAnsi="宋体" w:hint="eastAsia"/>
                <w:noProof/>
              </w:rPr>
              <w:t>厦门理工学院教师专业技术职务任职条件</w:t>
            </w:r>
            <w:r w:rsidR="003C6EFB" w:rsidRPr="00222DE4">
              <w:rPr>
                <w:rStyle w:val="a7"/>
                <w:rFonts w:ascii="仿宋_GB2312" w:eastAsia="仿宋_GB2312" w:hAnsi="宋体" w:hint="eastAsia"/>
                <w:noProof/>
                <w:spacing w:val="-10"/>
              </w:rPr>
              <w:t>（试</w:t>
            </w:r>
            <w:r w:rsidR="003C6EFB" w:rsidRPr="00222DE4">
              <w:rPr>
                <w:rStyle w:val="a7"/>
                <w:rFonts w:ascii="仿宋_GB2312" w:eastAsia="仿宋_GB2312" w:hAnsi="宋体"/>
                <w:noProof/>
                <w:spacing w:val="-10"/>
              </w:rPr>
              <w:t xml:space="preserve"> </w:t>
            </w:r>
            <w:r w:rsidR="003C6EFB" w:rsidRPr="00222DE4">
              <w:rPr>
                <w:rStyle w:val="a7"/>
                <w:rFonts w:ascii="仿宋_GB2312" w:eastAsia="仿宋_GB2312" w:hAnsi="宋体" w:hint="eastAsia"/>
                <w:noProof/>
                <w:spacing w:val="-10"/>
              </w:rPr>
              <w:t>行）</w:t>
            </w:r>
            <w:r w:rsidR="003C6EFB">
              <w:rPr>
                <w:noProof/>
                <w:webHidden/>
              </w:rPr>
              <w:tab/>
            </w:r>
            <w:r>
              <w:rPr>
                <w:noProof/>
                <w:webHidden/>
              </w:rPr>
              <w:fldChar w:fldCharType="begin"/>
            </w:r>
            <w:r w:rsidR="003C6EFB">
              <w:rPr>
                <w:noProof/>
                <w:webHidden/>
              </w:rPr>
              <w:instrText xml:space="preserve"> PAGEREF _Toc434500772 \h </w:instrText>
            </w:r>
            <w:r>
              <w:rPr>
                <w:noProof/>
                <w:webHidden/>
              </w:rPr>
            </w:r>
            <w:r>
              <w:rPr>
                <w:noProof/>
                <w:webHidden/>
              </w:rPr>
              <w:fldChar w:fldCharType="separate"/>
            </w:r>
            <w:r w:rsidR="00292B2C">
              <w:rPr>
                <w:noProof/>
                <w:webHidden/>
              </w:rPr>
              <w:t>45</w:t>
            </w:r>
            <w:r>
              <w:rPr>
                <w:noProof/>
                <w:webHidden/>
              </w:rPr>
              <w:fldChar w:fldCharType="end"/>
            </w:r>
          </w:hyperlink>
        </w:p>
        <w:p w:rsidR="003C6EFB" w:rsidRDefault="00612C7A">
          <w:pPr>
            <w:pStyle w:val="10"/>
            <w:tabs>
              <w:tab w:val="right" w:leader="dot" w:pos="8296"/>
            </w:tabs>
            <w:rPr>
              <w:noProof/>
            </w:rPr>
          </w:pPr>
          <w:hyperlink w:anchor="_Toc434500773" w:history="1">
            <w:r w:rsidR="003C6EFB" w:rsidRPr="00222DE4">
              <w:rPr>
                <w:rStyle w:val="a7"/>
                <w:rFonts w:ascii="仿宋_GB2312" w:eastAsia="仿宋_GB2312" w:hAnsi="仿宋" w:hint="eastAsia"/>
                <w:noProof/>
              </w:rPr>
              <w:t>附件</w:t>
            </w:r>
            <w:r w:rsidR="003C6EFB" w:rsidRPr="00222DE4">
              <w:rPr>
                <w:rStyle w:val="a7"/>
                <w:rFonts w:ascii="仿宋_GB2312" w:eastAsia="仿宋_GB2312" w:hAnsi="仿宋"/>
                <w:noProof/>
              </w:rPr>
              <w:t>2</w:t>
            </w:r>
            <w:r w:rsidR="003C6EFB" w:rsidRPr="00222DE4">
              <w:rPr>
                <w:rStyle w:val="a7"/>
                <w:rFonts w:ascii="仿宋_GB2312" w:eastAsia="仿宋_GB2312" w:hAnsi="仿宋" w:hint="eastAsia"/>
                <w:noProof/>
              </w:rPr>
              <w:t>：</w:t>
            </w:r>
            <w:r w:rsidR="003C6EFB" w:rsidRPr="00222DE4">
              <w:rPr>
                <w:rStyle w:val="a7"/>
                <w:rFonts w:ascii="仿宋_GB2312" w:eastAsia="仿宋_GB2312" w:hAnsi="宋体" w:hint="eastAsia"/>
                <w:noProof/>
              </w:rPr>
              <w:t>厦门理工学院自然科学研究专业技术职务任职条件（试</w:t>
            </w:r>
            <w:r w:rsidR="003C6EFB" w:rsidRPr="00222DE4">
              <w:rPr>
                <w:rStyle w:val="a7"/>
                <w:rFonts w:ascii="仿宋_GB2312" w:eastAsia="仿宋_GB2312" w:hAnsi="宋体"/>
                <w:noProof/>
              </w:rPr>
              <w:t xml:space="preserve"> </w:t>
            </w:r>
            <w:r w:rsidR="003C6EFB" w:rsidRPr="00222DE4">
              <w:rPr>
                <w:rStyle w:val="a7"/>
                <w:rFonts w:ascii="仿宋_GB2312" w:eastAsia="仿宋_GB2312" w:hAnsi="宋体" w:hint="eastAsia"/>
                <w:noProof/>
              </w:rPr>
              <w:t>行）</w:t>
            </w:r>
            <w:r w:rsidR="003C6EFB">
              <w:rPr>
                <w:noProof/>
                <w:webHidden/>
              </w:rPr>
              <w:tab/>
            </w:r>
            <w:r>
              <w:rPr>
                <w:noProof/>
                <w:webHidden/>
              </w:rPr>
              <w:fldChar w:fldCharType="begin"/>
            </w:r>
            <w:r w:rsidR="003C6EFB">
              <w:rPr>
                <w:noProof/>
                <w:webHidden/>
              </w:rPr>
              <w:instrText xml:space="preserve"> PAGEREF _Toc434500773 \h </w:instrText>
            </w:r>
            <w:r>
              <w:rPr>
                <w:noProof/>
                <w:webHidden/>
              </w:rPr>
            </w:r>
            <w:r>
              <w:rPr>
                <w:noProof/>
                <w:webHidden/>
              </w:rPr>
              <w:fldChar w:fldCharType="separate"/>
            </w:r>
            <w:r w:rsidR="00292B2C">
              <w:rPr>
                <w:noProof/>
                <w:webHidden/>
              </w:rPr>
              <w:t>65</w:t>
            </w:r>
            <w:r>
              <w:rPr>
                <w:noProof/>
                <w:webHidden/>
              </w:rPr>
              <w:fldChar w:fldCharType="end"/>
            </w:r>
          </w:hyperlink>
        </w:p>
        <w:p w:rsidR="003C6EFB" w:rsidRDefault="00612C7A">
          <w:pPr>
            <w:pStyle w:val="10"/>
            <w:tabs>
              <w:tab w:val="right" w:leader="dot" w:pos="8296"/>
            </w:tabs>
            <w:rPr>
              <w:noProof/>
            </w:rPr>
          </w:pPr>
          <w:hyperlink w:anchor="_Toc434500774" w:history="1">
            <w:r w:rsidR="003C6EFB" w:rsidRPr="00222DE4">
              <w:rPr>
                <w:rStyle w:val="a7"/>
                <w:rFonts w:ascii="仿宋_GB2312" w:eastAsia="仿宋_GB2312" w:hAnsi="仿宋" w:hint="eastAsia"/>
                <w:noProof/>
              </w:rPr>
              <w:t>附件</w:t>
            </w:r>
            <w:r w:rsidR="003C6EFB" w:rsidRPr="00222DE4">
              <w:rPr>
                <w:rStyle w:val="a7"/>
                <w:rFonts w:ascii="仿宋_GB2312" w:eastAsia="仿宋_GB2312" w:hAnsi="仿宋"/>
                <w:noProof/>
              </w:rPr>
              <w:t>3</w:t>
            </w:r>
            <w:r w:rsidR="003C6EFB" w:rsidRPr="00222DE4">
              <w:rPr>
                <w:rStyle w:val="a7"/>
                <w:rFonts w:ascii="仿宋_GB2312" w:eastAsia="仿宋_GB2312" w:hAnsi="仿宋" w:hint="eastAsia"/>
                <w:noProof/>
              </w:rPr>
              <w:t>：</w:t>
            </w:r>
            <w:r w:rsidR="003C6EFB" w:rsidRPr="00222DE4">
              <w:rPr>
                <w:rStyle w:val="a7"/>
                <w:rFonts w:ascii="仿宋_GB2312" w:eastAsia="仿宋_GB2312" w:hAnsi="宋体" w:hint="eastAsia"/>
                <w:noProof/>
              </w:rPr>
              <w:t>厦门理工学院实验专业技术职务任职条件（试</w:t>
            </w:r>
            <w:r w:rsidR="003C6EFB" w:rsidRPr="00222DE4">
              <w:rPr>
                <w:rStyle w:val="a7"/>
                <w:rFonts w:ascii="仿宋_GB2312" w:eastAsia="仿宋_GB2312" w:hAnsi="宋体"/>
                <w:noProof/>
              </w:rPr>
              <w:t xml:space="preserve"> </w:t>
            </w:r>
            <w:r w:rsidR="003C6EFB" w:rsidRPr="00222DE4">
              <w:rPr>
                <w:rStyle w:val="a7"/>
                <w:rFonts w:ascii="仿宋_GB2312" w:eastAsia="仿宋_GB2312" w:hAnsi="宋体" w:hint="eastAsia"/>
                <w:noProof/>
              </w:rPr>
              <w:t>行）</w:t>
            </w:r>
            <w:r w:rsidR="003C6EFB">
              <w:rPr>
                <w:noProof/>
                <w:webHidden/>
              </w:rPr>
              <w:tab/>
            </w:r>
            <w:r>
              <w:rPr>
                <w:noProof/>
                <w:webHidden/>
              </w:rPr>
              <w:fldChar w:fldCharType="begin"/>
            </w:r>
            <w:r w:rsidR="003C6EFB">
              <w:rPr>
                <w:noProof/>
                <w:webHidden/>
              </w:rPr>
              <w:instrText xml:space="preserve"> PAGEREF _Toc434500774 \h </w:instrText>
            </w:r>
            <w:r>
              <w:rPr>
                <w:noProof/>
                <w:webHidden/>
              </w:rPr>
            </w:r>
            <w:r>
              <w:rPr>
                <w:noProof/>
                <w:webHidden/>
              </w:rPr>
              <w:fldChar w:fldCharType="separate"/>
            </w:r>
            <w:r w:rsidR="00292B2C">
              <w:rPr>
                <w:noProof/>
                <w:webHidden/>
              </w:rPr>
              <w:t>76</w:t>
            </w:r>
            <w:r>
              <w:rPr>
                <w:noProof/>
                <w:webHidden/>
              </w:rPr>
              <w:fldChar w:fldCharType="end"/>
            </w:r>
          </w:hyperlink>
        </w:p>
        <w:p w:rsidR="003C6EFB" w:rsidRDefault="00612C7A">
          <w:pPr>
            <w:pStyle w:val="10"/>
            <w:tabs>
              <w:tab w:val="right" w:leader="dot" w:pos="8296"/>
            </w:tabs>
            <w:rPr>
              <w:noProof/>
            </w:rPr>
          </w:pPr>
          <w:hyperlink w:anchor="_Toc434500775" w:history="1">
            <w:r w:rsidR="003C6EFB" w:rsidRPr="00222DE4">
              <w:rPr>
                <w:rStyle w:val="a7"/>
                <w:rFonts w:ascii="仿宋_GB2312" w:eastAsia="仿宋_GB2312" w:hAnsi="仿宋" w:hint="eastAsia"/>
                <w:noProof/>
              </w:rPr>
              <w:t>附件</w:t>
            </w:r>
            <w:r w:rsidR="003C6EFB" w:rsidRPr="00222DE4">
              <w:rPr>
                <w:rStyle w:val="a7"/>
                <w:rFonts w:ascii="仿宋_GB2312" w:eastAsia="仿宋_GB2312" w:hAnsi="仿宋"/>
                <w:noProof/>
              </w:rPr>
              <w:t>4</w:t>
            </w:r>
            <w:r w:rsidR="003C6EFB" w:rsidRPr="00222DE4">
              <w:rPr>
                <w:rStyle w:val="a7"/>
                <w:rFonts w:ascii="仿宋_GB2312" w:eastAsia="仿宋_GB2312" w:hAnsi="仿宋" w:hint="eastAsia"/>
                <w:noProof/>
              </w:rPr>
              <w:t>：</w:t>
            </w:r>
            <w:r w:rsidR="003C6EFB" w:rsidRPr="00222DE4">
              <w:rPr>
                <w:rStyle w:val="a7"/>
                <w:rFonts w:ascii="仿宋_GB2312" w:eastAsia="仿宋_GB2312" w:hAnsi="宋体" w:cs="宋体" w:hint="eastAsia"/>
                <w:noProof/>
                <w:kern w:val="0"/>
              </w:rPr>
              <w:t>厦门理工学院社会科学研究（教育管理）专业技术职务任职条件（试</w:t>
            </w:r>
            <w:r w:rsidR="003C6EFB" w:rsidRPr="00222DE4">
              <w:rPr>
                <w:rStyle w:val="a7"/>
                <w:rFonts w:ascii="仿宋_GB2312" w:eastAsia="仿宋_GB2312" w:hAnsi="宋体" w:cs="宋体"/>
                <w:noProof/>
                <w:kern w:val="0"/>
              </w:rPr>
              <w:t xml:space="preserve"> </w:t>
            </w:r>
            <w:r w:rsidR="003C6EFB" w:rsidRPr="00222DE4">
              <w:rPr>
                <w:rStyle w:val="a7"/>
                <w:rFonts w:ascii="仿宋_GB2312" w:eastAsia="仿宋_GB2312" w:hAnsi="宋体" w:cs="宋体" w:hint="eastAsia"/>
                <w:noProof/>
                <w:kern w:val="0"/>
              </w:rPr>
              <w:t>行）</w:t>
            </w:r>
            <w:r w:rsidR="003C6EFB">
              <w:rPr>
                <w:noProof/>
                <w:webHidden/>
              </w:rPr>
              <w:tab/>
            </w:r>
            <w:r>
              <w:rPr>
                <w:noProof/>
                <w:webHidden/>
              </w:rPr>
              <w:fldChar w:fldCharType="begin"/>
            </w:r>
            <w:r w:rsidR="003C6EFB">
              <w:rPr>
                <w:noProof/>
                <w:webHidden/>
              </w:rPr>
              <w:instrText xml:space="preserve"> PAGEREF _Toc434500775 \h </w:instrText>
            </w:r>
            <w:r>
              <w:rPr>
                <w:noProof/>
                <w:webHidden/>
              </w:rPr>
            </w:r>
            <w:r>
              <w:rPr>
                <w:noProof/>
                <w:webHidden/>
              </w:rPr>
              <w:fldChar w:fldCharType="separate"/>
            </w:r>
            <w:r w:rsidR="00292B2C">
              <w:rPr>
                <w:noProof/>
                <w:webHidden/>
              </w:rPr>
              <w:t>86</w:t>
            </w:r>
            <w:r>
              <w:rPr>
                <w:noProof/>
                <w:webHidden/>
              </w:rPr>
              <w:fldChar w:fldCharType="end"/>
            </w:r>
          </w:hyperlink>
        </w:p>
        <w:p w:rsidR="003C6EFB" w:rsidRDefault="00612C7A">
          <w:pPr>
            <w:pStyle w:val="10"/>
            <w:tabs>
              <w:tab w:val="right" w:leader="dot" w:pos="8296"/>
            </w:tabs>
            <w:rPr>
              <w:noProof/>
            </w:rPr>
          </w:pPr>
          <w:hyperlink w:anchor="_Toc434500776" w:history="1">
            <w:r w:rsidR="003C6EFB" w:rsidRPr="00222DE4">
              <w:rPr>
                <w:rStyle w:val="a7"/>
                <w:rFonts w:ascii="仿宋_GB2312" w:eastAsia="仿宋_GB2312" w:hAnsi="宋体" w:cs="仿宋_GB2312" w:hint="eastAsia"/>
                <w:noProof/>
                <w:kern w:val="0"/>
              </w:rPr>
              <w:t>厦门理工学院关于印发《研发型教师高级职务聘任指导意见（试行）》的通知</w:t>
            </w:r>
            <w:r w:rsidR="003C6EFB">
              <w:rPr>
                <w:noProof/>
                <w:webHidden/>
              </w:rPr>
              <w:tab/>
            </w:r>
            <w:r>
              <w:rPr>
                <w:noProof/>
                <w:webHidden/>
              </w:rPr>
              <w:fldChar w:fldCharType="begin"/>
            </w:r>
            <w:r w:rsidR="003C6EFB">
              <w:rPr>
                <w:noProof/>
                <w:webHidden/>
              </w:rPr>
              <w:instrText xml:space="preserve"> PAGEREF _Toc434500776 \h </w:instrText>
            </w:r>
            <w:r>
              <w:rPr>
                <w:noProof/>
                <w:webHidden/>
              </w:rPr>
            </w:r>
            <w:r>
              <w:rPr>
                <w:noProof/>
                <w:webHidden/>
              </w:rPr>
              <w:fldChar w:fldCharType="separate"/>
            </w:r>
            <w:r w:rsidR="00292B2C">
              <w:rPr>
                <w:noProof/>
                <w:webHidden/>
              </w:rPr>
              <w:t>94</w:t>
            </w:r>
            <w:r>
              <w:rPr>
                <w:noProof/>
                <w:webHidden/>
              </w:rPr>
              <w:fldChar w:fldCharType="end"/>
            </w:r>
          </w:hyperlink>
        </w:p>
        <w:p w:rsidR="003C6EFB" w:rsidRDefault="00612C7A">
          <w:pPr>
            <w:pStyle w:val="20"/>
            <w:tabs>
              <w:tab w:val="right" w:leader="dot" w:pos="8296"/>
            </w:tabs>
            <w:rPr>
              <w:noProof/>
            </w:rPr>
          </w:pPr>
          <w:hyperlink w:anchor="_Toc434500777" w:history="1">
            <w:r w:rsidR="003C6EFB" w:rsidRPr="00222DE4">
              <w:rPr>
                <w:rStyle w:val="a7"/>
                <w:rFonts w:ascii="仿宋_GB2312" w:eastAsia="仿宋_GB2312" w:hAnsi="宋体" w:cs="仿宋_GB2312" w:hint="eastAsia"/>
                <w:noProof/>
                <w:kern w:val="0"/>
              </w:rPr>
              <w:t>厦门理工学院研发型教师高级职务聘任指导意见</w:t>
            </w:r>
            <w:r w:rsidR="003C6EFB" w:rsidRPr="00222DE4">
              <w:rPr>
                <w:rStyle w:val="a7"/>
                <w:rFonts w:ascii="仿宋_GB2312" w:eastAsia="仿宋_GB2312" w:hAnsi="宋体" w:cs="仿宋_GB2312" w:hint="eastAsia"/>
                <w:noProof/>
              </w:rPr>
              <w:t>（试行）</w:t>
            </w:r>
            <w:r w:rsidR="003C6EFB">
              <w:rPr>
                <w:noProof/>
                <w:webHidden/>
              </w:rPr>
              <w:tab/>
            </w:r>
            <w:r>
              <w:rPr>
                <w:noProof/>
                <w:webHidden/>
              </w:rPr>
              <w:fldChar w:fldCharType="begin"/>
            </w:r>
            <w:r w:rsidR="003C6EFB">
              <w:rPr>
                <w:noProof/>
                <w:webHidden/>
              </w:rPr>
              <w:instrText xml:space="preserve"> PAGEREF _Toc434500777 \h </w:instrText>
            </w:r>
            <w:r>
              <w:rPr>
                <w:noProof/>
                <w:webHidden/>
              </w:rPr>
            </w:r>
            <w:r>
              <w:rPr>
                <w:noProof/>
                <w:webHidden/>
              </w:rPr>
              <w:fldChar w:fldCharType="separate"/>
            </w:r>
            <w:r w:rsidR="00292B2C">
              <w:rPr>
                <w:noProof/>
                <w:webHidden/>
              </w:rPr>
              <w:t>95</w:t>
            </w:r>
            <w:r>
              <w:rPr>
                <w:noProof/>
                <w:webHidden/>
              </w:rPr>
              <w:fldChar w:fldCharType="end"/>
            </w:r>
          </w:hyperlink>
        </w:p>
        <w:p w:rsidR="003C6EFB" w:rsidRDefault="00612C7A">
          <w:pPr>
            <w:pStyle w:val="10"/>
            <w:tabs>
              <w:tab w:val="right" w:leader="dot" w:pos="8296"/>
            </w:tabs>
            <w:rPr>
              <w:noProof/>
            </w:rPr>
          </w:pPr>
          <w:hyperlink w:anchor="_Toc434500778" w:history="1">
            <w:r w:rsidR="003C6EFB" w:rsidRPr="00222DE4">
              <w:rPr>
                <w:rStyle w:val="a7"/>
                <w:rFonts w:ascii="仿宋_GB2312" w:eastAsia="仿宋_GB2312" w:hAnsi="宋体" w:cs="仿宋_GB2312" w:hint="eastAsia"/>
                <w:noProof/>
                <w:kern w:val="0"/>
              </w:rPr>
              <w:t>厦门理工学院关于印发《优秀博士预聘高级专业技术职务实施办法（试行）》的通知</w:t>
            </w:r>
            <w:r w:rsidR="003C6EFB">
              <w:rPr>
                <w:noProof/>
                <w:webHidden/>
              </w:rPr>
              <w:tab/>
            </w:r>
            <w:r>
              <w:rPr>
                <w:noProof/>
                <w:webHidden/>
              </w:rPr>
              <w:fldChar w:fldCharType="begin"/>
            </w:r>
            <w:r w:rsidR="003C6EFB">
              <w:rPr>
                <w:noProof/>
                <w:webHidden/>
              </w:rPr>
              <w:instrText xml:space="preserve"> PAGEREF _Toc434500778 \h </w:instrText>
            </w:r>
            <w:r>
              <w:rPr>
                <w:noProof/>
                <w:webHidden/>
              </w:rPr>
            </w:r>
            <w:r>
              <w:rPr>
                <w:noProof/>
                <w:webHidden/>
              </w:rPr>
              <w:fldChar w:fldCharType="separate"/>
            </w:r>
            <w:r w:rsidR="00292B2C">
              <w:rPr>
                <w:noProof/>
                <w:webHidden/>
              </w:rPr>
              <w:t>100</w:t>
            </w:r>
            <w:r>
              <w:rPr>
                <w:noProof/>
                <w:webHidden/>
              </w:rPr>
              <w:fldChar w:fldCharType="end"/>
            </w:r>
          </w:hyperlink>
        </w:p>
        <w:p w:rsidR="003C6EFB" w:rsidRDefault="00612C7A">
          <w:pPr>
            <w:pStyle w:val="20"/>
            <w:tabs>
              <w:tab w:val="right" w:leader="dot" w:pos="8296"/>
            </w:tabs>
            <w:rPr>
              <w:noProof/>
            </w:rPr>
          </w:pPr>
          <w:hyperlink w:anchor="_Toc434500779" w:history="1">
            <w:r w:rsidR="003C6EFB" w:rsidRPr="00222DE4">
              <w:rPr>
                <w:rStyle w:val="a7"/>
                <w:rFonts w:ascii="仿宋_GB2312" w:eastAsia="仿宋_GB2312" w:hAnsi="宋体" w:cs="仿宋_GB2312" w:hint="eastAsia"/>
                <w:noProof/>
                <w:kern w:val="0"/>
              </w:rPr>
              <w:t>厦门理工学院优秀博士预聘高级专业技术职务实施办法（试行）</w:t>
            </w:r>
            <w:r w:rsidR="003C6EFB">
              <w:rPr>
                <w:noProof/>
                <w:webHidden/>
              </w:rPr>
              <w:tab/>
            </w:r>
            <w:r>
              <w:rPr>
                <w:noProof/>
                <w:webHidden/>
              </w:rPr>
              <w:fldChar w:fldCharType="begin"/>
            </w:r>
            <w:r w:rsidR="003C6EFB">
              <w:rPr>
                <w:noProof/>
                <w:webHidden/>
              </w:rPr>
              <w:instrText xml:space="preserve"> PAGEREF _Toc434500779 \h </w:instrText>
            </w:r>
            <w:r>
              <w:rPr>
                <w:noProof/>
                <w:webHidden/>
              </w:rPr>
            </w:r>
            <w:r>
              <w:rPr>
                <w:noProof/>
                <w:webHidden/>
              </w:rPr>
              <w:fldChar w:fldCharType="separate"/>
            </w:r>
            <w:r w:rsidR="00292B2C">
              <w:rPr>
                <w:noProof/>
                <w:webHidden/>
              </w:rPr>
              <w:t>101</w:t>
            </w:r>
            <w:r>
              <w:rPr>
                <w:noProof/>
                <w:webHidden/>
              </w:rPr>
              <w:fldChar w:fldCharType="end"/>
            </w:r>
          </w:hyperlink>
        </w:p>
        <w:p w:rsidR="003C6EFB" w:rsidRDefault="00612C7A">
          <w:pPr>
            <w:pStyle w:val="10"/>
            <w:tabs>
              <w:tab w:val="right" w:leader="dot" w:pos="8296"/>
            </w:tabs>
            <w:rPr>
              <w:noProof/>
            </w:rPr>
          </w:pPr>
          <w:hyperlink w:anchor="_Toc434500780" w:history="1">
            <w:r w:rsidR="003C6EFB" w:rsidRPr="00222DE4">
              <w:rPr>
                <w:rStyle w:val="a7"/>
                <w:rFonts w:ascii="仿宋_GB2312" w:eastAsia="仿宋_GB2312" w:hAnsi="Calibri" w:cs="Times New Roman" w:hint="eastAsia"/>
                <w:noProof/>
              </w:rPr>
              <w:t>厦门理工学院岗位设置与聘用管理实施办法（试行）</w:t>
            </w:r>
            <w:r w:rsidR="003C6EFB">
              <w:rPr>
                <w:noProof/>
                <w:webHidden/>
              </w:rPr>
              <w:tab/>
            </w:r>
            <w:r>
              <w:rPr>
                <w:noProof/>
                <w:webHidden/>
              </w:rPr>
              <w:fldChar w:fldCharType="begin"/>
            </w:r>
            <w:r w:rsidR="003C6EFB">
              <w:rPr>
                <w:noProof/>
                <w:webHidden/>
              </w:rPr>
              <w:instrText xml:space="preserve"> PAGEREF _Toc434500780 \h </w:instrText>
            </w:r>
            <w:r>
              <w:rPr>
                <w:noProof/>
                <w:webHidden/>
              </w:rPr>
            </w:r>
            <w:r>
              <w:rPr>
                <w:noProof/>
                <w:webHidden/>
              </w:rPr>
              <w:fldChar w:fldCharType="separate"/>
            </w:r>
            <w:r w:rsidR="00292B2C">
              <w:rPr>
                <w:noProof/>
                <w:webHidden/>
              </w:rPr>
              <w:t>106</w:t>
            </w:r>
            <w:r>
              <w:rPr>
                <w:noProof/>
                <w:webHidden/>
              </w:rPr>
              <w:fldChar w:fldCharType="end"/>
            </w:r>
          </w:hyperlink>
        </w:p>
        <w:p w:rsidR="003C6EFB" w:rsidRDefault="00612C7A">
          <w:pPr>
            <w:pStyle w:val="10"/>
            <w:tabs>
              <w:tab w:val="right" w:leader="dot" w:pos="8296"/>
            </w:tabs>
            <w:rPr>
              <w:noProof/>
            </w:rPr>
          </w:pPr>
          <w:hyperlink w:anchor="_Toc434500781" w:history="1">
            <w:r w:rsidR="003C6EFB" w:rsidRPr="00222DE4">
              <w:rPr>
                <w:rStyle w:val="a7"/>
                <w:rFonts w:ascii="仿宋_GB2312" w:eastAsia="仿宋_GB2312" w:hAnsi="宋体" w:cs="Times New Roman" w:hint="eastAsia"/>
                <w:noProof/>
              </w:rPr>
              <w:t>厦门理工学院专业技术岗位设置与聘用管理实施细则</w:t>
            </w:r>
            <w:r w:rsidR="003C6EFB">
              <w:rPr>
                <w:noProof/>
                <w:webHidden/>
              </w:rPr>
              <w:tab/>
            </w:r>
            <w:r>
              <w:rPr>
                <w:noProof/>
                <w:webHidden/>
              </w:rPr>
              <w:fldChar w:fldCharType="begin"/>
            </w:r>
            <w:r w:rsidR="003C6EFB">
              <w:rPr>
                <w:noProof/>
                <w:webHidden/>
              </w:rPr>
              <w:instrText xml:space="preserve"> PAGEREF _Toc434500781 \h </w:instrText>
            </w:r>
            <w:r>
              <w:rPr>
                <w:noProof/>
                <w:webHidden/>
              </w:rPr>
            </w:r>
            <w:r>
              <w:rPr>
                <w:noProof/>
                <w:webHidden/>
              </w:rPr>
              <w:fldChar w:fldCharType="separate"/>
            </w:r>
            <w:r w:rsidR="00292B2C">
              <w:rPr>
                <w:noProof/>
                <w:webHidden/>
              </w:rPr>
              <w:t>116</w:t>
            </w:r>
            <w:r>
              <w:rPr>
                <w:noProof/>
                <w:webHidden/>
              </w:rPr>
              <w:fldChar w:fldCharType="end"/>
            </w:r>
          </w:hyperlink>
        </w:p>
        <w:p w:rsidR="003C6EFB" w:rsidRDefault="00612C7A">
          <w:pPr>
            <w:pStyle w:val="10"/>
            <w:tabs>
              <w:tab w:val="right" w:leader="dot" w:pos="8296"/>
            </w:tabs>
            <w:rPr>
              <w:noProof/>
            </w:rPr>
          </w:pPr>
          <w:hyperlink w:anchor="_Toc434500782" w:history="1">
            <w:r w:rsidR="003C6EFB" w:rsidRPr="00222DE4">
              <w:rPr>
                <w:rStyle w:val="a7"/>
                <w:rFonts w:ascii="仿宋_GB2312" w:eastAsia="仿宋_GB2312" w:hAnsi="宋体" w:cs="Times New Roman" w:hint="eastAsia"/>
                <w:noProof/>
              </w:rPr>
              <w:t>厦门理工学院管理岗位设置与聘用管理实施细则</w:t>
            </w:r>
            <w:r w:rsidR="003C6EFB">
              <w:rPr>
                <w:noProof/>
                <w:webHidden/>
              </w:rPr>
              <w:tab/>
            </w:r>
            <w:r>
              <w:rPr>
                <w:noProof/>
                <w:webHidden/>
              </w:rPr>
              <w:fldChar w:fldCharType="begin"/>
            </w:r>
            <w:r w:rsidR="003C6EFB">
              <w:rPr>
                <w:noProof/>
                <w:webHidden/>
              </w:rPr>
              <w:instrText xml:space="preserve"> PAGEREF _Toc434500782 \h </w:instrText>
            </w:r>
            <w:r>
              <w:rPr>
                <w:noProof/>
                <w:webHidden/>
              </w:rPr>
            </w:r>
            <w:r>
              <w:rPr>
                <w:noProof/>
                <w:webHidden/>
              </w:rPr>
              <w:fldChar w:fldCharType="separate"/>
            </w:r>
            <w:r w:rsidR="00292B2C">
              <w:rPr>
                <w:noProof/>
                <w:webHidden/>
              </w:rPr>
              <w:t>126</w:t>
            </w:r>
            <w:r>
              <w:rPr>
                <w:noProof/>
                <w:webHidden/>
              </w:rPr>
              <w:fldChar w:fldCharType="end"/>
            </w:r>
          </w:hyperlink>
        </w:p>
        <w:p w:rsidR="003C6EFB" w:rsidRDefault="00612C7A">
          <w:pPr>
            <w:pStyle w:val="10"/>
            <w:tabs>
              <w:tab w:val="right" w:leader="dot" w:pos="8296"/>
            </w:tabs>
            <w:rPr>
              <w:noProof/>
            </w:rPr>
          </w:pPr>
          <w:hyperlink w:anchor="_Toc434500783" w:history="1">
            <w:r w:rsidR="003C6EFB" w:rsidRPr="00222DE4">
              <w:rPr>
                <w:rStyle w:val="a7"/>
                <w:rFonts w:ascii="仿宋_GB2312" w:eastAsia="仿宋_GB2312" w:hAnsi="宋体" w:cs="Times New Roman" w:hint="eastAsia"/>
                <w:noProof/>
              </w:rPr>
              <w:t>厦门理工学院工勤技能岗位设置与聘用实施细则</w:t>
            </w:r>
            <w:r w:rsidR="003C6EFB">
              <w:rPr>
                <w:noProof/>
                <w:webHidden/>
              </w:rPr>
              <w:tab/>
            </w:r>
            <w:r>
              <w:rPr>
                <w:noProof/>
                <w:webHidden/>
              </w:rPr>
              <w:fldChar w:fldCharType="begin"/>
            </w:r>
            <w:r w:rsidR="003C6EFB">
              <w:rPr>
                <w:noProof/>
                <w:webHidden/>
              </w:rPr>
              <w:instrText xml:space="preserve"> PAGEREF _Toc434500783 \h </w:instrText>
            </w:r>
            <w:r>
              <w:rPr>
                <w:noProof/>
                <w:webHidden/>
              </w:rPr>
            </w:r>
            <w:r>
              <w:rPr>
                <w:noProof/>
                <w:webHidden/>
              </w:rPr>
              <w:fldChar w:fldCharType="separate"/>
            </w:r>
            <w:r w:rsidR="00292B2C">
              <w:rPr>
                <w:noProof/>
                <w:webHidden/>
              </w:rPr>
              <w:t>129</w:t>
            </w:r>
            <w:r>
              <w:rPr>
                <w:noProof/>
                <w:webHidden/>
              </w:rPr>
              <w:fldChar w:fldCharType="end"/>
            </w:r>
          </w:hyperlink>
        </w:p>
        <w:p w:rsidR="003C6EFB" w:rsidRDefault="00612C7A">
          <w:pPr>
            <w:pStyle w:val="10"/>
            <w:tabs>
              <w:tab w:val="right" w:leader="dot" w:pos="8296"/>
            </w:tabs>
            <w:rPr>
              <w:noProof/>
            </w:rPr>
          </w:pPr>
          <w:hyperlink w:anchor="_Toc434500784" w:history="1">
            <w:r w:rsidR="003C6EFB" w:rsidRPr="00222DE4">
              <w:rPr>
                <w:rStyle w:val="a7"/>
                <w:rFonts w:ascii="仿宋_GB2312" w:eastAsia="仿宋_GB2312" w:hAnsi="宋体" w:cs="仿宋_GB2312" w:hint="eastAsia"/>
                <w:noProof/>
                <w:kern w:val="0"/>
              </w:rPr>
              <w:t>厦门理工学院岗位设置与聘用补充规定</w:t>
            </w:r>
            <w:r w:rsidR="003C6EFB">
              <w:rPr>
                <w:noProof/>
                <w:webHidden/>
              </w:rPr>
              <w:tab/>
            </w:r>
            <w:r>
              <w:rPr>
                <w:noProof/>
                <w:webHidden/>
              </w:rPr>
              <w:fldChar w:fldCharType="begin"/>
            </w:r>
            <w:r w:rsidR="003C6EFB">
              <w:rPr>
                <w:noProof/>
                <w:webHidden/>
              </w:rPr>
              <w:instrText xml:space="preserve"> PAGEREF _Toc434500784 \h </w:instrText>
            </w:r>
            <w:r>
              <w:rPr>
                <w:noProof/>
                <w:webHidden/>
              </w:rPr>
            </w:r>
            <w:r>
              <w:rPr>
                <w:noProof/>
                <w:webHidden/>
              </w:rPr>
              <w:fldChar w:fldCharType="separate"/>
            </w:r>
            <w:r w:rsidR="00292B2C">
              <w:rPr>
                <w:noProof/>
                <w:webHidden/>
              </w:rPr>
              <w:t>131</w:t>
            </w:r>
            <w:r>
              <w:rPr>
                <w:noProof/>
                <w:webHidden/>
              </w:rPr>
              <w:fldChar w:fldCharType="end"/>
            </w:r>
          </w:hyperlink>
        </w:p>
        <w:p w:rsidR="003C6EFB" w:rsidRDefault="00612C7A">
          <w:pPr>
            <w:pStyle w:val="10"/>
            <w:tabs>
              <w:tab w:val="right" w:leader="dot" w:pos="8296"/>
            </w:tabs>
            <w:rPr>
              <w:noProof/>
            </w:rPr>
          </w:pPr>
          <w:hyperlink w:anchor="_Toc434500785" w:history="1">
            <w:r w:rsidR="003C6EFB" w:rsidRPr="00222DE4">
              <w:rPr>
                <w:rStyle w:val="a7"/>
                <w:rFonts w:ascii="仿宋_GB2312" w:eastAsia="仿宋_GB2312" w:hAnsi="仿宋" w:hint="eastAsia"/>
                <w:noProof/>
                <w:kern w:val="0"/>
              </w:rPr>
              <w:t>厦门理工学院学科带头人、学术带头人及优秀学术骨干遴选及管理办法（修订稿）</w:t>
            </w:r>
            <w:r w:rsidR="003C6EFB">
              <w:rPr>
                <w:noProof/>
                <w:webHidden/>
              </w:rPr>
              <w:tab/>
            </w:r>
            <w:r>
              <w:rPr>
                <w:noProof/>
                <w:webHidden/>
              </w:rPr>
              <w:fldChar w:fldCharType="begin"/>
            </w:r>
            <w:r w:rsidR="003C6EFB">
              <w:rPr>
                <w:noProof/>
                <w:webHidden/>
              </w:rPr>
              <w:instrText xml:space="preserve"> PAGEREF _Toc434500785 \h </w:instrText>
            </w:r>
            <w:r>
              <w:rPr>
                <w:noProof/>
                <w:webHidden/>
              </w:rPr>
            </w:r>
            <w:r>
              <w:rPr>
                <w:noProof/>
                <w:webHidden/>
              </w:rPr>
              <w:fldChar w:fldCharType="separate"/>
            </w:r>
            <w:r w:rsidR="00292B2C">
              <w:rPr>
                <w:noProof/>
                <w:webHidden/>
              </w:rPr>
              <w:t>133</w:t>
            </w:r>
            <w:r>
              <w:rPr>
                <w:noProof/>
                <w:webHidden/>
              </w:rPr>
              <w:fldChar w:fldCharType="end"/>
            </w:r>
          </w:hyperlink>
        </w:p>
        <w:p w:rsidR="003C6EFB" w:rsidRDefault="00612C7A">
          <w:pPr>
            <w:pStyle w:val="10"/>
            <w:tabs>
              <w:tab w:val="right" w:leader="dot" w:pos="8296"/>
            </w:tabs>
            <w:rPr>
              <w:noProof/>
            </w:rPr>
          </w:pPr>
          <w:hyperlink w:anchor="_Toc434500786" w:history="1">
            <w:r w:rsidR="003C6EFB" w:rsidRPr="00222DE4">
              <w:rPr>
                <w:rStyle w:val="a7"/>
                <w:rFonts w:ascii="仿宋_GB2312" w:eastAsia="仿宋_GB2312" w:hAnsi="宋体" w:cs="Times New Roman" w:hint="eastAsia"/>
                <w:noProof/>
              </w:rPr>
              <w:t>厦门理工学院“教学卓越教师”、“教学优秀教师”遴选及管理办法（试行）</w:t>
            </w:r>
            <w:r w:rsidR="003C6EFB">
              <w:rPr>
                <w:noProof/>
                <w:webHidden/>
              </w:rPr>
              <w:tab/>
            </w:r>
            <w:r>
              <w:rPr>
                <w:noProof/>
                <w:webHidden/>
              </w:rPr>
              <w:fldChar w:fldCharType="begin"/>
            </w:r>
            <w:r w:rsidR="003C6EFB">
              <w:rPr>
                <w:noProof/>
                <w:webHidden/>
              </w:rPr>
              <w:instrText xml:space="preserve"> PAGEREF _Toc434500786 \h </w:instrText>
            </w:r>
            <w:r>
              <w:rPr>
                <w:noProof/>
                <w:webHidden/>
              </w:rPr>
            </w:r>
            <w:r>
              <w:rPr>
                <w:noProof/>
                <w:webHidden/>
              </w:rPr>
              <w:fldChar w:fldCharType="separate"/>
            </w:r>
            <w:r w:rsidR="00292B2C">
              <w:rPr>
                <w:noProof/>
                <w:webHidden/>
              </w:rPr>
              <w:t>146</w:t>
            </w:r>
            <w:r>
              <w:rPr>
                <w:noProof/>
                <w:webHidden/>
              </w:rPr>
              <w:fldChar w:fldCharType="end"/>
            </w:r>
          </w:hyperlink>
        </w:p>
        <w:p w:rsidR="003C6EFB" w:rsidRDefault="00612C7A">
          <w:pPr>
            <w:pStyle w:val="10"/>
            <w:tabs>
              <w:tab w:val="right" w:leader="dot" w:pos="8296"/>
            </w:tabs>
            <w:rPr>
              <w:noProof/>
            </w:rPr>
          </w:pPr>
          <w:hyperlink w:anchor="_Toc434500787" w:history="1">
            <w:r w:rsidR="003C6EFB" w:rsidRPr="00222DE4">
              <w:rPr>
                <w:rStyle w:val="a7"/>
                <w:rFonts w:ascii="仿宋_GB2312" w:eastAsia="仿宋_GB2312" w:hAnsi="宋体" w:cs="宋体" w:hint="eastAsia"/>
                <w:noProof/>
                <w:kern w:val="0"/>
              </w:rPr>
              <w:t>厦门理工学院“青年教师学历</w:t>
            </w:r>
            <w:r w:rsidR="003C6EFB" w:rsidRPr="00222DE4">
              <w:rPr>
                <w:rStyle w:val="a7"/>
                <w:rFonts w:ascii="仿宋_GB2312" w:eastAsia="仿宋_GB2312" w:hAnsi="宋体" w:cs="宋体"/>
                <w:noProof/>
                <w:kern w:val="0"/>
              </w:rPr>
              <w:t>/</w:t>
            </w:r>
            <w:r w:rsidR="003C6EFB" w:rsidRPr="00222DE4">
              <w:rPr>
                <w:rStyle w:val="a7"/>
                <w:rFonts w:ascii="仿宋_GB2312" w:eastAsia="仿宋_GB2312" w:hAnsi="宋体" w:cs="宋体" w:hint="eastAsia"/>
                <w:noProof/>
                <w:kern w:val="0"/>
              </w:rPr>
              <w:t>学位提升计划”实施与管理暂行办法（试行）</w:t>
            </w:r>
            <w:r w:rsidR="003C6EFB">
              <w:rPr>
                <w:noProof/>
                <w:webHidden/>
              </w:rPr>
              <w:tab/>
            </w:r>
            <w:r>
              <w:rPr>
                <w:noProof/>
                <w:webHidden/>
              </w:rPr>
              <w:fldChar w:fldCharType="begin"/>
            </w:r>
            <w:r w:rsidR="003C6EFB">
              <w:rPr>
                <w:noProof/>
                <w:webHidden/>
              </w:rPr>
              <w:instrText xml:space="preserve"> PAGEREF _Toc434500787 \h </w:instrText>
            </w:r>
            <w:r>
              <w:rPr>
                <w:noProof/>
                <w:webHidden/>
              </w:rPr>
            </w:r>
            <w:r>
              <w:rPr>
                <w:noProof/>
                <w:webHidden/>
              </w:rPr>
              <w:fldChar w:fldCharType="separate"/>
            </w:r>
            <w:r w:rsidR="00292B2C">
              <w:rPr>
                <w:noProof/>
                <w:webHidden/>
              </w:rPr>
              <w:t>153</w:t>
            </w:r>
            <w:r>
              <w:rPr>
                <w:noProof/>
                <w:webHidden/>
              </w:rPr>
              <w:fldChar w:fldCharType="end"/>
            </w:r>
          </w:hyperlink>
        </w:p>
        <w:p w:rsidR="003C6EFB" w:rsidRDefault="00612C7A">
          <w:pPr>
            <w:pStyle w:val="10"/>
            <w:tabs>
              <w:tab w:val="right" w:leader="dot" w:pos="8296"/>
            </w:tabs>
            <w:rPr>
              <w:noProof/>
            </w:rPr>
          </w:pPr>
          <w:hyperlink w:anchor="_Toc434500788" w:history="1">
            <w:r w:rsidR="003C6EFB" w:rsidRPr="00222DE4">
              <w:rPr>
                <w:rStyle w:val="a7"/>
                <w:rFonts w:ascii="仿宋_GB2312" w:eastAsia="仿宋_GB2312" w:hint="eastAsia"/>
                <w:noProof/>
              </w:rPr>
              <w:t>厦门理工学院新入职青年教师培训与教学合格认证实施办法</w:t>
            </w:r>
            <w:r w:rsidR="003C6EFB">
              <w:rPr>
                <w:noProof/>
                <w:webHidden/>
              </w:rPr>
              <w:tab/>
            </w:r>
            <w:r>
              <w:rPr>
                <w:noProof/>
                <w:webHidden/>
              </w:rPr>
              <w:fldChar w:fldCharType="begin"/>
            </w:r>
            <w:r w:rsidR="003C6EFB">
              <w:rPr>
                <w:noProof/>
                <w:webHidden/>
              </w:rPr>
              <w:instrText xml:space="preserve"> PAGEREF _Toc434500788 \h </w:instrText>
            </w:r>
            <w:r>
              <w:rPr>
                <w:noProof/>
                <w:webHidden/>
              </w:rPr>
            </w:r>
            <w:r>
              <w:rPr>
                <w:noProof/>
                <w:webHidden/>
              </w:rPr>
              <w:fldChar w:fldCharType="separate"/>
            </w:r>
            <w:r w:rsidR="00292B2C">
              <w:rPr>
                <w:noProof/>
                <w:webHidden/>
              </w:rPr>
              <w:t>159</w:t>
            </w:r>
            <w:r>
              <w:rPr>
                <w:noProof/>
                <w:webHidden/>
              </w:rPr>
              <w:fldChar w:fldCharType="end"/>
            </w:r>
          </w:hyperlink>
        </w:p>
        <w:p w:rsidR="003C6EFB" w:rsidRDefault="00612C7A">
          <w:pPr>
            <w:pStyle w:val="10"/>
            <w:tabs>
              <w:tab w:val="right" w:leader="dot" w:pos="8296"/>
            </w:tabs>
            <w:rPr>
              <w:noProof/>
            </w:rPr>
          </w:pPr>
          <w:hyperlink w:anchor="_Toc434500789" w:history="1">
            <w:r w:rsidR="003C6EFB" w:rsidRPr="00222DE4">
              <w:rPr>
                <w:rStyle w:val="a7"/>
                <w:rFonts w:ascii="仿宋_GB2312" w:eastAsia="仿宋_GB2312" w:hint="eastAsia"/>
                <w:noProof/>
              </w:rPr>
              <w:t>厦门理工学院青年教师导师制实施办法</w:t>
            </w:r>
            <w:r w:rsidR="003C6EFB">
              <w:rPr>
                <w:noProof/>
                <w:webHidden/>
              </w:rPr>
              <w:tab/>
            </w:r>
            <w:r>
              <w:rPr>
                <w:noProof/>
                <w:webHidden/>
              </w:rPr>
              <w:fldChar w:fldCharType="begin"/>
            </w:r>
            <w:r w:rsidR="003C6EFB">
              <w:rPr>
                <w:noProof/>
                <w:webHidden/>
              </w:rPr>
              <w:instrText xml:space="preserve"> PAGEREF _Toc434500789 \h </w:instrText>
            </w:r>
            <w:r>
              <w:rPr>
                <w:noProof/>
                <w:webHidden/>
              </w:rPr>
            </w:r>
            <w:r>
              <w:rPr>
                <w:noProof/>
                <w:webHidden/>
              </w:rPr>
              <w:fldChar w:fldCharType="separate"/>
            </w:r>
            <w:r w:rsidR="00292B2C">
              <w:rPr>
                <w:noProof/>
                <w:webHidden/>
              </w:rPr>
              <w:t>163</w:t>
            </w:r>
            <w:r>
              <w:rPr>
                <w:noProof/>
                <w:webHidden/>
              </w:rPr>
              <w:fldChar w:fldCharType="end"/>
            </w:r>
          </w:hyperlink>
        </w:p>
        <w:p w:rsidR="003C6EFB" w:rsidRDefault="00612C7A">
          <w:pPr>
            <w:pStyle w:val="10"/>
            <w:tabs>
              <w:tab w:val="right" w:leader="dot" w:pos="8296"/>
            </w:tabs>
            <w:rPr>
              <w:noProof/>
            </w:rPr>
          </w:pPr>
          <w:hyperlink w:anchor="_Toc434500790" w:history="1">
            <w:r w:rsidR="003C6EFB" w:rsidRPr="00222DE4">
              <w:rPr>
                <w:rStyle w:val="a7"/>
                <w:rFonts w:ascii="仿宋_GB2312" w:eastAsia="仿宋_GB2312" w:hint="eastAsia"/>
                <w:noProof/>
              </w:rPr>
              <w:t>厦门理工学院青年骨干教师国内访问学者项目实施办法（试行）</w:t>
            </w:r>
            <w:r w:rsidR="003C6EFB">
              <w:rPr>
                <w:noProof/>
                <w:webHidden/>
              </w:rPr>
              <w:tab/>
            </w:r>
            <w:r>
              <w:rPr>
                <w:noProof/>
                <w:webHidden/>
              </w:rPr>
              <w:fldChar w:fldCharType="begin"/>
            </w:r>
            <w:r w:rsidR="003C6EFB">
              <w:rPr>
                <w:noProof/>
                <w:webHidden/>
              </w:rPr>
              <w:instrText xml:space="preserve"> PAGEREF _Toc434500790 \h </w:instrText>
            </w:r>
            <w:r>
              <w:rPr>
                <w:noProof/>
                <w:webHidden/>
              </w:rPr>
            </w:r>
            <w:r>
              <w:rPr>
                <w:noProof/>
                <w:webHidden/>
              </w:rPr>
              <w:fldChar w:fldCharType="separate"/>
            </w:r>
            <w:r w:rsidR="00292B2C">
              <w:rPr>
                <w:noProof/>
                <w:webHidden/>
              </w:rPr>
              <w:t>168</w:t>
            </w:r>
            <w:r>
              <w:rPr>
                <w:noProof/>
                <w:webHidden/>
              </w:rPr>
              <w:fldChar w:fldCharType="end"/>
            </w:r>
          </w:hyperlink>
        </w:p>
        <w:p w:rsidR="003C6EFB" w:rsidRDefault="00612C7A">
          <w:pPr>
            <w:pStyle w:val="10"/>
            <w:tabs>
              <w:tab w:val="right" w:leader="dot" w:pos="8296"/>
            </w:tabs>
            <w:rPr>
              <w:noProof/>
            </w:rPr>
          </w:pPr>
          <w:hyperlink w:anchor="_Toc434500791" w:history="1">
            <w:r w:rsidR="003C6EFB" w:rsidRPr="00222DE4">
              <w:rPr>
                <w:rStyle w:val="a7"/>
                <w:rFonts w:ascii="仿宋_GB2312" w:eastAsia="仿宋_GB2312" w:hAnsi="宋体" w:hint="eastAsia"/>
                <w:noProof/>
              </w:rPr>
              <w:t>厦门理工学院教职工培训、进修的规定（修</w:t>
            </w:r>
            <w:r w:rsidR="003C6EFB" w:rsidRPr="00222DE4">
              <w:rPr>
                <w:rStyle w:val="a7"/>
                <w:rFonts w:ascii="仿宋_GB2312" w:eastAsia="仿宋_GB2312" w:hAnsi="宋体"/>
                <w:noProof/>
              </w:rPr>
              <w:t xml:space="preserve">  </w:t>
            </w:r>
            <w:r w:rsidR="003C6EFB" w:rsidRPr="00222DE4">
              <w:rPr>
                <w:rStyle w:val="a7"/>
                <w:rFonts w:ascii="仿宋_GB2312" w:eastAsia="仿宋_GB2312" w:hAnsi="宋体" w:hint="eastAsia"/>
                <w:noProof/>
              </w:rPr>
              <w:t>订）</w:t>
            </w:r>
            <w:r w:rsidR="003C6EFB">
              <w:rPr>
                <w:noProof/>
                <w:webHidden/>
              </w:rPr>
              <w:tab/>
            </w:r>
            <w:r>
              <w:rPr>
                <w:noProof/>
                <w:webHidden/>
              </w:rPr>
              <w:fldChar w:fldCharType="begin"/>
            </w:r>
            <w:r w:rsidR="003C6EFB">
              <w:rPr>
                <w:noProof/>
                <w:webHidden/>
              </w:rPr>
              <w:instrText xml:space="preserve"> PAGEREF _Toc434500791 \h </w:instrText>
            </w:r>
            <w:r>
              <w:rPr>
                <w:noProof/>
                <w:webHidden/>
              </w:rPr>
            </w:r>
            <w:r>
              <w:rPr>
                <w:noProof/>
                <w:webHidden/>
              </w:rPr>
              <w:fldChar w:fldCharType="separate"/>
            </w:r>
            <w:r w:rsidR="00292B2C">
              <w:rPr>
                <w:noProof/>
                <w:webHidden/>
              </w:rPr>
              <w:t>172</w:t>
            </w:r>
            <w:r>
              <w:rPr>
                <w:noProof/>
                <w:webHidden/>
              </w:rPr>
              <w:fldChar w:fldCharType="end"/>
            </w:r>
          </w:hyperlink>
        </w:p>
        <w:p w:rsidR="003C6EFB" w:rsidRDefault="00612C7A">
          <w:pPr>
            <w:pStyle w:val="10"/>
            <w:tabs>
              <w:tab w:val="right" w:leader="dot" w:pos="8296"/>
            </w:tabs>
            <w:rPr>
              <w:noProof/>
            </w:rPr>
          </w:pPr>
          <w:hyperlink w:anchor="_Toc434500792" w:history="1">
            <w:r w:rsidR="003C6EFB" w:rsidRPr="00222DE4">
              <w:rPr>
                <w:rStyle w:val="a7"/>
                <w:rFonts w:ascii="仿宋_GB2312" w:eastAsia="仿宋_GB2312" w:hAnsi="宋体" w:cs="宋体" w:hint="eastAsia"/>
                <w:noProof/>
                <w:kern w:val="0"/>
              </w:rPr>
              <w:t>厦门理工学院专任教师参加社会实践暂行规定</w:t>
            </w:r>
            <w:r w:rsidR="003C6EFB">
              <w:rPr>
                <w:noProof/>
                <w:webHidden/>
              </w:rPr>
              <w:tab/>
            </w:r>
            <w:r>
              <w:rPr>
                <w:noProof/>
                <w:webHidden/>
              </w:rPr>
              <w:fldChar w:fldCharType="begin"/>
            </w:r>
            <w:r w:rsidR="003C6EFB">
              <w:rPr>
                <w:noProof/>
                <w:webHidden/>
              </w:rPr>
              <w:instrText xml:space="preserve"> PAGEREF _Toc434500792 \h </w:instrText>
            </w:r>
            <w:r>
              <w:rPr>
                <w:noProof/>
                <w:webHidden/>
              </w:rPr>
            </w:r>
            <w:r>
              <w:rPr>
                <w:noProof/>
                <w:webHidden/>
              </w:rPr>
              <w:fldChar w:fldCharType="separate"/>
            </w:r>
            <w:r w:rsidR="00292B2C">
              <w:rPr>
                <w:noProof/>
                <w:webHidden/>
              </w:rPr>
              <w:t>175</w:t>
            </w:r>
            <w:r>
              <w:rPr>
                <w:noProof/>
                <w:webHidden/>
              </w:rPr>
              <w:fldChar w:fldCharType="end"/>
            </w:r>
          </w:hyperlink>
        </w:p>
        <w:p w:rsidR="003C6EFB" w:rsidRDefault="00612C7A">
          <w:pPr>
            <w:pStyle w:val="10"/>
            <w:tabs>
              <w:tab w:val="right" w:leader="dot" w:pos="8296"/>
            </w:tabs>
            <w:rPr>
              <w:noProof/>
            </w:rPr>
          </w:pPr>
          <w:hyperlink w:anchor="_Toc434500793" w:history="1">
            <w:r w:rsidR="003C6EFB" w:rsidRPr="00222DE4">
              <w:rPr>
                <w:rStyle w:val="a7"/>
                <w:rFonts w:ascii="仿宋_GB2312" w:eastAsia="仿宋_GB2312" w:hAnsi="宋体" w:cs="宋体" w:hint="eastAsia"/>
                <w:noProof/>
                <w:kern w:val="0"/>
              </w:rPr>
              <w:t>厦门理工学院关于提高专业实践能力的决定</w:t>
            </w:r>
            <w:r w:rsidR="003C6EFB">
              <w:rPr>
                <w:noProof/>
                <w:webHidden/>
              </w:rPr>
              <w:tab/>
            </w:r>
            <w:r>
              <w:rPr>
                <w:noProof/>
                <w:webHidden/>
              </w:rPr>
              <w:fldChar w:fldCharType="begin"/>
            </w:r>
            <w:r w:rsidR="003C6EFB">
              <w:rPr>
                <w:noProof/>
                <w:webHidden/>
              </w:rPr>
              <w:instrText xml:space="preserve"> PAGEREF _Toc434500793 \h </w:instrText>
            </w:r>
            <w:r>
              <w:rPr>
                <w:noProof/>
                <w:webHidden/>
              </w:rPr>
            </w:r>
            <w:r>
              <w:rPr>
                <w:noProof/>
                <w:webHidden/>
              </w:rPr>
              <w:fldChar w:fldCharType="separate"/>
            </w:r>
            <w:r w:rsidR="00292B2C">
              <w:rPr>
                <w:noProof/>
                <w:webHidden/>
              </w:rPr>
              <w:t>177</w:t>
            </w:r>
            <w:r>
              <w:rPr>
                <w:noProof/>
                <w:webHidden/>
              </w:rPr>
              <w:fldChar w:fldCharType="end"/>
            </w:r>
          </w:hyperlink>
        </w:p>
        <w:p w:rsidR="00294444" w:rsidRDefault="00612C7A">
          <w:r>
            <w:fldChar w:fldCharType="end"/>
          </w:r>
        </w:p>
      </w:sdtContent>
    </w:sdt>
    <w:p w:rsidR="00294444" w:rsidRDefault="00294444">
      <w:pPr>
        <w:widowControl/>
        <w:jc w:val="left"/>
        <w:rPr>
          <w:rFonts w:ascii="仿宋_GB2312" w:eastAsia="仿宋_GB2312"/>
          <w:b/>
          <w:color w:val="333333"/>
          <w:sz w:val="44"/>
          <w:szCs w:val="44"/>
        </w:rPr>
      </w:pPr>
    </w:p>
    <w:p w:rsidR="003C6EFB" w:rsidRDefault="003C6EFB">
      <w:pPr>
        <w:widowControl/>
        <w:jc w:val="left"/>
        <w:rPr>
          <w:rFonts w:ascii="仿宋_GB2312" w:eastAsia="仿宋_GB2312"/>
          <w:b/>
          <w:color w:val="333333"/>
          <w:sz w:val="44"/>
          <w:szCs w:val="44"/>
        </w:rPr>
      </w:pPr>
    </w:p>
    <w:p w:rsidR="002C7D66" w:rsidRPr="00305EB9" w:rsidRDefault="002C7D66" w:rsidP="002C0BF7">
      <w:pPr>
        <w:pStyle w:val="1"/>
        <w:jc w:val="center"/>
        <w:rPr>
          <w:rFonts w:ascii="仿宋_GB2312" w:eastAsia="仿宋_GB2312"/>
          <w:b w:val="0"/>
          <w:color w:val="333333"/>
        </w:rPr>
      </w:pPr>
      <w:bookmarkStart w:id="0" w:name="_Toc434500761"/>
      <w:r w:rsidRPr="00305EB9">
        <w:rPr>
          <w:rFonts w:ascii="仿宋_GB2312" w:eastAsia="仿宋_GB2312" w:hint="eastAsia"/>
          <w:b w:val="0"/>
          <w:color w:val="333333"/>
        </w:rPr>
        <w:lastRenderedPageBreak/>
        <w:t>人事处现行规章制度分类汇总</w:t>
      </w:r>
      <w:bookmarkEnd w:id="0"/>
    </w:p>
    <w:p w:rsidR="002C7D66" w:rsidRPr="00305EB9" w:rsidRDefault="002C7D66" w:rsidP="00294444">
      <w:pPr>
        <w:rPr>
          <w:rFonts w:ascii="仿宋_GB2312" w:eastAsia="仿宋_GB2312"/>
          <w:b/>
          <w:color w:val="333333"/>
          <w:sz w:val="28"/>
          <w:szCs w:val="28"/>
        </w:rPr>
      </w:pPr>
      <w:r w:rsidRPr="00305EB9">
        <w:rPr>
          <w:rFonts w:ascii="仿宋_GB2312" w:eastAsia="仿宋_GB2312" w:hint="eastAsia"/>
          <w:b/>
          <w:color w:val="333333"/>
          <w:sz w:val="28"/>
          <w:szCs w:val="28"/>
        </w:rPr>
        <w:t>一、人才引进</w:t>
      </w:r>
      <w:r w:rsidR="0061055A" w:rsidRPr="00305EB9">
        <w:rPr>
          <w:rFonts w:ascii="仿宋_GB2312" w:eastAsia="仿宋_GB2312" w:hint="eastAsia"/>
          <w:b/>
          <w:color w:val="333333"/>
          <w:sz w:val="28"/>
          <w:szCs w:val="28"/>
        </w:rPr>
        <w:t>政策</w:t>
      </w:r>
      <w:r w:rsidRPr="00305EB9">
        <w:rPr>
          <w:rFonts w:ascii="仿宋_GB2312" w:eastAsia="仿宋_GB2312" w:hint="eastAsia"/>
          <w:b/>
          <w:color w:val="333333"/>
          <w:sz w:val="28"/>
          <w:szCs w:val="28"/>
        </w:rPr>
        <w:t>类文件</w:t>
      </w:r>
    </w:p>
    <w:p w:rsidR="002C7D66" w:rsidRPr="00305EB9" w:rsidRDefault="002C7D66" w:rsidP="002C7D66">
      <w:pPr>
        <w:spacing w:line="360" w:lineRule="auto"/>
        <w:ind w:firstLineChars="200" w:firstLine="560"/>
        <w:rPr>
          <w:rFonts w:ascii="仿宋_GB2312" w:eastAsia="仿宋_GB2312"/>
          <w:color w:val="333333"/>
          <w:sz w:val="28"/>
          <w:szCs w:val="28"/>
        </w:rPr>
      </w:pPr>
      <w:r w:rsidRPr="00305EB9">
        <w:rPr>
          <w:rFonts w:ascii="仿宋_GB2312" w:eastAsia="仿宋_GB2312" w:hint="eastAsia"/>
          <w:color w:val="333333"/>
          <w:sz w:val="28"/>
          <w:szCs w:val="28"/>
        </w:rPr>
        <w:t>1、《厦门理工学院引进人才暂行规定（修订稿）》厦理工党委[2015]6号；</w:t>
      </w:r>
    </w:p>
    <w:p w:rsidR="002C7D66" w:rsidRPr="00305EB9" w:rsidRDefault="002C7D66" w:rsidP="002C7D66">
      <w:pPr>
        <w:spacing w:line="360" w:lineRule="auto"/>
        <w:ind w:firstLineChars="200" w:firstLine="560"/>
        <w:rPr>
          <w:rFonts w:ascii="仿宋_GB2312" w:eastAsia="仿宋_GB2312"/>
          <w:color w:val="333333"/>
          <w:sz w:val="28"/>
          <w:szCs w:val="28"/>
        </w:rPr>
      </w:pPr>
      <w:r w:rsidRPr="00305EB9">
        <w:rPr>
          <w:rFonts w:ascii="仿宋_GB2312" w:eastAsia="仿宋_GB2312" w:hint="eastAsia"/>
          <w:color w:val="333333"/>
          <w:sz w:val="28"/>
          <w:szCs w:val="28"/>
        </w:rPr>
        <w:t>2、《厦门理工学院名誉教授、客座教授及其他柔性聘用人员管理办法》厦理工[2013]78号；</w:t>
      </w:r>
    </w:p>
    <w:p w:rsidR="002C7D66" w:rsidRPr="00305EB9" w:rsidRDefault="002C7D66" w:rsidP="002C7D66">
      <w:pPr>
        <w:spacing w:line="360" w:lineRule="auto"/>
        <w:ind w:firstLineChars="200" w:firstLine="560"/>
        <w:rPr>
          <w:rFonts w:ascii="仿宋_GB2312" w:eastAsia="仿宋_GB2312"/>
          <w:color w:val="333333"/>
          <w:sz w:val="28"/>
          <w:szCs w:val="28"/>
        </w:rPr>
      </w:pPr>
      <w:r w:rsidRPr="00305EB9">
        <w:rPr>
          <w:rFonts w:ascii="仿宋_GB2312" w:eastAsia="仿宋_GB2312" w:hint="eastAsia"/>
          <w:color w:val="333333"/>
          <w:sz w:val="28"/>
          <w:szCs w:val="28"/>
        </w:rPr>
        <w:t>3、《厦门理工学院外聘兼职教师管理办法》厦理工[2013]132号</w:t>
      </w:r>
      <w:r w:rsidR="009771AC" w:rsidRPr="00305EB9">
        <w:rPr>
          <w:rFonts w:ascii="仿宋_GB2312" w:eastAsia="仿宋_GB2312" w:hint="eastAsia"/>
          <w:color w:val="333333"/>
          <w:sz w:val="28"/>
          <w:szCs w:val="28"/>
        </w:rPr>
        <w:t>；</w:t>
      </w:r>
    </w:p>
    <w:p w:rsidR="009771AC" w:rsidRPr="00305EB9" w:rsidRDefault="009771AC" w:rsidP="009771AC">
      <w:pPr>
        <w:spacing w:line="360" w:lineRule="auto"/>
        <w:ind w:firstLineChars="200" w:firstLine="560"/>
        <w:rPr>
          <w:rFonts w:ascii="仿宋_GB2312" w:eastAsia="仿宋_GB2312"/>
          <w:color w:val="333333"/>
          <w:sz w:val="28"/>
          <w:szCs w:val="28"/>
        </w:rPr>
      </w:pPr>
      <w:r w:rsidRPr="00305EB9">
        <w:rPr>
          <w:rFonts w:ascii="仿宋_GB2312" w:eastAsia="仿宋_GB2312" w:hint="eastAsia"/>
          <w:color w:val="333333"/>
          <w:sz w:val="28"/>
          <w:szCs w:val="28"/>
        </w:rPr>
        <w:t>4、《厦门理工学院拟录用人员提前聘用管理办法》（2014年）。</w:t>
      </w:r>
    </w:p>
    <w:p w:rsidR="00A440FB" w:rsidRPr="00305EB9" w:rsidRDefault="00A440FB" w:rsidP="00294444">
      <w:pPr>
        <w:rPr>
          <w:rFonts w:ascii="仿宋_GB2312" w:eastAsia="仿宋_GB2312"/>
          <w:b/>
          <w:color w:val="333333"/>
          <w:sz w:val="28"/>
          <w:szCs w:val="28"/>
        </w:rPr>
      </w:pPr>
      <w:r w:rsidRPr="00305EB9">
        <w:rPr>
          <w:rFonts w:ascii="仿宋_GB2312" w:eastAsia="仿宋_GB2312" w:hint="eastAsia"/>
          <w:b/>
          <w:color w:val="333333"/>
          <w:sz w:val="28"/>
          <w:szCs w:val="28"/>
        </w:rPr>
        <w:t>二、</w:t>
      </w:r>
      <w:r w:rsidR="009771AC" w:rsidRPr="00305EB9">
        <w:rPr>
          <w:rFonts w:ascii="仿宋_GB2312" w:eastAsia="仿宋_GB2312" w:hint="eastAsia"/>
          <w:b/>
          <w:color w:val="333333"/>
          <w:sz w:val="28"/>
          <w:szCs w:val="28"/>
        </w:rPr>
        <w:t>其他</w:t>
      </w:r>
      <w:r w:rsidRPr="00305EB9">
        <w:rPr>
          <w:rFonts w:ascii="仿宋_GB2312" w:eastAsia="仿宋_GB2312" w:hint="eastAsia"/>
          <w:b/>
          <w:color w:val="333333"/>
          <w:sz w:val="28"/>
          <w:szCs w:val="28"/>
        </w:rPr>
        <w:t>类文件</w:t>
      </w:r>
    </w:p>
    <w:p w:rsidR="00A440FB" w:rsidRPr="00305EB9" w:rsidRDefault="00A440FB" w:rsidP="00A440FB">
      <w:pPr>
        <w:spacing w:line="360" w:lineRule="auto"/>
        <w:ind w:firstLineChars="200" w:firstLine="560"/>
        <w:rPr>
          <w:rFonts w:ascii="仿宋_GB2312" w:eastAsia="仿宋_GB2312"/>
          <w:color w:val="333333"/>
          <w:sz w:val="28"/>
          <w:szCs w:val="28"/>
        </w:rPr>
      </w:pPr>
      <w:r w:rsidRPr="00305EB9">
        <w:rPr>
          <w:rFonts w:ascii="仿宋_GB2312" w:eastAsia="仿宋_GB2312" w:hint="eastAsia"/>
          <w:color w:val="333333"/>
          <w:sz w:val="28"/>
          <w:szCs w:val="28"/>
        </w:rPr>
        <w:t>1、《</w:t>
      </w:r>
      <w:r w:rsidRPr="00305EB9">
        <w:rPr>
          <w:rFonts w:ascii="仿宋_GB2312" w:eastAsia="仿宋_GB2312" w:hAnsi="Calibri" w:cs="Times New Roman" w:hint="eastAsia"/>
          <w:color w:val="333333"/>
          <w:sz w:val="28"/>
          <w:szCs w:val="28"/>
        </w:rPr>
        <w:t>厦门理工学院坐班制人员管理规定</w:t>
      </w:r>
      <w:r w:rsidRPr="00305EB9">
        <w:rPr>
          <w:rFonts w:ascii="仿宋_GB2312" w:eastAsia="仿宋_GB2312" w:hint="eastAsia"/>
          <w:color w:val="333333"/>
          <w:sz w:val="28"/>
          <w:szCs w:val="28"/>
        </w:rPr>
        <w:t>（修订）》</w:t>
      </w:r>
      <w:r w:rsidR="00866B69" w:rsidRPr="00305EB9">
        <w:rPr>
          <w:rFonts w:ascii="仿宋_GB2312" w:eastAsia="仿宋_GB2312" w:hint="eastAsia"/>
          <w:color w:val="333333"/>
          <w:sz w:val="28"/>
          <w:szCs w:val="28"/>
        </w:rPr>
        <w:t>（2010年）</w:t>
      </w:r>
      <w:r w:rsidRPr="00305EB9">
        <w:rPr>
          <w:rFonts w:ascii="仿宋_GB2312" w:eastAsia="仿宋_GB2312" w:hint="eastAsia"/>
          <w:color w:val="333333"/>
          <w:sz w:val="28"/>
          <w:szCs w:val="28"/>
        </w:rPr>
        <w:t>；</w:t>
      </w:r>
    </w:p>
    <w:p w:rsidR="00A440FB" w:rsidRPr="00305EB9" w:rsidRDefault="00A440FB" w:rsidP="00A440FB">
      <w:pPr>
        <w:spacing w:line="360" w:lineRule="auto"/>
        <w:ind w:firstLineChars="200" w:firstLine="560"/>
        <w:rPr>
          <w:rFonts w:ascii="仿宋_GB2312" w:eastAsia="仿宋_GB2312"/>
          <w:color w:val="333333"/>
          <w:sz w:val="28"/>
          <w:szCs w:val="28"/>
        </w:rPr>
      </w:pPr>
      <w:r w:rsidRPr="00305EB9">
        <w:rPr>
          <w:rFonts w:ascii="仿宋_GB2312" w:eastAsia="仿宋_GB2312" w:hint="eastAsia"/>
          <w:color w:val="333333"/>
          <w:sz w:val="28"/>
          <w:szCs w:val="28"/>
        </w:rPr>
        <w:t>2、《厦门理工学院教职工请假、考勤规定》</w:t>
      </w:r>
      <w:r w:rsidR="00866B69" w:rsidRPr="00305EB9">
        <w:rPr>
          <w:rFonts w:ascii="仿宋_GB2312" w:eastAsia="仿宋_GB2312" w:hint="eastAsia"/>
          <w:color w:val="333333"/>
          <w:sz w:val="28"/>
          <w:szCs w:val="28"/>
        </w:rPr>
        <w:t>（2011年）</w:t>
      </w:r>
      <w:r w:rsidR="009771AC" w:rsidRPr="00305EB9">
        <w:rPr>
          <w:rFonts w:ascii="仿宋_GB2312" w:eastAsia="仿宋_GB2312" w:hint="eastAsia"/>
          <w:color w:val="333333"/>
          <w:sz w:val="28"/>
          <w:szCs w:val="28"/>
        </w:rPr>
        <w:t>；</w:t>
      </w:r>
    </w:p>
    <w:p w:rsidR="009771AC" w:rsidRPr="00305EB9" w:rsidRDefault="009771AC" w:rsidP="009771AC">
      <w:pPr>
        <w:spacing w:line="360" w:lineRule="auto"/>
        <w:ind w:firstLineChars="200" w:firstLine="560"/>
        <w:rPr>
          <w:rFonts w:ascii="仿宋_GB2312" w:eastAsia="仿宋_GB2312"/>
          <w:color w:val="333333"/>
          <w:sz w:val="28"/>
          <w:szCs w:val="28"/>
        </w:rPr>
      </w:pPr>
      <w:r w:rsidRPr="00305EB9">
        <w:rPr>
          <w:rFonts w:ascii="仿宋_GB2312" w:eastAsia="仿宋_GB2312" w:hint="eastAsia"/>
          <w:color w:val="333333"/>
          <w:sz w:val="28"/>
          <w:szCs w:val="28"/>
        </w:rPr>
        <w:t>3、《厦门理工学院离退休工作暂行规定》</w:t>
      </w:r>
      <w:r w:rsidR="00674722" w:rsidRPr="00305EB9">
        <w:rPr>
          <w:rFonts w:ascii="仿宋_GB2312" w:eastAsia="仿宋_GB2312" w:hint="eastAsia"/>
          <w:color w:val="333333"/>
          <w:sz w:val="28"/>
          <w:szCs w:val="28"/>
        </w:rPr>
        <w:t>厦理工党委[2010]2号</w:t>
      </w:r>
      <w:r w:rsidRPr="00305EB9">
        <w:rPr>
          <w:rFonts w:ascii="仿宋_GB2312" w:eastAsia="仿宋_GB2312" w:hint="eastAsia"/>
          <w:color w:val="333333"/>
          <w:sz w:val="28"/>
          <w:szCs w:val="28"/>
        </w:rPr>
        <w:t>；</w:t>
      </w:r>
    </w:p>
    <w:p w:rsidR="009771AC" w:rsidRPr="00305EB9" w:rsidRDefault="009771AC" w:rsidP="009771AC">
      <w:pPr>
        <w:spacing w:line="360" w:lineRule="auto"/>
        <w:ind w:firstLineChars="200" w:firstLine="560"/>
        <w:rPr>
          <w:rFonts w:ascii="仿宋_GB2312" w:eastAsia="仿宋_GB2312"/>
          <w:color w:val="333333"/>
          <w:sz w:val="28"/>
          <w:szCs w:val="28"/>
        </w:rPr>
      </w:pPr>
      <w:r w:rsidRPr="00305EB9">
        <w:rPr>
          <w:rFonts w:ascii="仿宋_GB2312" w:eastAsia="仿宋_GB2312" w:hint="eastAsia"/>
          <w:color w:val="333333"/>
          <w:sz w:val="28"/>
          <w:szCs w:val="28"/>
        </w:rPr>
        <w:t>4、《厦门理工学院关于教职工去世后丧事处理的有关规定</w:t>
      </w:r>
    </w:p>
    <w:p w:rsidR="009771AC" w:rsidRPr="00305EB9" w:rsidRDefault="009771AC" w:rsidP="00A440FB">
      <w:pPr>
        <w:spacing w:line="360" w:lineRule="auto"/>
        <w:ind w:firstLineChars="200" w:firstLine="560"/>
        <w:rPr>
          <w:rFonts w:ascii="仿宋_GB2312" w:eastAsia="仿宋_GB2312"/>
          <w:color w:val="333333"/>
          <w:sz w:val="28"/>
          <w:szCs w:val="28"/>
        </w:rPr>
      </w:pPr>
      <w:r w:rsidRPr="00305EB9">
        <w:rPr>
          <w:rFonts w:ascii="仿宋_GB2312" w:eastAsia="仿宋_GB2312" w:hint="eastAsia"/>
          <w:color w:val="333333"/>
          <w:sz w:val="28"/>
          <w:szCs w:val="28"/>
        </w:rPr>
        <w:t>》（2011年）。</w:t>
      </w:r>
    </w:p>
    <w:p w:rsidR="002C7D66" w:rsidRPr="00305EB9" w:rsidRDefault="00A440FB" w:rsidP="00294444">
      <w:pPr>
        <w:rPr>
          <w:rFonts w:ascii="仿宋_GB2312" w:eastAsia="仿宋_GB2312"/>
          <w:b/>
          <w:color w:val="333333"/>
          <w:sz w:val="28"/>
          <w:szCs w:val="28"/>
        </w:rPr>
      </w:pPr>
      <w:r w:rsidRPr="00305EB9">
        <w:rPr>
          <w:rFonts w:ascii="仿宋_GB2312" w:eastAsia="仿宋_GB2312" w:hint="eastAsia"/>
          <w:b/>
          <w:color w:val="333333"/>
          <w:sz w:val="28"/>
          <w:szCs w:val="28"/>
        </w:rPr>
        <w:t>三</w:t>
      </w:r>
      <w:r w:rsidR="002C7D66" w:rsidRPr="00305EB9">
        <w:rPr>
          <w:rFonts w:ascii="仿宋_GB2312" w:eastAsia="仿宋_GB2312" w:hint="eastAsia"/>
          <w:b/>
          <w:color w:val="333333"/>
          <w:sz w:val="28"/>
          <w:szCs w:val="28"/>
        </w:rPr>
        <w:t>、专业技术职务与岗位聘任</w:t>
      </w:r>
      <w:r w:rsidR="0061055A" w:rsidRPr="00305EB9">
        <w:rPr>
          <w:rFonts w:ascii="仿宋_GB2312" w:eastAsia="仿宋_GB2312" w:hint="eastAsia"/>
          <w:b/>
          <w:color w:val="333333"/>
          <w:sz w:val="28"/>
          <w:szCs w:val="28"/>
        </w:rPr>
        <w:t>类文件</w:t>
      </w:r>
    </w:p>
    <w:p w:rsidR="002C7D66" w:rsidRPr="00305EB9" w:rsidRDefault="002C7D66" w:rsidP="002C7D66">
      <w:pPr>
        <w:ind w:firstLineChars="200" w:firstLine="560"/>
        <w:rPr>
          <w:rFonts w:ascii="仿宋_GB2312" w:eastAsia="仿宋_GB2312" w:hAnsi="宋体"/>
          <w:color w:val="333333"/>
          <w:kern w:val="0"/>
          <w:sz w:val="28"/>
          <w:szCs w:val="28"/>
        </w:rPr>
      </w:pPr>
      <w:r w:rsidRPr="00305EB9">
        <w:rPr>
          <w:rFonts w:ascii="仿宋_GB2312" w:eastAsia="仿宋_GB2312" w:hAnsi="宋体" w:hint="eastAsia"/>
          <w:color w:val="333333"/>
          <w:kern w:val="0"/>
          <w:sz w:val="28"/>
          <w:szCs w:val="28"/>
        </w:rPr>
        <w:t>1</w:t>
      </w:r>
      <w:r w:rsidR="0061055A" w:rsidRPr="00305EB9">
        <w:rPr>
          <w:rFonts w:ascii="仿宋_GB2312" w:eastAsia="仿宋_GB2312" w:hAnsi="宋体" w:hint="eastAsia"/>
          <w:color w:val="333333"/>
          <w:kern w:val="0"/>
          <w:sz w:val="28"/>
          <w:szCs w:val="28"/>
        </w:rPr>
        <w:t>、</w:t>
      </w:r>
      <w:r w:rsidRPr="00305EB9">
        <w:rPr>
          <w:rFonts w:ascii="仿宋_GB2312" w:eastAsia="仿宋_GB2312" w:hAnsi="宋体" w:hint="eastAsia"/>
          <w:color w:val="333333"/>
          <w:kern w:val="0"/>
          <w:sz w:val="28"/>
          <w:szCs w:val="28"/>
        </w:rPr>
        <w:t>《教师等四个系列专业技术职务聘任实施办法（试行）》厦理工[2013]65号</w:t>
      </w:r>
      <w:r w:rsidR="0061055A" w:rsidRPr="00305EB9">
        <w:rPr>
          <w:rFonts w:ascii="仿宋_GB2312" w:eastAsia="仿宋_GB2312" w:hAnsi="宋体" w:hint="eastAsia"/>
          <w:color w:val="333333"/>
          <w:kern w:val="0"/>
          <w:sz w:val="28"/>
          <w:szCs w:val="28"/>
        </w:rPr>
        <w:t>；</w:t>
      </w:r>
    </w:p>
    <w:p w:rsidR="002C7D66" w:rsidRPr="00305EB9" w:rsidRDefault="002C7D66" w:rsidP="002C7D66">
      <w:pPr>
        <w:ind w:firstLineChars="200" w:firstLine="560"/>
        <w:rPr>
          <w:rFonts w:ascii="仿宋_GB2312" w:eastAsia="仿宋_GB2312" w:hAnsi="宋体"/>
          <w:color w:val="333333"/>
          <w:kern w:val="0"/>
          <w:sz w:val="28"/>
          <w:szCs w:val="28"/>
        </w:rPr>
      </w:pPr>
      <w:r w:rsidRPr="00305EB9">
        <w:rPr>
          <w:rFonts w:ascii="仿宋_GB2312" w:eastAsia="仿宋_GB2312" w:hAnsi="宋体" w:hint="eastAsia"/>
          <w:color w:val="333333"/>
          <w:kern w:val="0"/>
          <w:sz w:val="28"/>
          <w:szCs w:val="28"/>
        </w:rPr>
        <w:t>2</w:t>
      </w:r>
      <w:r w:rsidR="0061055A" w:rsidRPr="00305EB9">
        <w:rPr>
          <w:rFonts w:ascii="仿宋_GB2312" w:eastAsia="仿宋_GB2312" w:hAnsi="宋体" w:hint="eastAsia"/>
          <w:color w:val="333333"/>
          <w:kern w:val="0"/>
          <w:sz w:val="28"/>
          <w:szCs w:val="28"/>
        </w:rPr>
        <w:t>、</w:t>
      </w:r>
      <w:r w:rsidRPr="00305EB9">
        <w:rPr>
          <w:rFonts w:ascii="仿宋_GB2312" w:eastAsia="仿宋_GB2312" w:hAnsi="宋体" w:hint="eastAsia"/>
          <w:color w:val="333333"/>
          <w:kern w:val="0"/>
          <w:sz w:val="28"/>
          <w:szCs w:val="28"/>
        </w:rPr>
        <w:t>《研发型教师高级职务聘任指导意见（试行）》厦理工[2015]50号</w:t>
      </w:r>
      <w:r w:rsidR="0061055A" w:rsidRPr="00305EB9">
        <w:rPr>
          <w:rFonts w:ascii="仿宋_GB2312" w:eastAsia="仿宋_GB2312" w:hAnsi="宋体" w:hint="eastAsia"/>
          <w:color w:val="333333"/>
          <w:kern w:val="0"/>
          <w:sz w:val="28"/>
          <w:szCs w:val="28"/>
        </w:rPr>
        <w:t>；</w:t>
      </w:r>
    </w:p>
    <w:p w:rsidR="002C7D66" w:rsidRPr="00305EB9" w:rsidRDefault="002C7D66" w:rsidP="002C7D66">
      <w:pPr>
        <w:ind w:firstLineChars="200" w:firstLine="560"/>
        <w:rPr>
          <w:rFonts w:ascii="仿宋_GB2312" w:eastAsia="仿宋_GB2312" w:hAnsi="宋体"/>
          <w:color w:val="333333"/>
          <w:kern w:val="0"/>
          <w:sz w:val="28"/>
          <w:szCs w:val="28"/>
        </w:rPr>
      </w:pPr>
      <w:r w:rsidRPr="00305EB9">
        <w:rPr>
          <w:rFonts w:ascii="仿宋_GB2312" w:eastAsia="仿宋_GB2312" w:hint="eastAsia"/>
          <w:sz w:val="28"/>
          <w:szCs w:val="28"/>
        </w:rPr>
        <w:t>3</w:t>
      </w:r>
      <w:r w:rsidR="0061055A" w:rsidRPr="00305EB9">
        <w:rPr>
          <w:rFonts w:ascii="仿宋_GB2312" w:eastAsia="仿宋_GB2312" w:hint="eastAsia"/>
          <w:sz w:val="28"/>
          <w:szCs w:val="28"/>
        </w:rPr>
        <w:t>、</w:t>
      </w:r>
      <w:r w:rsidRPr="00305EB9">
        <w:rPr>
          <w:rFonts w:ascii="仿宋_GB2312" w:eastAsia="仿宋_GB2312" w:hAnsi="宋体" w:hint="eastAsia"/>
          <w:color w:val="333333"/>
          <w:kern w:val="0"/>
          <w:sz w:val="28"/>
          <w:szCs w:val="28"/>
        </w:rPr>
        <w:t>《优秀博士预聘高级专业技术职务实施办法（试行）》厦理工[2015]49号</w:t>
      </w:r>
      <w:r w:rsidR="0061055A" w:rsidRPr="00305EB9">
        <w:rPr>
          <w:rFonts w:ascii="仿宋_GB2312" w:eastAsia="仿宋_GB2312" w:hAnsi="宋体" w:hint="eastAsia"/>
          <w:color w:val="333333"/>
          <w:kern w:val="0"/>
          <w:sz w:val="28"/>
          <w:szCs w:val="28"/>
        </w:rPr>
        <w:t>；</w:t>
      </w:r>
    </w:p>
    <w:p w:rsidR="002C7D66" w:rsidRPr="00305EB9" w:rsidRDefault="002C7D66" w:rsidP="002C7D66">
      <w:pPr>
        <w:ind w:firstLineChars="200" w:firstLine="560"/>
        <w:rPr>
          <w:rFonts w:ascii="仿宋_GB2312" w:eastAsia="仿宋_GB2312" w:hAnsi="宋体"/>
          <w:color w:val="333333"/>
          <w:kern w:val="0"/>
          <w:sz w:val="28"/>
          <w:szCs w:val="28"/>
        </w:rPr>
      </w:pPr>
      <w:r w:rsidRPr="00305EB9">
        <w:rPr>
          <w:rFonts w:ascii="仿宋_GB2312" w:eastAsia="仿宋_GB2312" w:hint="eastAsia"/>
          <w:sz w:val="28"/>
          <w:szCs w:val="28"/>
        </w:rPr>
        <w:lastRenderedPageBreak/>
        <w:t>4</w:t>
      </w:r>
      <w:r w:rsidR="0061055A" w:rsidRPr="00305EB9">
        <w:rPr>
          <w:rFonts w:ascii="仿宋_GB2312" w:eastAsia="仿宋_GB2312" w:hint="eastAsia"/>
          <w:sz w:val="28"/>
          <w:szCs w:val="28"/>
        </w:rPr>
        <w:t>、</w:t>
      </w:r>
      <w:r w:rsidR="00866B69" w:rsidRPr="00305EB9">
        <w:rPr>
          <w:rFonts w:ascii="仿宋_GB2312" w:eastAsia="仿宋_GB2312" w:hint="eastAsia"/>
          <w:sz w:val="28"/>
          <w:szCs w:val="28"/>
        </w:rPr>
        <w:t>《</w:t>
      </w:r>
      <w:r w:rsidRPr="00305EB9">
        <w:rPr>
          <w:rFonts w:ascii="仿宋_GB2312" w:eastAsia="仿宋_GB2312" w:hAnsi="宋体" w:hint="eastAsia"/>
          <w:color w:val="333333"/>
          <w:kern w:val="0"/>
          <w:sz w:val="28"/>
          <w:szCs w:val="28"/>
        </w:rPr>
        <w:t>厦门理工学院岗位设置与聘用管理实施办法（试行）</w:t>
      </w:r>
      <w:r w:rsidR="00866B69" w:rsidRPr="00305EB9">
        <w:rPr>
          <w:rFonts w:ascii="仿宋_GB2312" w:eastAsia="仿宋_GB2312" w:hAnsi="宋体" w:hint="eastAsia"/>
          <w:color w:val="333333"/>
          <w:kern w:val="0"/>
          <w:sz w:val="28"/>
          <w:szCs w:val="28"/>
        </w:rPr>
        <w:t>》</w:t>
      </w:r>
      <w:r w:rsidRPr="00305EB9">
        <w:rPr>
          <w:rFonts w:ascii="仿宋_GB2312" w:eastAsia="仿宋_GB2312" w:hAnsi="宋体" w:hint="eastAsia"/>
          <w:color w:val="333333"/>
          <w:kern w:val="0"/>
          <w:sz w:val="28"/>
          <w:szCs w:val="28"/>
        </w:rPr>
        <w:t>厦理工[2009]101号</w:t>
      </w:r>
      <w:r w:rsidR="0061055A" w:rsidRPr="00305EB9">
        <w:rPr>
          <w:rFonts w:ascii="仿宋_GB2312" w:eastAsia="仿宋_GB2312" w:hAnsi="宋体" w:hint="eastAsia"/>
          <w:color w:val="333333"/>
          <w:kern w:val="0"/>
          <w:sz w:val="28"/>
          <w:szCs w:val="28"/>
        </w:rPr>
        <w:t>；</w:t>
      </w:r>
    </w:p>
    <w:p w:rsidR="002C7D66" w:rsidRPr="00305EB9" w:rsidRDefault="002C7D66" w:rsidP="002C7D66">
      <w:pPr>
        <w:ind w:firstLineChars="200" w:firstLine="560"/>
        <w:rPr>
          <w:rFonts w:ascii="仿宋_GB2312" w:eastAsia="仿宋_GB2312" w:hAnsi="宋体"/>
          <w:color w:val="333333"/>
          <w:kern w:val="0"/>
          <w:sz w:val="28"/>
          <w:szCs w:val="28"/>
        </w:rPr>
      </w:pPr>
      <w:r w:rsidRPr="00305EB9">
        <w:rPr>
          <w:rFonts w:ascii="仿宋_GB2312" w:eastAsia="仿宋_GB2312" w:hAnsi="宋体" w:hint="eastAsia"/>
          <w:color w:val="333333"/>
          <w:kern w:val="0"/>
          <w:sz w:val="28"/>
          <w:szCs w:val="28"/>
        </w:rPr>
        <w:t>5</w:t>
      </w:r>
      <w:r w:rsidR="0061055A" w:rsidRPr="00305EB9">
        <w:rPr>
          <w:rFonts w:ascii="仿宋_GB2312" w:eastAsia="仿宋_GB2312" w:hAnsi="宋体" w:hint="eastAsia"/>
          <w:color w:val="333333"/>
          <w:kern w:val="0"/>
          <w:sz w:val="28"/>
          <w:szCs w:val="28"/>
        </w:rPr>
        <w:t>、</w:t>
      </w:r>
      <w:r w:rsidR="00866B69" w:rsidRPr="00305EB9">
        <w:rPr>
          <w:rFonts w:ascii="仿宋_GB2312" w:eastAsia="仿宋_GB2312" w:hAnsi="宋体" w:hint="eastAsia"/>
          <w:color w:val="333333"/>
          <w:kern w:val="0"/>
          <w:sz w:val="28"/>
          <w:szCs w:val="28"/>
        </w:rPr>
        <w:t>《</w:t>
      </w:r>
      <w:r w:rsidRPr="00305EB9">
        <w:rPr>
          <w:rFonts w:ascii="仿宋_GB2312" w:eastAsia="仿宋_GB2312" w:hAnsi="宋体" w:hint="eastAsia"/>
          <w:color w:val="333333"/>
          <w:kern w:val="0"/>
          <w:sz w:val="28"/>
          <w:szCs w:val="28"/>
        </w:rPr>
        <w:t>厦门理工学院岗位设置与聘用补充规定</w:t>
      </w:r>
      <w:r w:rsidR="00866B69" w:rsidRPr="00305EB9">
        <w:rPr>
          <w:rFonts w:ascii="仿宋_GB2312" w:eastAsia="仿宋_GB2312" w:hAnsi="宋体" w:hint="eastAsia"/>
          <w:color w:val="333333"/>
          <w:kern w:val="0"/>
          <w:sz w:val="28"/>
          <w:szCs w:val="28"/>
        </w:rPr>
        <w:t>》</w:t>
      </w:r>
      <w:r w:rsidRPr="00305EB9">
        <w:rPr>
          <w:rFonts w:ascii="仿宋_GB2312" w:eastAsia="仿宋_GB2312" w:hAnsi="宋体" w:hint="eastAsia"/>
          <w:color w:val="333333"/>
          <w:kern w:val="0"/>
          <w:sz w:val="28"/>
          <w:szCs w:val="28"/>
        </w:rPr>
        <w:t>(2009年)</w:t>
      </w:r>
      <w:r w:rsidR="0061055A" w:rsidRPr="00305EB9">
        <w:rPr>
          <w:rFonts w:ascii="仿宋_GB2312" w:eastAsia="仿宋_GB2312" w:hAnsi="宋体" w:hint="eastAsia"/>
          <w:color w:val="333333"/>
          <w:kern w:val="0"/>
          <w:sz w:val="28"/>
          <w:szCs w:val="28"/>
        </w:rPr>
        <w:t>。</w:t>
      </w:r>
    </w:p>
    <w:p w:rsidR="002C7D66" w:rsidRPr="00305EB9" w:rsidRDefault="00A440FB" w:rsidP="00294444">
      <w:pPr>
        <w:rPr>
          <w:rFonts w:ascii="仿宋_GB2312" w:eastAsia="仿宋_GB2312"/>
          <w:b/>
          <w:color w:val="333333"/>
          <w:sz w:val="28"/>
          <w:szCs w:val="28"/>
        </w:rPr>
      </w:pPr>
      <w:r w:rsidRPr="00305EB9">
        <w:rPr>
          <w:rFonts w:ascii="仿宋_GB2312" w:eastAsia="仿宋_GB2312" w:hint="eastAsia"/>
          <w:b/>
          <w:color w:val="333333"/>
          <w:sz w:val="28"/>
          <w:szCs w:val="28"/>
        </w:rPr>
        <w:t>四</w:t>
      </w:r>
      <w:r w:rsidR="002C7D66" w:rsidRPr="00305EB9">
        <w:rPr>
          <w:rFonts w:ascii="仿宋_GB2312" w:eastAsia="仿宋_GB2312" w:hint="eastAsia"/>
          <w:b/>
          <w:color w:val="333333"/>
          <w:sz w:val="28"/>
          <w:szCs w:val="28"/>
        </w:rPr>
        <w:t>、人才工程</w:t>
      </w:r>
      <w:r w:rsidR="0061055A" w:rsidRPr="00305EB9">
        <w:rPr>
          <w:rFonts w:ascii="仿宋_GB2312" w:eastAsia="仿宋_GB2312" w:hint="eastAsia"/>
          <w:b/>
          <w:color w:val="333333"/>
          <w:sz w:val="28"/>
          <w:szCs w:val="28"/>
        </w:rPr>
        <w:t>类文件</w:t>
      </w:r>
    </w:p>
    <w:p w:rsidR="00047EF4" w:rsidRPr="00305EB9" w:rsidRDefault="0061055A" w:rsidP="0061055A">
      <w:pPr>
        <w:ind w:firstLineChars="200" w:firstLine="560"/>
        <w:rPr>
          <w:rFonts w:ascii="仿宋_GB2312" w:eastAsia="仿宋_GB2312"/>
          <w:color w:val="333333"/>
          <w:sz w:val="28"/>
          <w:szCs w:val="28"/>
        </w:rPr>
      </w:pPr>
      <w:r w:rsidRPr="00305EB9">
        <w:rPr>
          <w:rFonts w:ascii="仿宋_GB2312" w:eastAsia="仿宋_GB2312" w:hint="eastAsia"/>
          <w:color w:val="333333"/>
          <w:sz w:val="28"/>
          <w:szCs w:val="28"/>
        </w:rPr>
        <w:t>1、</w:t>
      </w:r>
      <w:r w:rsidR="002C7D66" w:rsidRPr="00305EB9">
        <w:rPr>
          <w:rFonts w:ascii="仿宋_GB2312" w:eastAsia="仿宋_GB2312" w:hint="eastAsia"/>
          <w:color w:val="333333"/>
          <w:sz w:val="28"/>
          <w:szCs w:val="28"/>
        </w:rPr>
        <w:t>《学科带头人、学术带头人及优秀学术骨干遴选及管理办法（修订稿）》厦理工[2012]152号</w:t>
      </w:r>
      <w:r w:rsidR="009771AC" w:rsidRPr="00305EB9">
        <w:rPr>
          <w:rFonts w:ascii="仿宋_GB2312" w:eastAsia="仿宋_GB2312" w:hint="eastAsia"/>
          <w:color w:val="333333"/>
          <w:sz w:val="28"/>
          <w:szCs w:val="28"/>
        </w:rPr>
        <w:t>；</w:t>
      </w:r>
    </w:p>
    <w:p w:rsidR="009771AC" w:rsidRPr="00305EB9" w:rsidRDefault="009771AC" w:rsidP="009771AC">
      <w:pPr>
        <w:widowControl/>
        <w:ind w:firstLineChars="200" w:firstLine="560"/>
        <w:jc w:val="left"/>
        <w:rPr>
          <w:rFonts w:ascii="仿宋_GB2312" w:eastAsia="仿宋_GB2312" w:hAnsi="宋体" w:cs="Times New Roman"/>
          <w:color w:val="333333"/>
          <w:sz w:val="28"/>
          <w:szCs w:val="28"/>
        </w:rPr>
      </w:pPr>
      <w:r w:rsidRPr="00305EB9">
        <w:rPr>
          <w:rFonts w:ascii="仿宋_GB2312" w:eastAsia="仿宋_GB2312" w:hAnsi="宋体" w:cs="仿宋_GB2312" w:hint="eastAsia"/>
          <w:sz w:val="28"/>
          <w:szCs w:val="28"/>
        </w:rPr>
        <w:t>2、《</w:t>
      </w:r>
      <w:r w:rsidRPr="00305EB9">
        <w:rPr>
          <w:rFonts w:ascii="仿宋_GB2312" w:eastAsia="仿宋_GB2312" w:hAnsi="宋体" w:cs="Times New Roman" w:hint="eastAsia"/>
          <w:color w:val="333333"/>
          <w:sz w:val="28"/>
          <w:szCs w:val="28"/>
        </w:rPr>
        <w:t>厦门理工学院“教学卓越教师”、“教学优秀教师”遴选及管理办法（试行）》厦理工[2011]97号。（</w:t>
      </w:r>
      <w:r w:rsidRPr="00305EB9">
        <w:rPr>
          <w:rFonts w:ascii="仿宋_GB2312" w:eastAsia="仿宋_GB2312" w:hAnsi="宋体" w:cs="Times New Roman" w:hint="eastAsia"/>
          <w:color w:val="333333"/>
          <w:kern w:val="0"/>
          <w:sz w:val="28"/>
          <w:szCs w:val="28"/>
        </w:rPr>
        <w:t>近期将予以修订）</w:t>
      </w:r>
    </w:p>
    <w:p w:rsidR="002C7D66" w:rsidRPr="00305EB9" w:rsidRDefault="00A440FB" w:rsidP="00294444">
      <w:pPr>
        <w:rPr>
          <w:rFonts w:ascii="仿宋_GB2312" w:eastAsia="仿宋_GB2312" w:hAnsi="Calibri" w:cs="Times New Roman"/>
          <w:b/>
          <w:color w:val="333333"/>
          <w:sz w:val="28"/>
          <w:szCs w:val="28"/>
        </w:rPr>
      </w:pPr>
      <w:r w:rsidRPr="00305EB9">
        <w:rPr>
          <w:rFonts w:ascii="仿宋_GB2312" w:eastAsia="仿宋_GB2312" w:hAnsi="Calibri" w:cs="Times New Roman" w:hint="eastAsia"/>
          <w:b/>
          <w:color w:val="333333"/>
          <w:sz w:val="28"/>
          <w:szCs w:val="28"/>
        </w:rPr>
        <w:t>五</w:t>
      </w:r>
      <w:r w:rsidR="0061055A" w:rsidRPr="00305EB9">
        <w:rPr>
          <w:rFonts w:ascii="仿宋_GB2312" w:eastAsia="仿宋_GB2312" w:hAnsi="Calibri" w:cs="Times New Roman" w:hint="eastAsia"/>
          <w:b/>
          <w:color w:val="333333"/>
          <w:sz w:val="28"/>
          <w:szCs w:val="28"/>
        </w:rPr>
        <w:t>、</w:t>
      </w:r>
      <w:r w:rsidR="002C7D66" w:rsidRPr="00305EB9">
        <w:rPr>
          <w:rFonts w:ascii="仿宋_GB2312" w:eastAsia="仿宋_GB2312" w:hAnsi="Calibri" w:cs="Times New Roman" w:hint="eastAsia"/>
          <w:b/>
          <w:color w:val="333333"/>
          <w:sz w:val="28"/>
          <w:szCs w:val="28"/>
        </w:rPr>
        <w:t>师资培训类文件</w:t>
      </w:r>
    </w:p>
    <w:p w:rsidR="002C7D66" w:rsidRPr="00305EB9" w:rsidRDefault="002C7D66" w:rsidP="002C7D66">
      <w:pPr>
        <w:widowControl/>
        <w:shd w:val="clear" w:color="auto" w:fill="FFFFFF"/>
        <w:ind w:firstLineChars="200" w:firstLine="560"/>
        <w:jc w:val="left"/>
        <w:rPr>
          <w:rFonts w:ascii="仿宋_GB2312" w:eastAsia="仿宋_GB2312" w:hAnsi="宋体" w:cs="宋体"/>
          <w:b/>
          <w:kern w:val="0"/>
          <w:sz w:val="28"/>
          <w:szCs w:val="28"/>
        </w:rPr>
      </w:pPr>
      <w:r w:rsidRPr="00305EB9">
        <w:rPr>
          <w:rFonts w:ascii="仿宋_GB2312" w:eastAsia="仿宋_GB2312" w:hAnsi="宋体" w:cs="Times New Roman" w:hint="eastAsia"/>
          <w:sz w:val="28"/>
          <w:szCs w:val="28"/>
        </w:rPr>
        <w:t>1、</w:t>
      </w:r>
      <w:r w:rsidRPr="00305EB9">
        <w:rPr>
          <w:rFonts w:ascii="仿宋_GB2312" w:eastAsia="仿宋_GB2312" w:hAnsi="宋体" w:cs="仿宋_GB2312" w:hint="eastAsia"/>
          <w:kern w:val="0"/>
          <w:sz w:val="28"/>
          <w:szCs w:val="28"/>
        </w:rPr>
        <w:t>《厦门理工学院“青年教师学历/学位提升计划”实施与管理暂行办法（试行）》</w:t>
      </w:r>
      <w:r w:rsidRPr="00305EB9">
        <w:rPr>
          <w:rFonts w:ascii="仿宋_GB2312" w:eastAsia="仿宋_GB2312" w:hAnsi="宋体" w:cs="宋体" w:hint="eastAsia"/>
          <w:kern w:val="0"/>
          <w:sz w:val="28"/>
          <w:szCs w:val="28"/>
        </w:rPr>
        <w:t>厦理工党委</w:t>
      </w:r>
      <w:r w:rsidRPr="00305EB9">
        <w:rPr>
          <w:rFonts w:ascii="仿宋_GB2312" w:eastAsia="宋体" w:hAnsi="宋体" w:cs="宋体" w:hint="eastAsia"/>
          <w:kern w:val="0"/>
          <w:sz w:val="28"/>
          <w:szCs w:val="28"/>
        </w:rPr>
        <w:t>﹝</w:t>
      </w:r>
      <w:r w:rsidRPr="00305EB9">
        <w:rPr>
          <w:rFonts w:ascii="仿宋_GB2312" w:eastAsia="仿宋_GB2312" w:hAnsi="宋体" w:cs="宋体" w:hint="eastAsia"/>
          <w:kern w:val="0"/>
          <w:sz w:val="28"/>
          <w:szCs w:val="28"/>
        </w:rPr>
        <w:t>2015</w:t>
      </w:r>
      <w:r w:rsidRPr="00305EB9">
        <w:rPr>
          <w:rFonts w:ascii="仿宋_GB2312" w:eastAsia="宋体" w:hAnsi="宋体" w:cs="宋体" w:hint="eastAsia"/>
          <w:kern w:val="0"/>
          <w:sz w:val="28"/>
          <w:szCs w:val="28"/>
        </w:rPr>
        <w:t>﹞</w:t>
      </w:r>
      <w:r w:rsidRPr="00305EB9">
        <w:rPr>
          <w:rFonts w:ascii="仿宋_GB2312" w:eastAsia="仿宋_GB2312" w:hAnsi="宋体" w:cs="宋体" w:hint="eastAsia"/>
          <w:kern w:val="0"/>
          <w:sz w:val="28"/>
          <w:szCs w:val="28"/>
        </w:rPr>
        <w:t>14号</w:t>
      </w:r>
      <w:r w:rsidRPr="00305EB9">
        <w:rPr>
          <w:rFonts w:ascii="宋体" w:eastAsia="仿宋_GB2312" w:hAnsi="宋体" w:cs="宋体" w:hint="eastAsia"/>
          <w:kern w:val="0"/>
          <w:sz w:val="28"/>
          <w:szCs w:val="28"/>
        </w:rPr>
        <w:t> </w:t>
      </w:r>
      <w:r w:rsidR="0061055A" w:rsidRPr="00305EB9">
        <w:rPr>
          <w:rFonts w:ascii="仿宋_GB2312" w:eastAsia="仿宋_GB2312" w:hAnsi="宋体" w:cs="宋体" w:hint="eastAsia"/>
          <w:kern w:val="0"/>
          <w:sz w:val="28"/>
          <w:szCs w:val="28"/>
        </w:rPr>
        <w:t>；</w:t>
      </w:r>
    </w:p>
    <w:p w:rsidR="002C7D66" w:rsidRPr="00305EB9" w:rsidRDefault="002C7D66" w:rsidP="002C7D66">
      <w:pPr>
        <w:widowControl/>
        <w:shd w:val="clear" w:color="auto" w:fill="FFFFFF"/>
        <w:ind w:firstLineChars="200" w:firstLine="560"/>
        <w:jc w:val="left"/>
        <w:rPr>
          <w:rFonts w:ascii="仿宋_GB2312" w:eastAsia="仿宋_GB2312" w:hAnsi="宋体" w:cs="Times New Roman"/>
          <w:color w:val="333333"/>
          <w:sz w:val="28"/>
          <w:szCs w:val="28"/>
        </w:rPr>
      </w:pPr>
      <w:r w:rsidRPr="00305EB9">
        <w:rPr>
          <w:rFonts w:ascii="仿宋_GB2312" w:eastAsia="仿宋_GB2312" w:hAnsi="宋体" w:cs="宋体" w:hint="eastAsia"/>
          <w:kern w:val="0"/>
          <w:sz w:val="28"/>
          <w:szCs w:val="28"/>
        </w:rPr>
        <w:t>2、《</w:t>
      </w:r>
      <w:r w:rsidRPr="00305EB9">
        <w:rPr>
          <w:rFonts w:ascii="仿宋_GB2312" w:eastAsia="仿宋_GB2312" w:hAnsi="宋体" w:cs="Times New Roman" w:hint="eastAsia"/>
          <w:color w:val="333333"/>
          <w:sz w:val="28"/>
          <w:szCs w:val="28"/>
        </w:rPr>
        <w:t>厦门理工学院新入职青年教师培训与教学合格认证实施办法》厦理工教发[2011]6号</w:t>
      </w:r>
      <w:r w:rsidR="0061055A" w:rsidRPr="00305EB9">
        <w:rPr>
          <w:rFonts w:ascii="仿宋_GB2312" w:eastAsia="仿宋_GB2312" w:hAnsi="宋体" w:cs="Times New Roman" w:hint="eastAsia"/>
          <w:color w:val="333333"/>
          <w:sz w:val="28"/>
          <w:szCs w:val="28"/>
        </w:rPr>
        <w:t>；</w:t>
      </w:r>
    </w:p>
    <w:p w:rsidR="002C7D66" w:rsidRPr="00305EB9" w:rsidRDefault="002C7D66" w:rsidP="002C7D66">
      <w:pPr>
        <w:widowControl/>
        <w:shd w:val="clear" w:color="auto" w:fill="FFFFFF"/>
        <w:ind w:firstLineChars="200" w:firstLine="560"/>
        <w:jc w:val="left"/>
        <w:rPr>
          <w:rFonts w:ascii="仿宋_GB2312" w:eastAsia="仿宋_GB2312" w:hAnsi="宋体" w:cs="宋体"/>
          <w:kern w:val="0"/>
          <w:sz w:val="28"/>
          <w:szCs w:val="28"/>
        </w:rPr>
      </w:pPr>
      <w:r w:rsidRPr="00305EB9">
        <w:rPr>
          <w:rFonts w:ascii="仿宋_GB2312" w:eastAsia="仿宋_GB2312" w:hAnsi="宋体" w:cs="Times New Roman" w:hint="eastAsia"/>
          <w:color w:val="333333"/>
          <w:sz w:val="28"/>
          <w:szCs w:val="28"/>
        </w:rPr>
        <w:t>3、《厦门理工学院青年教师导师制实施办法》厦理工教发[2011]8号</w:t>
      </w:r>
      <w:r w:rsidR="0061055A" w:rsidRPr="00305EB9">
        <w:rPr>
          <w:rFonts w:ascii="仿宋_GB2312" w:eastAsia="仿宋_GB2312" w:hAnsi="宋体" w:cs="Times New Roman" w:hint="eastAsia"/>
          <w:color w:val="333333"/>
          <w:sz w:val="28"/>
          <w:szCs w:val="28"/>
        </w:rPr>
        <w:t>；</w:t>
      </w:r>
    </w:p>
    <w:p w:rsidR="002C7D66" w:rsidRPr="00305EB9" w:rsidRDefault="009771AC" w:rsidP="002C7D66">
      <w:pPr>
        <w:widowControl/>
        <w:ind w:firstLineChars="200" w:firstLine="560"/>
        <w:jc w:val="left"/>
        <w:rPr>
          <w:rFonts w:ascii="仿宋_GB2312" w:eastAsia="仿宋_GB2312" w:hAnsi="宋体" w:cs="Times New Roman"/>
          <w:color w:val="333333"/>
          <w:sz w:val="28"/>
          <w:szCs w:val="28"/>
        </w:rPr>
      </w:pPr>
      <w:r w:rsidRPr="00305EB9">
        <w:rPr>
          <w:rFonts w:ascii="仿宋_GB2312" w:eastAsia="仿宋_GB2312" w:hAnsi="宋体" w:cs="Times New Roman" w:hint="eastAsia"/>
          <w:color w:val="333333"/>
          <w:sz w:val="28"/>
          <w:szCs w:val="28"/>
        </w:rPr>
        <w:t>4</w:t>
      </w:r>
      <w:r w:rsidR="002C7D66" w:rsidRPr="00305EB9">
        <w:rPr>
          <w:rFonts w:ascii="仿宋_GB2312" w:eastAsia="仿宋_GB2312" w:hAnsi="宋体" w:cs="Times New Roman" w:hint="eastAsia"/>
          <w:color w:val="333333"/>
          <w:sz w:val="28"/>
          <w:szCs w:val="28"/>
        </w:rPr>
        <w:t>、《厦门理工学院青年骨干教师国内访问学者项目实施办法（试行）》厦理工教发[2012]2号</w:t>
      </w:r>
      <w:r w:rsidR="0061055A" w:rsidRPr="00305EB9">
        <w:rPr>
          <w:rFonts w:ascii="仿宋_GB2312" w:eastAsia="仿宋_GB2312" w:hAnsi="宋体" w:cs="Times New Roman" w:hint="eastAsia"/>
          <w:color w:val="333333"/>
          <w:sz w:val="28"/>
          <w:szCs w:val="28"/>
        </w:rPr>
        <w:t>；（</w:t>
      </w:r>
      <w:r w:rsidR="002C7D66" w:rsidRPr="00305EB9">
        <w:rPr>
          <w:rFonts w:ascii="仿宋_GB2312" w:eastAsia="仿宋_GB2312" w:hAnsi="宋体" w:cs="Times New Roman" w:hint="eastAsia"/>
          <w:color w:val="333333"/>
          <w:kern w:val="0"/>
          <w:sz w:val="28"/>
          <w:szCs w:val="28"/>
        </w:rPr>
        <w:t>近期将予以修订</w:t>
      </w:r>
      <w:r w:rsidR="0061055A" w:rsidRPr="00305EB9">
        <w:rPr>
          <w:rFonts w:ascii="仿宋_GB2312" w:eastAsia="仿宋_GB2312" w:hAnsi="宋体" w:cs="Times New Roman" w:hint="eastAsia"/>
          <w:color w:val="333333"/>
          <w:kern w:val="0"/>
          <w:sz w:val="28"/>
          <w:szCs w:val="28"/>
        </w:rPr>
        <w:t>）</w:t>
      </w:r>
    </w:p>
    <w:p w:rsidR="002C7D66" w:rsidRPr="00305EB9" w:rsidRDefault="009771AC" w:rsidP="002C7D66">
      <w:pPr>
        <w:widowControl/>
        <w:ind w:firstLineChars="200" w:firstLine="560"/>
        <w:jc w:val="left"/>
        <w:rPr>
          <w:rFonts w:ascii="仿宋_GB2312" w:eastAsia="仿宋_GB2312" w:hAnsi="宋体" w:cs="Times New Roman"/>
          <w:color w:val="333333"/>
          <w:sz w:val="28"/>
          <w:szCs w:val="28"/>
        </w:rPr>
      </w:pPr>
      <w:r w:rsidRPr="00305EB9">
        <w:rPr>
          <w:rFonts w:ascii="仿宋_GB2312" w:eastAsia="仿宋_GB2312" w:hAnsi="宋体" w:cs="Times New Roman" w:hint="eastAsia"/>
          <w:sz w:val="28"/>
          <w:szCs w:val="28"/>
        </w:rPr>
        <w:t>5</w:t>
      </w:r>
      <w:r w:rsidR="002C7D66" w:rsidRPr="00305EB9">
        <w:rPr>
          <w:rFonts w:ascii="仿宋_GB2312" w:eastAsia="仿宋_GB2312" w:hAnsi="宋体" w:cs="Times New Roman" w:hint="eastAsia"/>
          <w:sz w:val="28"/>
          <w:szCs w:val="28"/>
        </w:rPr>
        <w:t>、《厦门理工学院教职工培训、进修的规定》</w:t>
      </w:r>
      <w:r w:rsidR="002C7D66" w:rsidRPr="00305EB9">
        <w:rPr>
          <w:rFonts w:ascii="仿宋_GB2312" w:eastAsia="仿宋_GB2312" w:hAnsi="宋体" w:cs="Times New Roman" w:hint="eastAsia"/>
          <w:color w:val="333333"/>
          <w:sz w:val="28"/>
          <w:szCs w:val="28"/>
        </w:rPr>
        <w:t>厦理工人[2007]28号</w:t>
      </w:r>
      <w:r w:rsidR="0061055A" w:rsidRPr="00305EB9">
        <w:rPr>
          <w:rFonts w:ascii="仿宋_GB2312" w:eastAsia="仿宋_GB2312" w:hAnsi="宋体" w:cs="Times New Roman" w:hint="eastAsia"/>
          <w:color w:val="333333"/>
          <w:sz w:val="28"/>
          <w:szCs w:val="28"/>
        </w:rPr>
        <w:t>；（</w:t>
      </w:r>
      <w:r w:rsidR="002C7D66" w:rsidRPr="00305EB9">
        <w:rPr>
          <w:rFonts w:ascii="仿宋_GB2312" w:eastAsia="仿宋_GB2312" w:hAnsi="宋体" w:cs="Times New Roman" w:hint="eastAsia"/>
          <w:color w:val="333333"/>
          <w:kern w:val="0"/>
          <w:sz w:val="28"/>
          <w:szCs w:val="28"/>
        </w:rPr>
        <w:t>近期将予以修订</w:t>
      </w:r>
      <w:r w:rsidR="0061055A" w:rsidRPr="00305EB9">
        <w:rPr>
          <w:rFonts w:ascii="仿宋_GB2312" w:eastAsia="仿宋_GB2312" w:hAnsi="宋体" w:cs="Times New Roman" w:hint="eastAsia"/>
          <w:color w:val="333333"/>
          <w:kern w:val="0"/>
          <w:sz w:val="28"/>
          <w:szCs w:val="28"/>
        </w:rPr>
        <w:t>）</w:t>
      </w:r>
    </w:p>
    <w:p w:rsidR="002C7D66" w:rsidRPr="00305EB9" w:rsidRDefault="009771AC" w:rsidP="002C7D66">
      <w:pPr>
        <w:widowControl/>
        <w:ind w:firstLineChars="200" w:firstLine="560"/>
        <w:jc w:val="left"/>
        <w:rPr>
          <w:rFonts w:ascii="仿宋_GB2312" w:eastAsia="仿宋_GB2312" w:hAnsi="宋体" w:cs="Times New Roman"/>
          <w:color w:val="333333"/>
          <w:sz w:val="28"/>
          <w:szCs w:val="28"/>
        </w:rPr>
      </w:pPr>
      <w:r w:rsidRPr="00305EB9">
        <w:rPr>
          <w:rFonts w:ascii="仿宋_GB2312" w:eastAsia="仿宋_GB2312" w:hAnsi="宋体" w:cs="Times New Roman" w:hint="eastAsia"/>
          <w:sz w:val="28"/>
          <w:szCs w:val="28"/>
        </w:rPr>
        <w:t>6</w:t>
      </w:r>
      <w:r w:rsidR="002C7D66" w:rsidRPr="00305EB9">
        <w:rPr>
          <w:rFonts w:ascii="仿宋_GB2312" w:eastAsia="仿宋_GB2312" w:hAnsi="宋体" w:cs="Times New Roman" w:hint="eastAsia"/>
          <w:sz w:val="28"/>
          <w:szCs w:val="28"/>
        </w:rPr>
        <w:t>、《厦门理工学院专任教师参加社会实践暂行规定》</w:t>
      </w:r>
      <w:r w:rsidR="002C7D66" w:rsidRPr="00305EB9">
        <w:rPr>
          <w:rFonts w:ascii="仿宋_GB2312" w:eastAsia="仿宋_GB2312" w:hAnsi="宋体" w:cs="Times New Roman" w:hint="eastAsia"/>
          <w:color w:val="333333"/>
          <w:sz w:val="28"/>
          <w:szCs w:val="28"/>
        </w:rPr>
        <w:t>厦理工人[2010]3号</w:t>
      </w:r>
      <w:r w:rsidR="0061055A" w:rsidRPr="00305EB9">
        <w:rPr>
          <w:rFonts w:ascii="仿宋_GB2312" w:eastAsia="仿宋_GB2312" w:hAnsi="宋体" w:cs="Times New Roman" w:hint="eastAsia"/>
          <w:color w:val="333333"/>
          <w:sz w:val="28"/>
          <w:szCs w:val="28"/>
        </w:rPr>
        <w:t>；（</w:t>
      </w:r>
      <w:r w:rsidR="002C7D66" w:rsidRPr="00305EB9">
        <w:rPr>
          <w:rFonts w:ascii="仿宋_GB2312" w:eastAsia="仿宋_GB2312" w:hAnsi="宋体" w:cs="Times New Roman" w:hint="eastAsia"/>
          <w:color w:val="333333"/>
          <w:kern w:val="0"/>
          <w:sz w:val="28"/>
          <w:szCs w:val="28"/>
        </w:rPr>
        <w:t>近期将予以修订</w:t>
      </w:r>
      <w:r w:rsidR="0061055A" w:rsidRPr="00305EB9">
        <w:rPr>
          <w:rFonts w:ascii="仿宋_GB2312" w:eastAsia="仿宋_GB2312" w:hAnsi="宋体" w:cs="Times New Roman" w:hint="eastAsia"/>
          <w:color w:val="333333"/>
          <w:kern w:val="0"/>
          <w:sz w:val="28"/>
          <w:szCs w:val="28"/>
        </w:rPr>
        <w:t>）</w:t>
      </w:r>
    </w:p>
    <w:p w:rsidR="00AC19E9" w:rsidRDefault="009771AC" w:rsidP="002C7D66">
      <w:pPr>
        <w:widowControl/>
        <w:ind w:firstLineChars="200" w:firstLine="560"/>
        <w:jc w:val="left"/>
        <w:rPr>
          <w:rFonts w:ascii="仿宋_GB2312" w:eastAsia="仿宋_GB2312" w:hAnsi="宋体" w:cs="Times New Roman"/>
          <w:color w:val="333333"/>
          <w:kern w:val="0"/>
          <w:sz w:val="28"/>
          <w:szCs w:val="28"/>
        </w:rPr>
      </w:pPr>
      <w:r w:rsidRPr="00305EB9">
        <w:rPr>
          <w:rFonts w:ascii="仿宋_GB2312" w:eastAsia="仿宋_GB2312" w:hAnsi="宋体" w:cs="Times New Roman" w:hint="eastAsia"/>
          <w:color w:val="333333"/>
          <w:sz w:val="28"/>
          <w:szCs w:val="28"/>
        </w:rPr>
        <w:lastRenderedPageBreak/>
        <w:t>7</w:t>
      </w:r>
      <w:r w:rsidR="002C7D66" w:rsidRPr="00305EB9">
        <w:rPr>
          <w:rFonts w:ascii="仿宋_GB2312" w:eastAsia="仿宋_GB2312" w:hAnsi="宋体" w:cs="Times New Roman" w:hint="eastAsia"/>
          <w:color w:val="333333"/>
          <w:sz w:val="28"/>
          <w:szCs w:val="28"/>
        </w:rPr>
        <w:t>、《厦门理工学院关于提高专业实践能力的决定》厦理工[2007]12号</w:t>
      </w:r>
      <w:r w:rsidR="00415C30" w:rsidRPr="00305EB9">
        <w:rPr>
          <w:rFonts w:ascii="仿宋_GB2312" w:eastAsia="仿宋_GB2312" w:hAnsi="宋体" w:cs="Times New Roman" w:hint="eastAsia"/>
          <w:color w:val="333333"/>
          <w:sz w:val="28"/>
          <w:szCs w:val="28"/>
        </w:rPr>
        <w:t>。（</w:t>
      </w:r>
      <w:r w:rsidR="002C7D66" w:rsidRPr="00305EB9">
        <w:rPr>
          <w:rFonts w:ascii="仿宋_GB2312" w:eastAsia="仿宋_GB2312" w:hAnsi="宋体" w:cs="Times New Roman" w:hint="eastAsia"/>
          <w:color w:val="333333"/>
          <w:kern w:val="0"/>
          <w:sz w:val="28"/>
          <w:szCs w:val="28"/>
        </w:rPr>
        <w:t>近期将予以修订</w:t>
      </w:r>
      <w:r w:rsidR="00415C30" w:rsidRPr="00305EB9">
        <w:rPr>
          <w:rFonts w:ascii="仿宋_GB2312" w:eastAsia="仿宋_GB2312" w:hAnsi="宋体" w:cs="Times New Roman" w:hint="eastAsia"/>
          <w:color w:val="333333"/>
          <w:kern w:val="0"/>
          <w:sz w:val="28"/>
          <w:szCs w:val="28"/>
        </w:rPr>
        <w:t>）</w:t>
      </w:r>
    </w:p>
    <w:p w:rsidR="002C7D66" w:rsidRPr="00305EB9" w:rsidRDefault="00AC19E9" w:rsidP="00AC19E9">
      <w:pPr>
        <w:widowControl/>
        <w:jc w:val="left"/>
        <w:rPr>
          <w:rFonts w:ascii="仿宋_GB2312" w:eastAsia="仿宋_GB2312" w:hAnsi="宋体" w:cs="Times New Roman"/>
          <w:color w:val="333333"/>
          <w:kern w:val="0"/>
          <w:sz w:val="28"/>
          <w:szCs w:val="28"/>
        </w:rPr>
      </w:pPr>
      <w:r>
        <w:rPr>
          <w:rFonts w:ascii="仿宋_GB2312" w:eastAsia="仿宋_GB2312" w:hAnsi="宋体" w:cs="Times New Roman"/>
          <w:color w:val="333333"/>
          <w:kern w:val="0"/>
          <w:sz w:val="28"/>
          <w:szCs w:val="28"/>
        </w:rPr>
        <w:br w:type="page"/>
      </w:r>
    </w:p>
    <w:p w:rsidR="007F2E21" w:rsidRPr="00305EB9" w:rsidRDefault="007F2E21" w:rsidP="002C0BF7">
      <w:pPr>
        <w:pStyle w:val="1"/>
        <w:jc w:val="center"/>
        <w:rPr>
          <w:rFonts w:ascii="仿宋_GB2312" w:eastAsia="仿宋_GB2312"/>
          <w:kern w:val="0"/>
          <w:sz w:val="24"/>
          <w:szCs w:val="24"/>
        </w:rPr>
      </w:pPr>
      <w:bookmarkStart w:id="1" w:name="_Toc434500762"/>
      <w:r w:rsidRPr="00305EB9">
        <w:rPr>
          <w:rFonts w:ascii="仿宋_GB2312" w:eastAsia="仿宋_GB2312" w:hint="eastAsia"/>
          <w:b w:val="0"/>
          <w:bCs w:val="0"/>
          <w:kern w:val="0"/>
          <w:sz w:val="36"/>
          <w:szCs w:val="36"/>
        </w:rPr>
        <w:lastRenderedPageBreak/>
        <w:t>厦门理工学院引进人才暂行规定(修订稿)</w:t>
      </w:r>
      <w:bookmarkEnd w:id="1"/>
    </w:p>
    <w:p w:rsidR="007F2E21" w:rsidRPr="00194E8D" w:rsidRDefault="007F2E21" w:rsidP="007F2E21">
      <w:pPr>
        <w:pStyle w:val="a5"/>
        <w:jc w:val="center"/>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厦理工党委</w:t>
      </w:r>
      <w:r w:rsidRPr="00194E8D">
        <w:rPr>
          <w:rFonts w:ascii="仿宋_GB2312" w:eastAsia="宋体" w:hAnsi="宋体" w:cs="宋体" w:hint="eastAsia"/>
          <w:kern w:val="0"/>
          <w:sz w:val="28"/>
          <w:szCs w:val="28"/>
        </w:rPr>
        <w:t>﹝</w:t>
      </w:r>
      <w:r w:rsidRPr="00194E8D">
        <w:rPr>
          <w:rFonts w:ascii="仿宋_GB2312" w:eastAsia="仿宋_GB2312" w:hAnsi="Calibri" w:cs="仿宋_GB2312" w:hint="eastAsia"/>
          <w:kern w:val="0"/>
          <w:sz w:val="28"/>
          <w:szCs w:val="28"/>
        </w:rPr>
        <w:t>2015</w:t>
      </w:r>
      <w:r w:rsidRPr="00194E8D">
        <w:rPr>
          <w:rFonts w:ascii="仿宋_GB2312" w:eastAsia="宋体" w:hAnsi="宋体" w:cs="宋体" w:hint="eastAsia"/>
          <w:kern w:val="0"/>
          <w:sz w:val="28"/>
          <w:szCs w:val="28"/>
        </w:rPr>
        <w:t>﹞</w:t>
      </w:r>
      <w:r w:rsidRPr="00194E8D">
        <w:rPr>
          <w:rFonts w:ascii="仿宋_GB2312" w:eastAsia="仿宋_GB2312" w:hAnsi="Calibri" w:cs="仿宋_GB2312" w:hint="eastAsia"/>
          <w:kern w:val="0"/>
          <w:sz w:val="28"/>
          <w:szCs w:val="28"/>
        </w:rPr>
        <w:t>6号</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cs="Arial" w:hint="eastAsia"/>
          <w:kern w:val="0"/>
          <w:sz w:val="28"/>
          <w:szCs w:val="28"/>
        </w:rPr>
        <w:t>为尽早实现将学校</w:t>
      </w:r>
      <w:r w:rsidRPr="00194E8D">
        <w:rPr>
          <w:rFonts w:ascii="仿宋_GB2312" w:eastAsia="仿宋_GB2312" w:cs="Arial" w:hint="eastAsia"/>
          <w:bCs/>
          <w:kern w:val="0"/>
          <w:sz w:val="28"/>
          <w:szCs w:val="28"/>
        </w:rPr>
        <w:t>建设成为亲产业、国际化、开放式的高水平应用技术大学的发展目标，外引内培不断</w:t>
      </w:r>
      <w:r w:rsidRPr="00194E8D">
        <w:rPr>
          <w:rFonts w:ascii="仿宋_GB2312" w:eastAsia="仿宋_GB2312" w:cs="Arial" w:hint="eastAsia"/>
          <w:kern w:val="0"/>
          <w:sz w:val="28"/>
          <w:szCs w:val="28"/>
        </w:rPr>
        <w:t xml:space="preserve">优化师资队伍结构，提升学校综合实力和竞争力，促进学校可持续发展，特制定本暂行规定。 </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b/>
          <w:kern w:val="0"/>
          <w:sz w:val="28"/>
          <w:szCs w:val="28"/>
        </w:rPr>
        <w:t>一、引进对象及基本条件</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1.学科领军人才</w:t>
      </w:r>
    </w:p>
    <w:p w:rsidR="007F2E21" w:rsidRPr="00194E8D" w:rsidRDefault="007F2E21" w:rsidP="007F2E21">
      <w:pPr>
        <w:rPr>
          <w:rFonts w:ascii="仿宋_GB2312" w:eastAsia="仿宋_GB2312" w:hAnsi="Arial" w:cs="Arial"/>
          <w:kern w:val="0"/>
          <w:sz w:val="28"/>
          <w:szCs w:val="28"/>
        </w:rPr>
      </w:pPr>
      <w:r w:rsidRPr="00194E8D">
        <w:rPr>
          <w:rFonts w:ascii="仿宋_GB2312" w:eastAsia="仿宋_GB2312" w:hint="eastAsia"/>
          <w:bCs/>
          <w:spacing w:val="-4"/>
          <w:kern w:val="0"/>
          <w:sz w:val="28"/>
          <w:szCs w:val="28"/>
        </w:rPr>
        <w:t>中国科学院院士、中国工程院院士、国家特支计划人才、国家</w:t>
      </w:r>
      <w:r w:rsidRPr="00194E8D">
        <w:rPr>
          <w:rFonts w:ascii="仿宋_GB2312" w:eastAsia="仿宋_GB2312" w:cs="Arial" w:hint="eastAsia"/>
          <w:kern w:val="0"/>
          <w:sz w:val="28"/>
          <w:szCs w:val="28"/>
        </w:rPr>
        <w:t>千人计划人才、</w:t>
      </w:r>
      <w:r w:rsidRPr="00194E8D">
        <w:rPr>
          <w:rFonts w:ascii="仿宋_GB2312" w:eastAsia="仿宋_GB2312" w:hint="eastAsia"/>
          <w:kern w:val="0"/>
          <w:sz w:val="28"/>
          <w:szCs w:val="28"/>
        </w:rPr>
        <w:t>长江学者、国家杰出青年科学基金获得者、中科院“百人计划”人选、“973”、“863”计划首席科学家和领域专家、国家</w:t>
      </w:r>
      <w:r w:rsidRPr="00194E8D">
        <w:rPr>
          <w:rFonts w:ascii="仿宋_GB2312" w:eastAsia="仿宋_GB2312" w:hint="eastAsia"/>
          <w:bCs/>
          <w:spacing w:val="-4"/>
          <w:kern w:val="0"/>
          <w:sz w:val="28"/>
          <w:szCs w:val="28"/>
        </w:rPr>
        <w:t>“百千万人才工程”一二层次人选</w:t>
      </w:r>
      <w:r w:rsidRPr="00194E8D">
        <w:rPr>
          <w:rFonts w:ascii="仿宋_GB2312" w:eastAsia="仿宋_GB2312" w:cs="Arial" w:hint="eastAsia"/>
          <w:kern w:val="0"/>
          <w:sz w:val="28"/>
          <w:szCs w:val="28"/>
        </w:rPr>
        <w:t>、国家级重点学科带头人、国家级重点实验室主任、国家科技三大奖获奖者（一等奖排名前3、二等奖排名前2）、省级科技重大贡献奖获得者、省级科技进步一等奖获得者（排名第1）、福建省高校领军人才、福建省杰出科技人才</w:t>
      </w:r>
      <w:r w:rsidRPr="00194E8D">
        <w:rPr>
          <w:rFonts w:ascii="仿宋_GB2312" w:eastAsia="仿宋_GB2312" w:hint="eastAsia"/>
          <w:kern w:val="0"/>
          <w:sz w:val="28"/>
          <w:szCs w:val="28"/>
        </w:rPr>
        <w:t>以及相当层次人才。</w:t>
      </w:r>
    </w:p>
    <w:p w:rsidR="007F2E21" w:rsidRPr="00194E8D" w:rsidRDefault="007F2E21" w:rsidP="007F2E21">
      <w:pPr>
        <w:rPr>
          <w:rFonts w:ascii="仿宋_GB2312" w:eastAsia="仿宋_GB2312" w:hAnsi="Arial" w:cs="Arial"/>
          <w:kern w:val="0"/>
          <w:sz w:val="28"/>
          <w:szCs w:val="28"/>
        </w:rPr>
      </w:pPr>
      <w:r w:rsidRPr="00194E8D">
        <w:rPr>
          <w:rFonts w:ascii="仿宋_GB2312" w:eastAsia="仿宋_GB2312" w:hAnsi="Arial" w:cs="Arial" w:hint="eastAsia"/>
          <w:kern w:val="0"/>
          <w:sz w:val="28"/>
          <w:szCs w:val="28"/>
        </w:rPr>
        <w:t xml:space="preserve">    </w:t>
      </w:r>
      <w:r w:rsidRPr="00194E8D">
        <w:rPr>
          <w:rFonts w:ascii="仿宋_GB2312" w:eastAsia="仿宋_GB2312" w:hint="eastAsia"/>
          <w:kern w:val="0"/>
          <w:sz w:val="28"/>
          <w:szCs w:val="28"/>
        </w:rPr>
        <w:t>2.省部级高端人才</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教育部新世纪优秀人才、闽江学者、省级“百千万人才工程”</w:t>
      </w:r>
      <w:r w:rsidRPr="00194E8D">
        <w:rPr>
          <w:rFonts w:ascii="仿宋_GB2312" w:eastAsia="仿宋_GB2312" w:hint="eastAsia"/>
          <w:bCs/>
          <w:spacing w:val="-4"/>
          <w:kern w:val="0"/>
          <w:sz w:val="28"/>
          <w:szCs w:val="28"/>
        </w:rPr>
        <w:t>一二层次人选</w:t>
      </w:r>
      <w:r w:rsidRPr="00194E8D">
        <w:rPr>
          <w:rFonts w:ascii="仿宋_GB2312" w:eastAsia="仿宋_GB2312" w:hint="eastAsia"/>
          <w:kern w:val="0"/>
          <w:sz w:val="28"/>
          <w:szCs w:val="28"/>
        </w:rPr>
        <w:t>、福建省“百人计划”入选者、省级重点学科带头人、厦门市“双百计划”入选者、省级科技成果奖二等奖及以上奖（排名第1）、省级哲学社会科学优秀成果奖一等奖及以上奖（排名第1）以及相当层次人才。</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lastRenderedPageBreak/>
        <w:t>3.产业人才</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创新意识强、研发水平高、设计能力优、技术水平硬的产业领军人才、科技创新人才或产业技术人才。</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4.其他人才</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35岁以下的博士；40岁以下具有博士学位的副高职称人员；45岁以下的教授、博导；学校需要的其他人才。</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5.创新团队</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掌握先进技术、熟悉市场运作、发展高新产业、带动新兴学科的创新团队。</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b/>
          <w:kern w:val="0"/>
          <w:sz w:val="28"/>
          <w:szCs w:val="28"/>
        </w:rPr>
        <w:t>二、引进方式</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学校采取全职与非全职相结合、长期聘用与短期聘用、项目聘用与柔聘聘用相结合的弹性用人机制，明确岗位职责，强化合同管理。</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b/>
          <w:kern w:val="0"/>
          <w:sz w:val="28"/>
          <w:szCs w:val="28"/>
        </w:rPr>
        <w:t>三、引进待遇</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1.工资待遇：</w:t>
      </w:r>
      <w:r w:rsidRPr="00194E8D">
        <w:rPr>
          <w:rFonts w:ascii="仿宋_GB2312" w:eastAsia="仿宋_GB2312" w:hint="eastAsia"/>
          <w:bCs/>
          <w:kern w:val="0"/>
          <w:sz w:val="28"/>
          <w:szCs w:val="28"/>
        </w:rPr>
        <w:t>学科领军人才及急需、特殊人才可以根据引进协议实行年薪制；产业人才可实行协议工资制或项目工资制。</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2.住房待遇（学科领军人才、产业人才及急需、特殊人才可面议）：</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（1）学校购房补贴</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根据引进人才的职称及学历分级发放，购房补贴的20%作为安家费，在引进人才报到时一次性发放，用于引进人才及随迁家属来校报到的路费、搬家费以及其他有关安家支出。余下的购房补贴在办理购房手续时一次性发放。夫妻双方均属引进人才的，层次较高的一方享</w:t>
      </w:r>
      <w:r w:rsidRPr="00194E8D">
        <w:rPr>
          <w:rFonts w:ascii="仿宋_GB2312" w:eastAsia="仿宋_GB2312" w:hint="eastAsia"/>
          <w:kern w:val="0"/>
          <w:sz w:val="28"/>
          <w:szCs w:val="28"/>
        </w:rPr>
        <w:lastRenderedPageBreak/>
        <w:t>受全额购房补贴，其配偶享受本人的半额购房补贴。</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（2）学校过渡房或租金补贴</w:t>
      </w:r>
    </w:p>
    <w:p w:rsidR="007F2E21" w:rsidRPr="00194E8D" w:rsidRDefault="007F2E21" w:rsidP="007F2E21">
      <w:pPr>
        <w:ind w:firstLine="645"/>
        <w:rPr>
          <w:rFonts w:ascii="仿宋_GB2312" w:eastAsia="仿宋_GB2312" w:hAnsi="Arial" w:cs="Arial"/>
          <w:kern w:val="0"/>
          <w:sz w:val="28"/>
          <w:szCs w:val="28"/>
        </w:rPr>
      </w:pPr>
      <w:r w:rsidRPr="00194E8D">
        <w:rPr>
          <w:rFonts w:ascii="仿宋_GB2312" w:eastAsia="仿宋_GB2312" w:hint="eastAsia"/>
          <w:kern w:val="0"/>
          <w:sz w:val="28"/>
          <w:szCs w:val="28"/>
        </w:rPr>
        <w:t>对于在厦尚无住房的引进人才，学校或提供过渡房并配备基本生活用具（租金按厦门市公房价核算收取），或按月发放租金补贴（过渡房期限或租金补贴发放期限合计不超过36个月）。</w:t>
      </w:r>
    </w:p>
    <w:p w:rsidR="007F2E21" w:rsidRPr="00194E8D" w:rsidRDefault="007F2E21" w:rsidP="007F2E21">
      <w:pPr>
        <w:rPr>
          <w:rFonts w:ascii="仿宋_GB2312" w:eastAsia="仿宋_GB2312"/>
          <w:kern w:val="0"/>
          <w:sz w:val="28"/>
          <w:szCs w:val="28"/>
        </w:rPr>
      </w:pPr>
      <w:r w:rsidRPr="00194E8D">
        <w:rPr>
          <w:rFonts w:ascii="仿宋_GB2312" w:eastAsia="仿宋_GB2312" w:hint="eastAsia"/>
          <w:kern w:val="0"/>
          <w:sz w:val="28"/>
          <w:szCs w:val="28"/>
        </w:rPr>
        <w:t xml:space="preserve">    （3）厦门市住房货币化补贴</w:t>
      </w:r>
    </w:p>
    <w:p w:rsidR="007F2E21" w:rsidRPr="00194E8D" w:rsidRDefault="007F2E21" w:rsidP="007F2E21">
      <w:pPr>
        <w:ind w:firstLine="480"/>
        <w:rPr>
          <w:rFonts w:ascii="仿宋_GB2312" w:eastAsia="仿宋_GB2312"/>
          <w:kern w:val="0"/>
          <w:sz w:val="28"/>
          <w:szCs w:val="28"/>
        </w:rPr>
      </w:pPr>
      <w:r w:rsidRPr="00194E8D">
        <w:rPr>
          <w:rFonts w:ascii="仿宋_GB2312" w:eastAsia="仿宋_GB2312" w:hint="eastAsia"/>
          <w:kern w:val="0"/>
          <w:sz w:val="28"/>
          <w:szCs w:val="28"/>
        </w:rPr>
        <w:t>引进人才如未享受过</w:t>
      </w:r>
      <w:r w:rsidRPr="00194E8D">
        <w:rPr>
          <w:rFonts w:ascii="仿宋_GB2312" w:eastAsia="仿宋_GB2312" w:cs="Arial" w:hint="eastAsia"/>
          <w:kern w:val="0"/>
          <w:sz w:val="28"/>
          <w:szCs w:val="28"/>
        </w:rPr>
        <w:t>住房货币化补贴、房改房、经济适用房等住房优惠政策</w:t>
      </w:r>
      <w:r w:rsidRPr="00194E8D">
        <w:rPr>
          <w:rFonts w:ascii="仿宋_GB2312" w:eastAsia="仿宋_GB2312" w:hint="eastAsia"/>
          <w:kern w:val="0"/>
          <w:sz w:val="28"/>
          <w:szCs w:val="28"/>
        </w:rPr>
        <w:t>，符合厦门市有关规定的，除了可以领取学校提供的安家费、购房补贴之外，还可享受厦门市住房货币化补贴待遇。</w:t>
      </w:r>
    </w:p>
    <w:p w:rsidR="007F2E21" w:rsidRPr="00194E8D" w:rsidRDefault="007F2E21" w:rsidP="007F2E21">
      <w:pPr>
        <w:ind w:firstLine="480"/>
        <w:rPr>
          <w:rFonts w:ascii="仿宋_GB2312" w:eastAsia="仿宋_GB2312"/>
          <w:kern w:val="0"/>
          <w:sz w:val="28"/>
          <w:szCs w:val="28"/>
        </w:rPr>
      </w:pPr>
      <w:r w:rsidRPr="00194E8D">
        <w:rPr>
          <w:rFonts w:ascii="仿宋_GB2312" w:eastAsia="仿宋_GB2312" w:hint="eastAsia"/>
          <w:kern w:val="0"/>
          <w:sz w:val="28"/>
          <w:szCs w:val="28"/>
        </w:rPr>
        <w:t>（4）符合厦门市人才引进政策的引进人才，学校将积极协助申请相关待遇。</w:t>
      </w:r>
    </w:p>
    <w:p w:rsidR="007F2E21" w:rsidRPr="00194E8D" w:rsidRDefault="007F2E21" w:rsidP="007F2E21">
      <w:pPr>
        <w:ind w:firstLine="480"/>
        <w:rPr>
          <w:rFonts w:ascii="仿宋_GB2312" w:eastAsia="仿宋_GB2312"/>
          <w:kern w:val="0"/>
          <w:sz w:val="28"/>
          <w:szCs w:val="28"/>
        </w:rPr>
      </w:pPr>
      <w:r w:rsidRPr="00194E8D">
        <w:rPr>
          <w:rFonts w:ascii="仿宋_GB2312" w:eastAsia="仿宋_GB2312" w:hint="eastAsia"/>
          <w:kern w:val="0"/>
          <w:sz w:val="28"/>
          <w:szCs w:val="28"/>
        </w:rPr>
        <w:t>3.学科建设与科研启动：</w:t>
      </w:r>
    </w:p>
    <w:p w:rsidR="007F2E21" w:rsidRPr="00194E8D" w:rsidRDefault="007F2E21" w:rsidP="007F2E21">
      <w:pPr>
        <w:ind w:firstLine="480"/>
        <w:rPr>
          <w:rFonts w:ascii="仿宋_GB2312" w:eastAsia="仿宋_GB2312"/>
          <w:kern w:val="0"/>
          <w:sz w:val="28"/>
          <w:szCs w:val="28"/>
        </w:rPr>
      </w:pPr>
      <w:r w:rsidRPr="00194E8D">
        <w:rPr>
          <w:rFonts w:ascii="仿宋_GB2312" w:eastAsia="仿宋_GB2312" w:hint="eastAsia"/>
          <w:kern w:val="0"/>
          <w:sz w:val="28"/>
          <w:szCs w:val="28"/>
        </w:rPr>
        <w:t>（1）学科建设经费资助</w:t>
      </w:r>
    </w:p>
    <w:p w:rsidR="007F2E21" w:rsidRPr="00194E8D" w:rsidRDefault="007F2E21" w:rsidP="007F2E21">
      <w:pPr>
        <w:rPr>
          <w:rFonts w:ascii="仿宋_GB2312" w:eastAsia="仿宋_GB2312"/>
          <w:kern w:val="0"/>
          <w:sz w:val="28"/>
          <w:szCs w:val="28"/>
        </w:rPr>
      </w:pPr>
      <w:r w:rsidRPr="00194E8D">
        <w:rPr>
          <w:rFonts w:ascii="仿宋_GB2312" w:eastAsia="仿宋_GB2312" w:hint="eastAsia"/>
          <w:kern w:val="0"/>
          <w:sz w:val="28"/>
          <w:szCs w:val="28"/>
        </w:rPr>
        <w:t xml:space="preserve">    学校为学科领军人才、学科带头人以及创新团队提供学科建设经费资助，用于学科团队建设。</w:t>
      </w:r>
    </w:p>
    <w:p w:rsidR="007F2E21" w:rsidRPr="00194E8D" w:rsidRDefault="007F2E21" w:rsidP="007F2E21">
      <w:pPr>
        <w:ind w:firstLine="480"/>
        <w:rPr>
          <w:rFonts w:ascii="仿宋_GB2312" w:eastAsia="仿宋_GB2312"/>
          <w:kern w:val="0"/>
          <w:sz w:val="28"/>
          <w:szCs w:val="28"/>
        </w:rPr>
      </w:pPr>
      <w:r w:rsidRPr="00194E8D">
        <w:rPr>
          <w:rFonts w:ascii="仿宋_GB2312" w:eastAsia="仿宋_GB2312" w:hint="eastAsia"/>
          <w:kern w:val="0"/>
          <w:sz w:val="28"/>
          <w:szCs w:val="28"/>
        </w:rPr>
        <w:t>（2）科研启动费</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学校为引进人才提供科研启动费，以利于引进人才开展科学研究。科研启动费由从事教学科研的引进人才本人提出申请，经学校评审、立项后按科研经费管理办法使用。</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4.办公条件：学校为引进人才配备相对独立的办公场所，并配备笔记本电脑一台或发放购买笔记本电脑补贴。</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5.面试路费及住宿：学校为应聘人才提供3天免费住宿，应聘</w:t>
      </w:r>
      <w:r w:rsidRPr="00194E8D">
        <w:rPr>
          <w:rFonts w:ascii="仿宋_GB2312" w:eastAsia="仿宋_GB2312" w:hint="eastAsia"/>
          <w:kern w:val="0"/>
          <w:sz w:val="28"/>
          <w:szCs w:val="28"/>
        </w:rPr>
        <w:lastRenderedPageBreak/>
        <w:t>人才被录用并来校报到后可报销一次来校面试的国内往返路费。对在读全脱产博士，不论录用与否，均可报销来校面试的单程路费。</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6.配偶安置：学校原则上不进行配偶安置，鼓励引进人才自行解决配偶工作，并积极协助推荐校外就业单位；对学科领军人才，省部级学科带头人、以及特殊急需人才，可视配偶情况协商安置校内工作岗位。</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7.子女入学：对外地调入的人才，其子女可凭《</w:t>
      </w:r>
      <w:r w:rsidRPr="00194E8D">
        <w:rPr>
          <w:rFonts w:ascii="仿宋_GB2312" w:eastAsia="仿宋_GB2312" w:hint="eastAsia"/>
          <w:bCs/>
          <w:kern w:val="36"/>
          <w:sz w:val="28"/>
          <w:szCs w:val="28"/>
        </w:rPr>
        <w:t>海沧 集美 同安 翔安区人才子女就学优惠证</w:t>
      </w:r>
      <w:r w:rsidRPr="00194E8D">
        <w:rPr>
          <w:rFonts w:ascii="仿宋_GB2312" w:eastAsia="仿宋_GB2312" w:hint="eastAsia"/>
          <w:kern w:val="0"/>
          <w:sz w:val="28"/>
          <w:szCs w:val="28"/>
        </w:rPr>
        <w:t>》在岛外片区义务教育阶段的学校入学时择校一次，免收择校费用；对引进的厦门市重点人才（指经专家评鉴小组评审确认后作为重点对象的高层次人才，由厦门市组织评定），允许在全市范围内择校入学就读一次，免收择校费用。</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8.引进的博士生导师可挂靠福建省其他高校博士点，指导、培养博士研究生。</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 xml:space="preserve">9.优秀人才可不受来校工作时间、岗位职数的限制，按本人实际专业技术水平和我校有关预聘高级职务文件的精神，直接申报相应的职务，经过预聘程序，学校可预聘相应的高级职务。两年内如按正常聘任程序通过专业技术职务评聘的，任职时间可从学校预聘时间算起；产业人才可依据研发型教师高级职务聘任的相关规定，聘任相应的高级职务。 </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10.引进人才如符合省市相关引进人才计划条件者，我校将协助其申报并给予相应津贴和配套，如福建省“闽江学者奖励计划”、厦门市“海纳百川”人才计划、“双百计划”等。</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b/>
          <w:kern w:val="0"/>
          <w:sz w:val="28"/>
          <w:szCs w:val="28"/>
        </w:rPr>
        <w:lastRenderedPageBreak/>
        <w:t>四、聘任及管理</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1.学校对引进人才实行合同管理，以合同方式明确双方的责、权、利以及违约责任。全职引进的人才在学校的服务期限至少为八年；短期聘用、项目聘用、柔聘聘用的人才的服务年限依据双方合同约定执行。</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2.引进人才在服务期限内要求调离学校的，要根据已服务时间比例退还学校为其提供的购房补贴、安家费、科研启动费（已物化部分应全额退回）等相关费用，按学校有关规定办理调离手续。</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3.引进人才与原工作单位之间产生的合同、经济等纠纷由引进人才本人负责。引进人才在有关人才身份和证书、证件等材料上弄虚作假的，学校予以解聘并追究其相关责任。</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b/>
          <w:kern w:val="0"/>
          <w:sz w:val="28"/>
          <w:szCs w:val="28"/>
        </w:rPr>
        <w:t>五、附则</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1.本规定自发文之日起施行，在此</w:t>
      </w:r>
      <w:r w:rsidRPr="00194E8D">
        <w:rPr>
          <w:rFonts w:ascii="仿宋_GB2312" w:eastAsia="仿宋_GB2312" w:cs="Arial" w:hint="eastAsia"/>
          <w:bCs/>
          <w:kern w:val="0"/>
          <w:sz w:val="28"/>
          <w:szCs w:val="28"/>
        </w:rPr>
        <w:t>之前已考核或录用的引进人才仍按</w:t>
      </w:r>
      <w:r w:rsidRPr="00194E8D">
        <w:rPr>
          <w:rFonts w:ascii="仿宋_GB2312" w:eastAsia="仿宋_GB2312" w:hint="eastAsia"/>
          <w:kern w:val="0"/>
          <w:sz w:val="28"/>
          <w:szCs w:val="28"/>
        </w:rPr>
        <w:t>《厦门理工学院引进人才暂行规定》（厦理工〔2008〕44号）执行。</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2.本规定由人事处负责解释。</w:t>
      </w:r>
    </w:p>
    <w:p w:rsidR="007F2E21" w:rsidRPr="00194E8D" w:rsidRDefault="007F2E21" w:rsidP="007F2E21">
      <w:pPr>
        <w:ind w:firstLine="645"/>
        <w:rPr>
          <w:rFonts w:ascii="仿宋_GB2312" w:eastAsia="仿宋_GB2312"/>
          <w:kern w:val="0"/>
          <w:sz w:val="28"/>
          <w:szCs w:val="28"/>
        </w:rPr>
      </w:pPr>
      <w:r w:rsidRPr="00194E8D">
        <w:rPr>
          <w:rFonts w:ascii="仿宋_GB2312" w:eastAsia="仿宋_GB2312" w:hint="eastAsia"/>
          <w:kern w:val="0"/>
          <w:sz w:val="28"/>
          <w:szCs w:val="28"/>
        </w:rPr>
        <w:t>附件：厦门理工学院引进人才优惠待遇一览表</w:t>
      </w:r>
    </w:p>
    <w:p w:rsidR="007F2E21" w:rsidRPr="00305EB9" w:rsidRDefault="002C0BF7" w:rsidP="00290F60">
      <w:pPr>
        <w:widowControl/>
        <w:jc w:val="left"/>
        <w:rPr>
          <w:rFonts w:ascii="仿宋_GB2312" w:eastAsia="仿宋_GB2312"/>
          <w:kern w:val="0"/>
          <w:sz w:val="24"/>
          <w:szCs w:val="24"/>
        </w:rPr>
      </w:pPr>
      <w:r>
        <w:rPr>
          <w:rFonts w:ascii="仿宋_GB2312" w:eastAsia="仿宋_GB2312"/>
          <w:kern w:val="0"/>
          <w:sz w:val="24"/>
          <w:szCs w:val="24"/>
        </w:rPr>
        <w:br w:type="page"/>
      </w:r>
    </w:p>
    <w:p w:rsidR="007F2E21" w:rsidRPr="00305EB9" w:rsidRDefault="007F2E21" w:rsidP="007F2E21">
      <w:pPr>
        <w:tabs>
          <w:tab w:val="left" w:pos="284"/>
        </w:tabs>
        <w:spacing w:line="280" w:lineRule="exact"/>
        <w:ind w:leftChars="66" w:left="139" w:firstLineChars="50" w:firstLine="120"/>
        <w:rPr>
          <w:rFonts w:ascii="仿宋_GB2312" w:eastAsia="仿宋_GB2312" w:hAnsi="宋体" w:cs="Times New Roman"/>
          <w:sz w:val="28"/>
        </w:rPr>
      </w:pPr>
      <w:r w:rsidRPr="00305EB9">
        <w:rPr>
          <w:rFonts w:ascii="仿宋_GB2312" w:eastAsia="仿宋_GB2312" w:hint="eastAsia"/>
          <w:kern w:val="0"/>
          <w:sz w:val="24"/>
          <w:szCs w:val="24"/>
        </w:rPr>
        <w:lastRenderedPageBreak/>
        <w:t> </w:t>
      </w:r>
      <w:r w:rsidRPr="00305EB9">
        <w:rPr>
          <w:rFonts w:ascii="仿宋_GB2312" w:eastAsia="仿宋_GB2312" w:hAnsi="宋体" w:cs="Times New Roman" w:hint="eastAsia"/>
          <w:sz w:val="28"/>
        </w:rPr>
        <w:t>附件：</w:t>
      </w:r>
    </w:p>
    <w:p w:rsidR="007F2E21" w:rsidRPr="00305EB9" w:rsidRDefault="007F2E21" w:rsidP="007F2E21">
      <w:pPr>
        <w:spacing w:line="560" w:lineRule="exact"/>
        <w:jc w:val="center"/>
        <w:rPr>
          <w:rFonts w:ascii="仿宋_GB2312" w:eastAsia="仿宋_GB2312" w:hAnsi="宋体" w:cs="Times New Roman"/>
          <w:b/>
          <w:bCs/>
          <w:sz w:val="32"/>
        </w:rPr>
      </w:pPr>
      <w:r w:rsidRPr="00305EB9">
        <w:rPr>
          <w:rFonts w:ascii="仿宋_GB2312" w:eastAsia="仿宋_GB2312" w:hAnsi="宋体" w:cs="Times New Roman" w:hint="eastAsia"/>
          <w:b/>
          <w:bCs/>
          <w:sz w:val="32"/>
        </w:rPr>
        <w:t>厦门理工学院引进人才优惠待遇一览表</w:t>
      </w:r>
    </w:p>
    <w:tbl>
      <w:tblPr>
        <w:tblpPr w:leftFromText="180" w:rightFromText="180" w:vertAnchor="text" w:horzAnchor="margin" w:tblpY="238"/>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1843"/>
        <w:gridCol w:w="1701"/>
        <w:gridCol w:w="1134"/>
        <w:gridCol w:w="1134"/>
        <w:gridCol w:w="2585"/>
      </w:tblGrid>
      <w:tr w:rsidR="007F2E21" w:rsidRPr="00305EB9" w:rsidTr="003A7BF2">
        <w:trPr>
          <w:cantSplit/>
          <w:trHeight w:hRule="exact" w:val="1147"/>
        </w:trPr>
        <w:tc>
          <w:tcPr>
            <w:tcW w:w="1526" w:type="dxa"/>
            <w:tcBorders>
              <w:tl2br w:val="single" w:sz="4" w:space="0" w:color="auto"/>
            </w:tcBorders>
            <w:vAlign w:val="center"/>
          </w:tcPr>
          <w:p w:rsidR="007F2E21" w:rsidRPr="00305EB9" w:rsidRDefault="007F2E21" w:rsidP="003A7BF2">
            <w:pPr>
              <w:rPr>
                <w:rFonts w:ascii="仿宋_GB2312" w:eastAsia="仿宋_GB2312" w:hAnsi="宋体" w:cs="Times New Roman"/>
              </w:rPr>
            </w:pPr>
            <w:r w:rsidRPr="00305EB9">
              <w:rPr>
                <w:rFonts w:ascii="仿宋_GB2312" w:eastAsia="仿宋_GB2312" w:hAnsi="宋体" w:cs="Times New Roman" w:hint="eastAsia"/>
              </w:rPr>
              <w:t xml:space="preserve">       项目</w:t>
            </w:r>
          </w:p>
          <w:p w:rsidR="007F2E21" w:rsidRPr="00305EB9" w:rsidRDefault="007F2E21" w:rsidP="003A7BF2">
            <w:pPr>
              <w:rPr>
                <w:rFonts w:ascii="仿宋_GB2312" w:eastAsia="仿宋_GB2312" w:hAnsi="宋体" w:cs="Times New Roman"/>
              </w:rPr>
            </w:pPr>
          </w:p>
          <w:p w:rsidR="007F2E21" w:rsidRPr="00305EB9" w:rsidRDefault="007F2E21" w:rsidP="003A7BF2">
            <w:pPr>
              <w:rPr>
                <w:rFonts w:ascii="仿宋_GB2312" w:eastAsia="仿宋_GB2312" w:hAnsi="Calibri" w:cs="Times New Roman"/>
              </w:rPr>
            </w:pPr>
            <w:r w:rsidRPr="00305EB9">
              <w:rPr>
                <w:rFonts w:ascii="仿宋_GB2312" w:eastAsia="仿宋_GB2312" w:hAnsi="宋体" w:cs="Times New Roman" w:hint="eastAsia"/>
              </w:rPr>
              <w:t>人才类别</w:t>
            </w:r>
          </w:p>
        </w:tc>
        <w:tc>
          <w:tcPr>
            <w:tcW w:w="1843" w:type="dxa"/>
            <w:vAlign w:val="center"/>
          </w:tcPr>
          <w:p w:rsidR="007F2E21" w:rsidRPr="00305EB9" w:rsidRDefault="007F2E21" w:rsidP="003A7BF2">
            <w:pPr>
              <w:jc w:val="center"/>
              <w:rPr>
                <w:rFonts w:ascii="仿宋_GB2312" w:eastAsia="仿宋_GB2312" w:hAnsi="宋体" w:cs="Times New Roman"/>
              </w:rPr>
            </w:pPr>
            <w:r w:rsidRPr="00305EB9">
              <w:rPr>
                <w:rFonts w:ascii="仿宋_GB2312" w:eastAsia="仿宋_GB2312" w:hAnsi="宋体" w:cs="Times New Roman" w:hint="eastAsia"/>
              </w:rPr>
              <w:t>学科建设资助</w:t>
            </w:r>
          </w:p>
          <w:p w:rsidR="007F2E21" w:rsidRPr="00305EB9" w:rsidRDefault="007F2E21" w:rsidP="003A7BF2">
            <w:pPr>
              <w:jc w:val="center"/>
              <w:rPr>
                <w:rFonts w:ascii="仿宋_GB2312" w:eastAsia="仿宋_GB2312" w:hAnsi="宋体" w:cs="Times New Roman"/>
              </w:rPr>
            </w:pPr>
            <w:r w:rsidRPr="00305EB9">
              <w:rPr>
                <w:rFonts w:ascii="仿宋_GB2312" w:eastAsia="仿宋_GB2312" w:hAnsi="宋体" w:cs="Times New Roman" w:hint="eastAsia"/>
              </w:rPr>
              <w:t>经费额度</w:t>
            </w:r>
          </w:p>
        </w:tc>
        <w:tc>
          <w:tcPr>
            <w:tcW w:w="1701" w:type="dxa"/>
            <w:vAlign w:val="center"/>
          </w:tcPr>
          <w:p w:rsidR="007F2E21" w:rsidRPr="00305EB9" w:rsidRDefault="007F2E21" w:rsidP="003A7BF2">
            <w:pPr>
              <w:jc w:val="center"/>
              <w:rPr>
                <w:rFonts w:ascii="仿宋_GB2312" w:eastAsia="仿宋_GB2312" w:hAnsi="Calibri" w:cs="Times New Roman"/>
              </w:rPr>
            </w:pPr>
            <w:r w:rsidRPr="00305EB9">
              <w:rPr>
                <w:rFonts w:ascii="仿宋_GB2312" w:eastAsia="仿宋_GB2312" w:hAnsi="宋体" w:cs="Times New Roman" w:hint="eastAsia"/>
              </w:rPr>
              <w:t>科研启动费</w:t>
            </w:r>
          </w:p>
        </w:tc>
        <w:tc>
          <w:tcPr>
            <w:tcW w:w="1134" w:type="dxa"/>
            <w:vAlign w:val="center"/>
          </w:tcPr>
          <w:p w:rsidR="007F2E21" w:rsidRPr="00305EB9" w:rsidRDefault="007F2E21" w:rsidP="003A7BF2">
            <w:pPr>
              <w:jc w:val="center"/>
              <w:rPr>
                <w:rFonts w:ascii="仿宋_GB2312" w:eastAsia="仿宋_GB2312" w:hAnsi="Calibri" w:cs="Times New Roman"/>
              </w:rPr>
            </w:pPr>
            <w:r w:rsidRPr="00305EB9">
              <w:rPr>
                <w:rFonts w:ascii="仿宋_GB2312" w:eastAsia="仿宋_GB2312" w:hAnsi="宋体" w:cs="Times New Roman" w:hint="eastAsia"/>
              </w:rPr>
              <w:t>购房补贴</w:t>
            </w:r>
          </w:p>
        </w:tc>
        <w:tc>
          <w:tcPr>
            <w:tcW w:w="1134" w:type="dxa"/>
            <w:vAlign w:val="center"/>
          </w:tcPr>
          <w:p w:rsidR="007F2E21" w:rsidRPr="00305EB9" w:rsidRDefault="007F2E21" w:rsidP="003A7BF2">
            <w:pPr>
              <w:spacing w:line="240" w:lineRule="exact"/>
              <w:jc w:val="center"/>
              <w:rPr>
                <w:rFonts w:ascii="仿宋_GB2312" w:eastAsia="仿宋_GB2312" w:hAnsi="宋体" w:cs="Times New Roman"/>
              </w:rPr>
            </w:pPr>
            <w:r w:rsidRPr="00305EB9">
              <w:rPr>
                <w:rFonts w:ascii="仿宋_GB2312" w:eastAsia="仿宋_GB2312" w:hAnsi="宋体" w:cs="Times New Roman" w:hint="eastAsia"/>
              </w:rPr>
              <w:t>过渡房或</w:t>
            </w:r>
          </w:p>
          <w:p w:rsidR="007F2E21" w:rsidRPr="00305EB9" w:rsidRDefault="007F2E21" w:rsidP="003A7BF2">
            <w:pPr>
              <w:spacing w:line="240" w:lineRule="exact"/>
              <w:ind w:leftChars="-51" w:left="-107" w:rightChars="-51" w:right="-107"/>
              <w:jc w:val="center"/>
              <w:rPr>
                <w:rFonts w:ascii="仿宋_GB2312" w:eastAsia="仿宋_GB2312" w:hAnsi="Calibri" w:cs="Times New Roman"/>
              </w:rPr>
            </w:pPr>
            <w:r w:rsidRPr="00305EB9">
              <w:rPr>
                <w:rFonts w:ascii="仿宋_GB2312" w:eastAsia="仿宋_GB2312" w:hAnsi="宋体" w:cs="Times New Roman" w:hint="eastAsia"/>
              </w:rPr>
              <w:t>租金补贴</w:t>
            </w:r>
          </w:p>
        </w:tc>
        <w:tc>
          <w:tcPr>
            <w:tcW w:w="2585" w:type="dxa"/>
            <w:vAlign w:val="center"/>
          </w:tcPr>
          <w:p w:rsidR="007F2E21" w:rsidRPr="00305EB9" w:rsidRDefault="007F2E21" w:rsidP="003A7BF2">
            <w:pPr>
              <w:jc w:val="center"/>
              <w:rPr>
                <w:rFonts w:ascii="仿宋_GB2312" w:eastAsia="仿宋_GB2312" w:hAnsi="Calibri" w:cs="Times New Roman"/>
              </w:rPr>
            </w:pPr>
            <w:r w:rsidRPr="00305EB9">
              <w:rPr>
                <w:rFonts w:ascii="仿宋_GB2312" w:eastAsia="仿宋_GB2312" w:hAnsi="Calibri" w:cs="Times New Roman" w:hint="eastAsia"/>
              </w:rPr>
              <w:t>备注</w:t>
            </w:r>
          </w:p>
        </w:tc>
      </w:tr>
      <w:tr w:rsidR="007F2E21" w:rsidRPr="00305EB9" w:rsidTr="003A7BF2">
        <w:trPr>
          <w:cantSplit/>
          <w:trHeight w:hRule="exact" w:val="749"/>
        </w:trPr>
        <w:tc>
          <w:tcPr>
            <w:tcW w:w="1526"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学科领军人才</w:t>
            </w:r>
          </w:p>
        </w:tc>
        <w:tc>
          <w:tcPr>
            <w:tcW w:w="5812" w:type="dxa"/>
            <w:gridSpan w:val="4"/>
            <w:vAlign w:val="center"/>
          </w:tcPr>
          <w:p w:rsidR="007F2E21" w:rsidRPr="00305EB9" w:rsidRDefault="007F2E21" w:rsidP="003A7BF2">
            <w:pPr>
              <w:ind w:leftChars="-51" w:left="-107" w:rightChars="-51" w:right="-107"/>
              <w:jc w:val="center"/>
              <w:rPr>
                <w:rFonts w:ascii="仿宋_GB2312" w:eastAsia="仿宋_GB2312" w:hAnsi="Calibri" w:cs="Times New Roman"/>
              </w:rPr>
            </w:pPr>
            <w:r w:rsidRPr="00305EB9">
              <w:rPr>
                <w:rFonts w:ascii="仿宋_GB2312" w:eastAsia="仿宋_GB2312" w:hAnsi="Calibri" w:cs="Times New Roman" w:hint="eastAsia"/>
              </w:rPr>
              <w:t>面  议</w:t>
            </w:r>
          </w:p>
        </w:tc>
        <w:tc>
          <w:tcPr>
            <w:tcW w:w="2585" w:type="dxa"/>
            <w:vMerge w:val="restart"/>
            <w:vAlign w:val="center"/>
          </w:tcPr>
          <w:p w:rsidR="007F2E21" w:rsidRPr="00305EB9" w:rsidRDefault="007F2E21" w:rsidP="003A7BF2">
            <w:pPr>
              <w:spacing w:line="280" w:lineRule="exact"/>
              <w:ind w:firstLineChars="200" w:firstLine="420"/>
              <w:rPr>
                <w:rFonts w:ascii="仿宋_GB2312" w:eastAsia="仿宋_GB2312" w:hAnsi="Calibri" w:cs="宋体"/>
                <w:kern w:val="0"/>
                <w:szCs w:val="21"/>
              </w:rPr>
            </w:pPr>
            <w:r w:rsidRPr="00305EB9">
              <w:rPr>
                <w:rFonts w:ascii="仿宋_GB2312" w:eastAsia="仿宋_GB2312" w:hAnsi="宋体" w:cs="宋体" w:hint="eastAsia"/>
                <w:kern w:val="0"/>
                <w:szCs w:val="21"/>
              </w:rPr>
              <w:t>1、学校</w:t>
            </w:r>
            <w:r w:rsidRPr="00305EB9">
              <w:rPr>
                <w:rFonts w:ascii="仿宋_GB2312" w:eastAsia="仿宋_GB2312" w:hAnsi="宋体" w:cs="Times New Roman" w:hint="eastAsia"/>
                <w:szCs w:val="21"/>
              </w:rPr>
              <w:t>购房补贴的20%作为安家费，在引进人才报到时一次性发放。</w:t>
            </w:r>
          </w:p>
          <w:p w:rsidR="007F2E21" w:rsidRPr="00305EB9" w:rsidRDefault="007F2E21" w:rsidP="003A7BF2">
            <w:pPr>
              <w:spacing w:line="280" w:lineRule="exact"/>
              <w:ind w:firstLineChars="200" w:firstLine="420"/>
              <w:rPr>
                <w:rFonts w:ascii="仿宋_GB2312" w:eastAsia="仿宋_GB2312" w:hAnsi="Calibri" w:cs="Times New Roman"/>
                <w:szCs w:val="21"/>
              </w:rPr>
            </w:pPr>
            <w:r w:rsidRPr="00305EB9">
              <w:rPr>
                <w:rFonts w:ascii="仿宋_GB2312" w:eastAsia="仿宋_GB2312" w:hAnsi="宋体" w:cs="Times New Roman" w:hint="eastAsia"/>
                <w:szCs w:val="21"/>
              </w:rPr>
              <w:t>2、引进人才入选省市及学校各类人才计划，学校将给予相应津贴和配套，如入选福建省“闽江学者奖励计划”者，还可享受20万元/年的专项津贴。</w:t>
            </w:r>
          </w:p>
          <w:p w:rsidR="007F2E21" w:rsidRPr="00305EB9" w:rsidRDefault="007F2E21" w:rsidP="003A7BF2">
            <w:pPr>
              <w:spacing w:line="280" w:lineRule="exact"/>
              <w:ind w:firstLineChars="200" w:firstLine="420"/>
              <w:rPr>
                <w:rFonts w:ascii="仿宋_GB2312" w:eastAsia="仿宋_GB2312" w:hAnsi="Calibri" w:cs="Times New Roman"/>
                <w:szCs w:val="21"/>
              </w:rPr>
            </w:pPr>
            <w:r w:rsidRPr="00305EB9">
              <w:rPr>
                <w:rFonts w:ascii="仿宋_GB2312" w:eastAsia="仿宋_GB2312" w:hAnsi="宋体" w:cs="Times New Roman" w:hint="eastAsia"/>
                <w:szCs w:val="21"/>
              </w:rPr>
              <w:t>3、海外归国留学人员经厦门市留学人员管理中心认定为高层次留学人才后，可享受留学人员生活津贴（2000元/月，最长计发5年）。</w:t>
            </w:r>
          </w:p>
          <w:p w:rsidR="007F2E21" w:rsidRPr="00305EB9" w:rsidRDefault="007F2E21" w:rsidP="003A7BF2">
            <w:pPr>
              <w:spacing w:line="280" w:lineRule="exact"/>
              <w:ind w:firstLineChars="200" w:firstLine="420"/>
              <w:rPr>
                <w:rFonts w:ascii="仿宋_GB2312" w:eastAsia="仿宋_GB2312" w:hAnsi="Calibri" w:cs="Times New Roman"/>
                <w:szCs w:val="21"/>
              </w:rPr>
            </w:pPr>
            <w:r w:rsidRPr="00305EB9">
              <w:rPr>
                <w:rFonts w:ascii="仿宋_GB2312" w:eastAsia="仿宋_GB2312" w:hAnsi="宋体" w:cs="Times New Roman" w:hint="eastAsia"/>
                <w:szCs w:val="21"/>
              </w:rPr>
              <w:t>4、符合厦门市人才引进政策的引进人才，学校将积极协助申请相关待遇；符合厦门市住房货币化补贴有关规定者，还可享受厦门市住房货币化补贴待遇。</w:t>
            </w:r>
          </w:p>
          <w:p w:rsidR="007F2E21" w:rsidRPr="00305EB9" w:rsidRDefault="007F2E21" w:rsidP="003A7BF2">
            <w:pPr>
              <w:spacing w:line="280" w:lineRule="exact"/>
              <w:ind w:firstLineChars="200" w:firstLine="420"/>
              <w:rPr>
                <w:rFonts w:ascii="仿宋_GB2312" w:eastAsia="仿宋_GB2312" w:hAnsi="宋体" w:cs="宋体"/>
                <w:kern w:val="0"/>
                <w:szCs w:val="21"/>
              </w:rPr>
            </w:pPr>
            <w:r w:rsidRPr="00305EB9">
              <w:rPr>
                <w:rFonts w:ascii="仿宋_GB2312" w:eastAsia="仿宋_GB2312" w:hAnsi="宋体" w:cs="Times New Roman" w:hint="eastAsia"/>
                <w:szCs w:val="21"/>
              </w:rPr>
              <w:t>5、学科领军人才、产业人才、创新团队或其他特殊急需人才可“一人一策，一事一议”。</w:t>
            </w:r>
          </w:p>
        </w:tc>
      </w:tr>
      <w:tr w:rsidR="007F2E21" w:rsidRPr="00305EB9" w:rsidTr="003A7BF2">
        <w:trPr>
          <w:cantSplit/>
          <w:trHeight w:hRule="exact" w:val="849"/>
        </w:trPr>
        <w:tc>
          <w:tcPr>
            <w:tcW w:w="1526"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省部级</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高端人才</w:t>
            </w:r>
          </w:p>
        </w:tc>
        <w:tc>
          <w:tcPr>
            <w:tcW w:w="1843"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工科200-300万元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理科70-100万元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文科60-80万元</w:t>
            </w:r>
          </w:p>
        </w:tc>
        <w:tc>
          <w:tcPr>
            <w:tcW w:w="1701"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工科25万元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理科</w:t>
            </w:r>
            <w:r w:rsidRPr="00305EB9">
              <w:rPr>
                <w:rFonts w:ascii="仿宋_GB2312" w:eastAsia="仿宋_GB2312" w:hAnsi="宋体" w:cs="Times New Roman" w:hint="eastAsia"/>
                <w:szCs w:val="21"/>
              </w:rPr>
              <w:t>20万元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文科15万元</w:t>
            </w:r>
          </w:p>
        </w:tc>
        <w:tc>
          <w:tcPr>
            <w:tcW w:w="1134" w:type="dxa"/>
            <w:tcMar>
              <w:left w:w="0" w:type="dxa"/>
              <w:right w:w="0" w:type="dxa"/>
            </w:tcMar>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60-80万元</w:t>
            </w:r>
          </w:p>
        </w:tc>
        <w:tc>
          <w:tcPr>
            <w:tcW w:w="1134" w:type="dxa"/>
            <w:vMerge w:val="restart"/>
            <w:vAlign w:val="center"/>
          </w:tcPr>
          <w:p w:rsidR="007F2E21" w:rsidRPr="00305EB9" w:rsidRDefault="007F2E21" w:rsidP="003A7BF2">
            <w:pPr>
              <w:ind w:leftChars="-51" w:left="-107" w:rightChars="-51" w:right="-107"/>
              <w:jc w:val="center"/>
              <w:rPr>
                <w:rFonts w:ascii="仿宋_GB2312" w:eastAsia="仿宋_GB2312" w:hAnsi="Calibri" w:cs="Times New Roman"/>
              </w:rPr>
            </w:pPr>
            <w:r w:rsidRPr="00305EB9">
              <w:rPr>
                <w:rFonts w:ascii="仿宋_GB2312" w:eastAsia="仿宋_GB2312" w:hAnsi="Calibri" w:cs="Times New Roman" w:hint="eastAsia"/>
              </w:rPr>
              <w:t>三房两厅或3000元</w:t>
            </w:r>
            <w:r w:rsidRPr="00305EB9">
              <w:rPr>
                <w:rFonts w:ascii="仿宋_GB2312" w:eastAsia="仿宋_GB2312" w:hAnsi="Calibri" w:cs="Times New Roman" w:hint="eastAsia"/>
                <w:lang w:val="en-GB"/>
              </w:rPr>
              <w:t>/月</w:t>
            </w:r>
          </w:p>
        </w:tc>
        <w:tc>
          <w:tcPr>
            <w:tcW w:w="2585" w:type="dxa"/>
            <w:vMerge/>
            <w:vAlign w:val="center"/>
          </w:tcPr>
          <w:p w:rsidR="007F2E21" w:rsidRPr="00305EB9" w:rsidRDefault="007F2E21" w:rsidP="003A7BF2">
            <w:pPr>
              <w:spacing w:line="260" w:lineRule="exact"/>
              <w:ind w:firstLineChars="200" w:firstLine="420"/>
              <w:rPr>
                <w:rFonts w:ascii="仿宋_GB2312" w:eastAsia="仿宋_GB2312" w:hAnsi="Calibri" w:cs="宋体"/>
                <w:kern w:val="0"/>
                <w:szCs w:val="21"/>
              </w:rPr>
            </w:pPr>
          </w:p>
        </w:tc>
      </w:tr>
      <w:tr w:rsidR="007F2E21" w:rsidRPr="00305EB9" w:rsidTr="003A7BF2">
        <w:trPr>
          <w:cantSplit/>
          <w:trHeight w:hRule="exact" w:val="1022"/>
        </w:trPr>
        <w:tc>
          <w:tcPr>
            <w:tcW w:w="1526"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博士教授且</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为博士生导师</w:t>
            </w:r>
          </w:p>
        </w:tc>
        <w:tc>
          <w:tcPr>
            <w:tcW w:w="1843" w:type="dxa"/>
            <w:vAlign w:val="center"/>
          </w:tcPr>
          <w:p w:rsidR="007F2E21" w:rsidRPr="00305EB9" w:rsidRDefault="007F2E21" w:rsidP="003A7BF2">
            <w:pPr>
              <w:spacing w:line="260" w:lineRule="exact"/>
              <w:jc w:val="center"/>
              <w:rPr>
                <w:rFonts w:ascii="仿宋_GB2312" w:eastAsia="仿宋_GB2312" w:hAnsi="Calibri" w:cs="Times New Roman"/>
              </w:rPr>
            </w:pPr>
          </w:p>
        </w:tc>
        <w:tc>
          <w:tcPr>
            <w:tcW w:w="1701" w:type="dxa"/>
            <w:tcMar>
              <w:left w:w="0" w:type="dxa"/>
              <w:right w:w="0" w:type="dxa"/>
            </w:tcMar>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工科20万元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理科</w:t>
            </w:r>
            <w:r w:rsidRPr="00305EB9">
              <w:rPr>
                <w:rFonts w:ascii="仿宋_GB2312" w:eastAsia="仿宋_GB2312" w:hAnsi="宋体" w:cs="Times New Roman" w:hint="eastAsia"/>
                <w:szCs w:val="21"/>
              </w:rPr>
              <w:t>15万元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文科10万元</w:t>
            </w:r>
          </w:p>
        </w:tc>
        <w:tc>
          <w:tcPr>
            <w:tcW w:w="1134"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40万元</w:t>
            </w:r>
          </w:p>
        </w:tc>
        <w:tc>
          <w:tcPr>
            <w:tcW w:w="1134" w:type="dxa"/>
            <w:vMerge/>
          </w:tcPr>
          <w:p w:rsidR="007F2E21" w:rsidRPr="00305EB9" w:rsidRDefault="007F2E21" w:rsidP="003A7BF2">
            <w:pPr>
              <w:spacing w:line="280" w:lineRule="exact"/>
              <w:jc w:val="center"/>
              <w:rPr>
                <w:rFonts w:ascii="仿宋_GB2312" w:eastAsia="仿宋_GB2312" w:hAnsi="Calibri" w:cs="Times New Roman"/>
              </w:rPr>
            </w:pPr>
          </w:p>
        </w:tc>
        <w:tc>
          <w:tcPr>
            <w:tcW w:w="2585" w:type="dxa"/>
            <w:vMerge/>
            <w:vAlign w:val="center"/>
          </w:tcPr>
          <w:p w:rsidR="007F2E21" w:rsidRPr="00305EB9" w:rsidRDefault="007F2E21" w:rsidP="003A7BF2">
            <w:pPr>
              <w:jc w:val="center"/>
              <w:rPr>
                <w:rFonts w:ascii="仿宋_GB2312" w:eastAsia="仿宋_GB2312" w:hAnsi="Calibri" w:cs="Times New Roman"/>
                <w:szCs w:val="21"/>
              </w:rPr>
            </w:pPr>
          </w:p>
        </w:tc>
      </w:tr>
      <w:tr w:rsidR="007F2E21" w:rsidRPr="00305EB9" w:rsidTr="003A7BF2">
        <w:trPr>
          <w:cantSplit/>
          <w:trHeight w:hRule="exact" w:val="912"/>
        </w:trPr>
        <w:tc>
          <w:tcPr>
            <w:tcW w:w="1526"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博士教授</w:t>
            </w:r>
          </w:p>
        </w:tc>
        <w:tc>
          <w:tcPr>
            <w:tcW w:w="1843" w:type="dxa"/>
            <w:vAlign w:val="center"/>
          </w:tcPr>
          <w:p w:rsidR="007F2E21" w:rsidRPr="00305EB9" w:rsidRDefault="007F2E21" w:rsidP="003A7BF2">
            <w:pPr>
              <w:spacing w:line="260" w:lineRule="exact"/>
              <w:jc w:val="center"/>
              <w:rPr>
                <w:rFonts w:ascii="仿宋_GB2312" w:eastAsia="仿宋_GB2312" w:hAnsi="Calibri" w:cs="Times New Roman"/>
              </w:rPr>
            </w:pPr>
          </w:p>
        </w:tc>
        <w:tc>
          <w:tcPr>
            <w:tcW w:w="1701" w:type="dxa"/>
            <w:tcMar>
              <w:left w:w="0" w:type="dxa"/>
              <w:right w:w="0" w:type="dxa"/>
            </w:tcMar>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工科15万元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理科</w:t>
            </w:r>
            <w:r w:rsidRPr="00305EB9">
              <w:rPr>
                <w:rFonts w:ascii="仿宋_GB2312" w:eastAsia="仿宋_GB2312" w:hAnsi="宋体" w:cs="Times New Roman" w:hint="eastAsia"/>
                <w:szCs w:val="21"/>
              </w:rPr>
              <w:t>12万元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文科8万元</w:t>
            </w:r>
          </w:p>
        </w:tc>
        <w:tc>
          <w:tcPr>
            <w:tcW w:w="1134"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32万元</w:t>
            </w:r>
          </w:p>
        </w:tc>
        <w:tc>
          <w:tcPr>
            <w:tcW w:w="1134" w:type="dxa"/>
            <w:vMerge/>
          </w:tcPr>
          <w:p w:rsidR="007F2E21" w:rsidRPr="00305EB9" w:rsidRDefault="007F2E21" w:rsidP="003A7BF2">
            <w:pPr>
              <w:spacing w:line="280" w:lineRule="exact"/>
              <w:jc w:val="center"/>
              <w:rPr>
                <w:rFonts w:ascii="仿宋_GB2312" w:eastAsia="仿宋_GB2312" w:hAnsi="Calibri" w:cs="Times New Roman"/>
              </w:rPr>
            </w:pPr>
          </w:p>
        </w:tc>
        <w:tc>
          <w:tcPr>
            <w:tcW w:w="2585" w:type="dxa"/>
            <w:vMerge/>
          </w:tcPr>
          <w:p w:rsidR="007F2E21" w:rsidRPr="00305EB9" w:rsidRDefault="007F2E21" w:rsidP="003A7BF2">
            <w:pPr>
              <w:rPr>
                <w:rFonts w:ascii="仿宋_GB2312" w:eastAsia="仿宋_GB2312" w:hAnsi="Calibri" w:cs="Times New Roman"/>
                <w:szCs w:val="21"/>
              </w:rPr>
            </w:pPr>
          </w:p>
        </w:tc>
      </w:tr>
      <w:tr w:rsidR="007F2E21" w:rsidRPr="00305EB9" w:rsidTr="003A7BF2">
        <w:trPr>
          <w:cantSplit/>
          <w:trHeight w:hRule="exact" w:val="1087"/>
        </w:trPr>
        <w:tc>
          <w:tcPr>
            <w:tcW w:w="1526"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博士副高、海归博士、博士后、其他教授</w:t>
            </w:r>
          </w:p>
        </w:tc>
        <w:tc>
          <w:tcPr>
            <w:tcW w:w="1843" w:type="dxa"/>
            <w:vAlign w:val="center"/>
          </w:tcPr>
          <w:p w:rsidR="007F2E21" w:rsidRPr="00305EB9" w:rsidRDefault="007F2E21" w:rsidP="003A7BF2">
            <w:pPr>
              <w:spacing w:line="260" w:lineRule="exact"/>
              <w:jc w:val="center"/>
              <w:rPr>
                <w:rFonts w:ascii="仿宋_GB2312" w:eastAsia="仿宋_GB2312" w:hAnsi="宋体" w:cs="Times New Roman"/>
              </w:rPr>
            </w:pPr>
          </w:p>
        </w:tc>
        <w:tc>
          <w:tcPr>
            <w:tcW w:w="1701" w:type="dxa"/>
            <w:tcMar>
              <w:left w:w="0" w:type="dxa"/>
              <w:right w:w="0" w:type="dxa"/>
            </w:tcMar>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工科10万元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理科</w:t>
            </w:r>
            <w:r w:rsidRPr="00305EB9">
              <w:rPr>
                <w:rFonts w:ascii="仿宋_GB2312" w:eastAsia="仿宋_GB2312" w:hAnsi="宋体" w:cs="Times New Roman" w:hint="eastAsia"/>
                <w:szCs w:val="21"/>
              </w:rPr>
              <w:t>8万元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文科5万元</w:t>
            </w:r>
          </w:p>
        </w:tc>
        <w:tc>
          <w:tcPr>
            <w:tcW w:w="1134"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21万元</w:t>
            </w:r>
          </w:p>
        </w:tc>
        <w:tc>
          <w:tcPr>
            <w:tcW w:w="1134" w:type="dxa"/>
            <w:vAlign w:val="center"/>
          </w:tcPr>
          <w:p w:rsidR="007F2E21" w:rsidRPr="00305EB9" w:rsidRDefault="007F2E21" w:rsidP="003A7BF2">
            <w:pPr>
              <w:spacing w:line="280" w:lineRule="exact"/>
              <w:ind w:leftChars="-51" w:left="-107" w:rightChars="-51" w:right="-107"/>
              <w:jc w:val="center"/>
              <w:rPr>
                <w:rFonts w:ascii="仿宋_GB2312" w:eastAsia="仿宋_GB2312" w:hAnsi="Calibri" w:cs="Times New Roman"/>
              </w:rPr>
            </w:pPr>
            <w:r w:rsidRPr="00305EB9">
              <w:rPr>
                <w:rFonts w:ascii="仿宋_GB2312" w:eastAsia="仿宋_GB2312" w:hAnsi="Calibri" w:cs="Times New Roman" w:hint="eastAsia"/>
              </w:rPr>
              <w:t>两房一厅或2000元</w:t>
            </w:r>
            <w:r w:rsidRPr="00305EB9">
              <w:rPr>
                <w:rFonts w:ascii="仿宋_GB2312" w:eastAsia="仿宋_GB2312" w:hAnsi="Calibri" w:cs="Times New Roman" w:hint="eastAsia"/>
                <w:lang w:val="en-GB"/>
              </w:rPr>
              <w:t>/月</w:t>
            </w:r>
          </w:p>
        </w:tc>
        <w:tc>
          <w:tcPr>
            <w:tcW w:w="2585" w:type="dxa"/>
            <w:vMerge/>
          </w:tcPr>
          <w:p w:rsidR="007F2E21" w:rsidRPr="00305EB9" w:rsidRDefault="007F2E21" w:rsidP="003A7BF2">
            <w:pPr>
              <w:rPr>
                <w:rFonts w:ascii="仿宋_GB2312" w:eastAsia="仿宋_GB2312" w:hAnsi="Calibri" w:cs="Times New Roman"/>
                <w:szCs w:val="21"/>
              </w:rPr>
            </w:pPr>
          </w:p>
        </w:tc>
      </w:tr>
      <w:tr w:rsidR="007F2E21" w:rsidRPr="00305EB9" w:rsidTr="003A7BF2">
        <w:trPr>
          <w:cantSplit/>
          <w:trHeight w:hRule="exact" w:val="977"/>
        </w:trPr>
        <w:tc>
          <w:tcPr>
            <w:tcW w:w="1526" w:type="dxa"/>
            <w:vAlign w:val="center"/>
          </w:tcPr>
          <w:p w:rsidR="007F2E21" w:rsidRPr="00305EB9" w:rsidRDefault="007F2E21" w:rsidP="003A7BF2">
            <w:pPr>
              <w:spacing w:line="260" w:lineRule="exact"/>
              <w:jc w:val="center"/>
              <w:rPr>
                <w:rFonts w:ascii="仿宋_GB2312" w:eastAsia="仿宋_GB2312" w:hAnsi="Calibri" w:cs="Times New Roman"/>
              </w:rPr>
            </w:pPr>
            <w:r w:rsidRPr="00305EB9">
              <w:rPr>
                <w:rFonts w:ascii="仿宋_GB2312" w:eastAsia="仿宋_GB2312" w:hAnsi="宋体" w:cs="Times New Roman" w:hint="eastAsia"/>
              </w:rPr>
              <w:t>博士</w:t>
            </w:r>
          </w:p>
        </w:tc>
        <w:tc>
          <w:tcPr>
            <w:tcW w:w="1843" w:type="dxa"/>
            <w:vAlign w:val="center"/>
          </w:tcPr>
          <w:p w:rsidR="007F2E21" w:rsidRPr="00305EB9" w:rsidRDefault="007F2E21" w:rsidP="003A7BF2">
            <w:pPr>
              <w:spacing w:line="260" w:lineRule="exact"/>
              <w:jc w:val="center"/>
              <w:rPr>
                <w:rFonts w:ascii="仿宋_GB2312" w:eastAsia="仿宋_GB2312" w:hAnsi="宋体" w:cs="Times New Roman"/>
              </w:rPr>
            </w:pPr>
          </w:p>
        </w:tc>
        <w:tc>
          <w:tcPr>
            <w:tcW w:w="1701" w:type="dxa"/>
            <w:tcMar>
              <w:left w:w="0" w:type="dxa"/>
              <w:right w:w="0" w:type="dxa"/>
            </w:tcMar>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工科6万元</w:t>
            </w:r>
          </w:p>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理科</w:t>
            </w:r>
            <w:r w:rsidRPr="00305EB9">
              <w:rPr>
                <w:rFonts w:ascii="仿宋_GB2312" w:eastAsia="仿宋_GB2312" w:hAnsi="宋体" w:cs="Times New Roman" w:hint="eastAsia"/>
                <w:szCs w:val="21"/>
              </w:rPr>
              <w:t>4万元</w:t>
            </w:r>
          </w:p>
          <w:p w:rsidR="007F2E21" w:rsidRPr="00305EB9" w:rsidRDefault="007F2E21" w:rsidP="003A7BF2">
            <w:pPr>
              <w:spacing w:line="260" w:lineRule="exact"/>
              <w:jc w:val="center"/>
              <w:rPr>
                <w:rFonts w:ascii="仿宋_GB2312" w:eastAsia="仿宋_GB2312" w:hAnsi="Calibri" w:cs="Times New Roman"/>
              </w:rPr>
            </w:pPr>
            <w:r w:rsidRPr="00305EB9">
              <w:rPr>
                <w:rFonts w:ascii="仿宋_GB2312" w:eastAsia="仿宋_GB2312" w:hAnsi="宋体" w:cs="Times New Roman" w:hint="eastAsia"/>
              </w:rPr>
              <w:t>文科3万元</w:t>
            </w:r>
          </w:p>
        </w:tc>
        <w:tc>
          <w:tcPr>
            <w:tcW w:w="1134" w:type="dxa"/>
            <w:vAlign w:val="center"/>
          </w:tcPr>
          <w:p w:rsidR="007F2E21" w:rsidRPr="00305EB9" w:rsidRDefault="007F2E21" w:rsidP="003A7BF2">
            <w:pPr>
              <w:spacing w:line="260" w:lineRule="exact"/>
              <w:ind w:leftChars="-51" w:left="-107" w:rightChars="-51" w:right="-107"/>
              <w:jc w:val="center"/>
              <w:rPr>
                <w:rFonts w:ascii="仿宋_GB2312" w:eastAsia="仿宋_GB2312" w:hAnsi="宋体" w:cs="Times New Roman"/>
              </w:rPr>
            </w:pPr>
            <w:r w:rsidRPr="00305EB9">
              <w:rPr>
                <w:rFonts w:ascii="仿宋_GB2312" w:eastAsia="仿宋_GB2312" w:hAnsi="Calibri" w:cs="Times New Roman" w:hint="eastAsia"/>
              </w:rPr>
              <w:t>16</w:t>
            </w:r>
            <w:r w:rsidRPr="00305EB9">
              <w:rPr>
                <w:rFonts w:ascii="仿宋_GB2312" w:eastAsia="仿宋_GB2312" w:hAnsi="宋体" w:cs="Times New Roman" w:hint="eastAsia"/>
              </w:rPr>
              <w:t>万元</w:t>
            </w:r>
          </w:p>
        </w:tc>
        <w:tc>
          <w:tcPr>
            <w:tcW w:w="1134" w:type="dxa"/>
            <w:vAlign w:val="center"/>
          </w:tcPr>
          <w:p w:rsidR="007F2E21" w:rsidRPr="00305EB9" w:rsidRDefault="007F2E21" w:rsidP="003A7BF2">
            <w:pPr>
              <w:spacing w:line="280" w:lineRule="exact"/>
              <w:ind w:leftChars="-51" w:left="-107" w:rightChars="-51" w:right="-107"/>
              <w:jc w:val="center"/>
              <w:rPr>
                <w:rFonts w:ascii="仿宋_GB2312" w:eastAsia="仿宋_GB2312" w:hAnsi="Calibri" w:cs="Times New Roman"/>
              </w:rPr>
            </w:pPr>
            <w:r w:rsidRPr="00305EB9">
              <w:rPr>
                <w:rFonts w:ascii="仿宋_GB2312" w:eastAsia="仿宋_GB2312" w:hAnsi="Calibri" w:cs="Times New Roman" w:hint="eastAsia"/>
              </w:rPr>
              <w:t>博士公寓或1000元</w:t>
            </w:r>
            <w:r w:rsidRPr="00305EB9">
              <w:rPr>
                <w:rFonts w:ascii="仿宋_GB2312" w:eastAsia="仿宋_GB2312" w:hAnsi="Calibri" w:cs="Times New Roman" w:hint="eastAsia"/>
                <w:lang w:val="en-GB"/>
              </w:rPr>
              <w:t>/月</w:t>
            </w:r>
          </w:p>
        </w:tc>
        <w:tc>
          <w:tcPr>
            <w:tcW w:w="2585" w:type="dxa"/>
            <w:vMerge/>
          </w:tcPr>
          <w:p w:rsidR="007F2E21" w:rsidRPr="00305EB9" w:rsidRDefault="007F2E21" w:rsidP="003A7BF2">
            <w:pPr>
              <w:rPr>
                <w:rFonts w:ascii="仿宋_GB2312" w:eastAsia="仿宋_GB2312" w:hAnsi="Calibri" w:cs="Times New Roman"/>
                <w:szCs w:val="21"/>
              </w:rPr>
            </w:pPr>
          </w:p>
        </w:tc>
      </w:tr>
      <w:tr w:rsidR="007F2E21" w:rsidRPr="00305EB9" w:rsidTr="003A7BF2">
        <w:trPr>
          <w:cantSplit/>
          <w:trHeight w:hRule="exact" w:val="930"/>
        </w:trPr>
        <w:tc>
          <w:tcPr>
            <w:tcW w:w="1526" w:type="dxa"/>
            <w:vAlign w:val="center"/>
          </w:tcPr>
          <w:p w:rsidR="007F2E21" w:rsidRPr="00305EB9" w:rsidRDefault="007F2E21" w:rsidP="003A7BF2">
            <w:pPr>
              <w:spacing w:line="260" w:lineRule="exact"/>
              <w:jc w:val="center"/>
              <w:rPr>
                <w:rFonts w:ascii="仿宋_GB2312" w:eastAsia="仿宋_GB2312" w:hAnsi="宋体" w:cs="Times New Roman"/>
              </w:rPr>
            </w:pPr>
            <w:r w:rsidRPr="00305EB9">
              <w:rPr>
                <w:rFonts w:ascii="仿宋_GB2312" w:eastAsia="仿宋_GB2312" w:hAnsi="宋体" w:cs="Times New Roman" w:hint="eastAsia"/>
              </w:rPr>
              <w:t>产业人才</w:t>
            </w:r>
          </w:p>
        </w:tc>
        <w:tc>
          <w:tcPr>
            <w:tcW w:w="5812" w:type="dxa"/>
            <w:gridSpan w:val="4"/>
            <w:vAlign w:val="center"/>
          </w:tcPr>
          <w:p w:rsidR="007F2E21" w:rsidRPr="00305EB9" w:rsidRDefault="007F2E21" w:rsidP="003A7BF2">
            <w:pPr>
              <w:spacing w:line="280" w:lineRule="exact"/>
              <w:jc w:val="center"/>
              <w:rPr>
                <w:rFonts w:ascii="仿宋_GB2312" w:eastAsia="仿宋_GB2312" w:hAnsi="Calibri" w:cs="Times New Roman"/>
              </w:rPr>
            </w:pPr>
            <w:r w:rsidRPr="00305EB9">
              <w:rPr>
                <w:rFonts w:ascii="仿宋_GB2312" w:eastAsia="仿宋_GB2312" w:hAnsi="Calibri" w:cs="Times New Roman" w:hint="eastAsia"/>
              </w:rPr>
              <w:t>面  议</w:t>
            </w:r>
          </w:p>
        </w:tc>
        <w:tc>
          <w:tcPr>
            <w:tcW w:w="2585" w:type="dxa"/>
            <w:vMerge/>
          </w:tcPr>
          <w:p w:rsidR="007F2E21" w:rsidRPr="00305EB9" w:rsidRDefault="007F2E21" w:rsidP="003A7BF2">
            <w:pPr>
              <w:rPr>
                <w:rFonts w:ascii="仿宋_GB2312" w:eastAsia="仿宋_GB2312" w:hAnsi="Calibri" w:cs="Times New Roman"/>
                <w:szCs w:val="21"/>
              </w:rPr>
            </w:pPr>
          </w:p>
        </w:tc>
      </w:tr>
      <w:tr w:rsidR="007F2E21" w:rsidRPr="00305EB9" w:rsidTr="003A7BF2">
        <w:trPr>
          <w:cantSplit/>
          <w:trHeight w:hRule="exact" w:val="1264"/>
        </w:trPr>
        <w:tc>
          <w:tcPr>
            <w:tcW w:w="1526" w:type="dxa"/>
            <w:vAlign w:val="center"/>
          </w:tcPr>
          <w:p w:rsidR="007F2E21" w:rsidRPr="00305EB9" w:rsidRDefault="007F2E21" w:rsidP="003A7BF2">
            <w:pPr>
              <w:spacing w:line="260" w:lineRule="exact"/>
              <w:jc w:val="center"/>
              <w:rPr>
                <w:rFonts w:ascii="仿宋_GB2312" w:eastAsia="仿宋_GB2312" w:hAnsi="Calibri" w:cs="Times New Roman"/>
              </w:rPr>
            </w:pPr>
            <w:r w:rsidRPr="00305EB9">
              <w:rPr>
                <w:rFonts w:ascii="仿宋_GB2312" w:eastAsia="仿宋_GB2312" w:hAnsi="宋体" w:cs="Times New Roman" w:hint="eastAsia"/>
              </w:rPr>
              <w:t>团队引进</w:t>
            </w:r>
          </w:p>
        </w:tc>
        <w:tc>
          <w:tcPr>
            <w:tcW w:w="5812" w:type="dxa"/>
            <w:gridSpan w:val="4"/>
            <w:vAlign w:val="center"/>
          </w:tcPr>
          <w:p w:rsidR="007F2E21" w:rsidRPr="00305EB9" w:rsidRDefault="007F2E21" w:rsidP="003A7BF2">
            <w:pPr>
              <w:spacing w:line="280" w:lineRule="exact"/>
              <w:jc w:val="center"/>
              <w:rPr>
                <w:rFonts w:ascii="仿宋_GB2312" w:eastAsia="仿宋_GB2312" w:hAnsi="Calibri" w:cs="Times New Roman"/>
              </w:rPr>
            </w:pPr>
            <w:r w:rsidRPr="00305EB9">
              <w:rPr>
                <w:rFonts w:ascii="仿宋_GB2312" w:eastAsia="仿宋_GB2312" w:hAnsi="Calibri" w:cs="Times New Roman" w:hint="eastAsia"/>
              </w:rPr>
              <w:t>除团队成员按上述标准享受优惠待遇外，</w:t>
            </w:r>
          </w:p>
          <w:p w:rsidR="007F2E21" w:rsidRPr="00305EB9" w:rsidRDefault="007F2E21" w:rsidP="003A7BF2">
            <w:pPr>
              <w:spacing w:line="280" w:lineRule="exact"/>
              <w:jc w:val="center"/>
              <w:rPr>
                <w:rFonts w:ascii="仿宋_GB2312" w:eastAsia="仿宋_GB2312" w:hAnsi="Calibri" w:cs="Times New Roman"/>
              </w:rPr>
            </w:pPr>
            <w:r w:rsidRPr="00305EB9">
              <w:rPr>
                <w:rFonts w:ascii="仿宋_GB2312" w:eastAsia="仿宋_GB2312" w:hAnsi="Calibri" w:cs="Times New Roman" w:hint="eastAsia"/>
              </w:rPr>
              <w:t>额外资助团队建设经费300—1000万元</w:t>
            </w:r>
          </w:p>
        </w:tc>
        <w:tc>
          <w:tcPr>
            <w:tcW w:w="2585" w:type="dxa"/>
            <w:vMerge/>
          </w:tcPr>
          <w:p w:rsidR="007F2E21" w:rsidRPr="00305EB9" w:rsidRDefault="007F2E21" w:rsidP="003A7BF2">
            <w:pPr>
              <w:rPr>
                <w:rFonts w:ascii="仿宋_GB2312" w:eastAsia="仿宋_GB2312" w:hAnsi="Calibri" w:cs="Times New Roman"/>
                <w:szCs w:val="21"/>
              </w:rPr>
            </w:pPr>
          </w:p>
        </w:tc>
      </w:tr>
    </w:tbl>
    <w:p w:rsidR="007F2E21" w:rsidRPr="00305EB9" w:rsidRDefault="007F2E21" w:rsidP="007F2E21">
      <w:pPr>
        <w:rPr>
          <w:rFonts w:ascii="仿宋_GB2312" w:eastAsia="仿宋_GB2312"/>
          <w:kern w:val="0"/>
          <w:sz w:val="24"/>
          <w:szCs w:val="24"/>
        </w:rPr>
      </w:pPr>
    </w:p>
    <w:p w:rsidR="00194E8D" w:rsidRDefault="00290F60" w:rsidP="00290F60">
      <w:pPr>
        <w:widowControl/>
        <w:jc w:val="left"/>
        <w:rPr>
          <w:rFonts w:ascii="仿宋_GB2312" w:eastAsia="仿宋_GB2312" w:hAnsi="宋体" w:cs="宋体"/>
          <w:b/>
          <w:kern w:val="0"/>
          <w:sz w:val="32"/>
          <w:szCs w:val="32"/>
        </w:rPr>
      </w:pPr>
      <w:r>
        <w:rPr>
          <w:rFonts w:ascii="仿宋_GB2312" w:eastAsia="仿宋_GB2312" w:hAnsi="宋体" w:cs="宋体"/>
          <w:b/>
          <w:kern w:val="0"/>
          <w:sz w:val="32"/>
          <w:szCs w:val="32"/>
        </w:rPr>
        <w:br w:type="page"/>
      </w:r>
    </w:p>
    <w:p w:rsidR="007F2E21" w:rsidRPr="00290F60" w:rsidRDefault="007F2E21" w:rsidP="00290F60">
      <w:pPr>
        <w:pStyle w:val="1"/>
        <w:jc w:val="center"/>
        <w:rPr>
          <w:rFonts w:ascii="仿宋_GB2312" w:eastAsia="仿宋_GB2312" w:hAnsi="宋体" w:cs="宋体"/>
          <w:b w:val="0"/>
          <w:kern w:val="0"/>
          <w:sz w:val="32"/>
          <w:szCs w:val="32"/>
        </w:rPr>
      </w:pPr>
      <w:bookmarkStart w:id="2" w:name="_Toc434500763"/>
      <w:r w:rsidRPr="00305EB9">
        <w:rPr>
          <w:rFonts w:ascii="仿宋_GB2312" w:eastAsia="仿宋_GB2312" w:hAnsi="宋体" w:cs="宋体" w:hint="eastAsia"/>
          <w:b w:val="0"/>
          <w:kern w:val="0"/>
          <w:sz w:val="32"/>
          <w:szCs w:val="32"/>
        </w:rPr>
        <w:lastRenderedPageBreak/>
        <w:t>厦门理工学院名誉教授、客座教授及其他柔性聘用人员管理办法</w:t>
      </w:r>
      <w:bookmarkEnd w:id="2"/>
    </w:p>
    <w:p w:rsidR="007F2E21" w:rsidRPr="00305EB9" w:rsidRDefault="007F2E21" w:rsidP="007F2E21">
      <w:pPr>
        <w:spacing w:line="580" w:lineRule="exact"/>
        <w:ind w:firstLineChars="200" w:firstLine="560"/>
        <w:rPr>
          <w:rFonts w:ascii="仿宋_GB2312" w:eastAsia="仿宋_GB2312" w:hAnsi="宋体"/>
          <w:sz w:val="28"/>
          <w:szCs w:val="28"/>
        </w:rPr>
      </w:pPr>
      <w:r w:rsidRPr="00305EB9">
        <w:rPr>
          <w:rFonts w:ascii="仿宋_GB2312" w:eastAsia="仿宋_GB2312" w:hAnsi="宋体" w:cs="宋体" w:hint="eastAsia"/>
          <w:kern w:val="0"/>
          <w:sz w:val="28"/>
          <w:szCs w:val="28"/>
        </w:rPr>
        <w:t>聘请国内外高水平专家、学者及</w:t>
      </w:r>
      <w:r w:rsidRPr="00305EB9">
        <w:rPr>
          <w:rFonts w:ascii="仿宋_GB2312" w:eastAsia="仿宋_GB2312" w:hAnsi="宋体" w:hint="eastAsia"/>
          <w:sz w:val="28"/>
          <w:szCs w:val="28"/>
        </w:rPr>
        <w:t>社会各界</w:t>
      </w:r>
      <w:r w:rsidRPr="00305EB9">
        <w:rPr>
          <w:rFonts w:ascii="仿宋_GB2312" w:eastAsia="仿宋_GB2312" w:hAnsi="宋体" w:cs="宋体" w:hint="eastAsia"/>
          <w:kern w:val="0"/>
          <w:sz w:val="28"/>
          <w:szCs w:val="28"/>
        </w:rPr>
        <w:t>知名人士来学校担任</w:t>
      </w:r>
      <w:r w:rsidRPr="00305EB9">
        <w:rPr>
          <w:rFonts w:ascii="仿宋_GB2312" w:eastAsia="仿宋_GB2312" w:hint="eastAsia"/>
          <w:sz w:val="28"/>
          <w:szCs w:val="28"/>
        </w:rPr>
        <w:t>名誉教授、客座教授（副教授）、兼职/全职教授（副教授）及客座讲师</w:t>
      </w:r>
      <w:r w:rsidRPr="00305EB9">
        <w:rPr>
          <w:rFonts w:ascii="仿宋_GB2312" w:eastAsia="仿宋_GB2312" w:hAnsi="宋体" w:cs="宋体" w:hint="eastAsia"/>
          <w:kern w:val="0"/>
          <w:sz w:val="28"/>
          <w:szCs w:val="28"/>
        </w:rPr>
        <w:t>，有助于我校加强</w:t>
      </w:r>
      <w:r w:rsidRPr="00305EB9">
        <w:rPr>
          <w:rFonts w:ascii="仿宋_GB2312" w:eastAsia="仿宋_GB2312" w:hAnsi="宋体" w:hint="eastAsia"/>
          <w:sz w:val="28"/>
          <w:szCs w:val="28"/>
        </w:rPr>
        <w:t>学科建设、提高办学水平，促进学术交流，提升社会影响，增进产学研合作，尽快实现建设一所开放式、应用型、地方性、国际化的海西一流亲产业大学的战略目标。为规范此项工作，结合学校实际，特</w:t>
      </w:r>
      <w:r w:rsidRPr="00305EB9">
        <w:rPr>
          <w:rFonts w:ascii="仿宋_GB2312" w:eastAsia="仿宋_GB2312" w:hAnsi="宋体" w:hint="eastAsia"/>
          <w:spacing w:val="6"/>
          <w:sz w:val="28"/>
          <w:szCs w:val="28"/>
        </w:rPr>
        <w:t>制定本管理办法。</w:t>
      </w:r>
    </w:p>
    <w:p w:rsidR="007F2E21" w:rsidRPr="00305EB9" w:rsidRDefault="007F2E21" w:rsidP="00D926F3">
      <w:pPr>
        <w:spacing w:beforeLines="50" w:afterLines="50" w:line="580" w:lineRule="exact"/>
        <w:ind w:firstLineChars="200" w:firstLine="562"/>
        <w:rPr>
          <w:rFonts w:ascii="仿宋_GB2312" w:eastAsia="仿宋_GB2312" w:hAnsi="宋体"/>
          <w:b/>
          <w:sz w:val="28"/>
          <w:szCs w:val="28"/>
        </w:rPr>
      </w:pPr>
      <w:r w:rsidRPr="00305EB9">
        <w:rPr>
          <w:rFonts w:ascii="仿宋_GB2312" w:eastAsia="仿宋_GB2312" w:hAnsi="宋体" w:hint="eastAsia"/>
          <w:b/>
          <w:sz w:val="28"/>
          <w:szCs w:val="28"/>
        </w:rPr>
        <w:t>一、聘请原则</w:t>
      </w:r>
    </w:p>
    <w:p w:rsidR="007F2E21" w:rsidRPr="00305EB9" w:rsidRDefault="007F2E21" w:rsidP="007F2E21">
      <w:pPr>
        <w:pStyle w:val="a6"/>
        <w:spacing w:before="0" w:beforeAutospacing="0" w:after="0" w:afterAutospacing="0" w:line="580" w:lineRule="exact"/>
        <w:ind w:firstLineChars="200" w:firstLine="560"/>
        <w:rPr>
          <w:rFonts w:ascii="仿宋_GB2312" w:eastAsia="仿宋_GB2312"/>
          <w:sz w:val="28"/>
          <w:szCs w:val="28"/>
        </w:rPr>
      </w:pPr>
      <w:r w:rsidRPr="00305EB9">
        <w:rPr>
          <w:rFonts w:ascii="仿宋_GB2312" w:eastAsia="仿宋_GB2312" w:hint="eastAsia"/>
          <w:sz w:val="28"/>
          <w:szCs w:val="28"/>
        </w:rPr>
        <w:t>柔性聘用人员（包括学校聘请的名誉教授、客座教授（副教授）、兼职/全职教授（副教授）及客座讲师等）应根据学校和各二级学院教学科研工作及其他工作的实际需要，按照专业对口、学科对应的原则进行聘请。被聘请人员应能为学校的建设和发展做出实际贡献，能在提高学校教学、科研和管理工作水平与质量方面发挥积极作用。</w:t>
      </w:r>
    </w:p>
    <w:p w:rsidR="007F2E21" w:rsidRPr="00305EB9" w:rsidRDefault="007F2E21" w:rsidP="00D926F3">
      <w:pPr>
        <w:pStyle w:val="a6"/>
        <w:spacing w:beforeLines="50" w:beforeAutospacing="0" w:afterLines="50" w:afterAutospacing="0" w:line="580" w:lineRule="exact"/>
        <w:ind w:firstLineChars="200" w:firstLine="562"/>
        <w:rPr>
          <w:rFonts w:ascii="仿宋_GB2312" w:eastAsia="仿宋_GB2312"/>
          <w:b/>
          <w:sz w:val="28"/>
          <w:szCs w:val="28"/>
        </w:rPr>
      </w:pPr>
      <w:r w:rsidRPr="00305EB9">
        <w:rPr>
          <w:rFonts w:ascii="仿宋_GB2312" w:eastAsia="仿宋_GB2312" w:hint="eastAsia"/>
          <w:b/>
          <w:sz w:val="28"/>
          <w:szCs w:val="28"/>
        </w:rPr>
        <w:t>二、聘请条件</w:t>
      </w:r>
    </w:p>
    <w:p w:rsidR="007F2E21" w:rsidRPr="00305EB9" w:rsidRDefault="007F2E21" w:rsidP="007F2E21">
      <w:pPr>
        <w:pStyle w:val="a6"/>
        <w:spacing w:before="0" w:beforeAutospacing="0" w:after="0" w:afterAutospacing="0" w:line="580" w:lineRule="exact"/>
        <w:ind w:firstLineChars="200" w:firstLine="560"/>
        <w:rPr>
          <w:rFonts w:ascii="仿宋_GB2312" w:eastAsia="仿宋_GB2312"/>
          <w:sz w:val="28"/>
          <w:szCs w:val="28"/>
        </w:rPr>
      </w:pPr>
      <w:r w:rsidRPr="00305EB9">
        <w:rPr>
          <w:rFonts w:ascii="仿宋_GB2312" w:eastAsia="仿宋_GB2312" w:hint="eastAsia"/>
          <w:sz w:val="28"/>
          <w:szCs w:val="28"/>
        </w:rPr>
        <w:t>柔性聘用人员应当具备的基本条件是：拥护党和国家的路线、方针、政策，坚持四项基本原则，热爱高等教育事业，治学严谨，实事求是，为人师表，有扎实的理论基础和丰富的实践经验，有良好的职业道德和优秀的个人品德，愿意为我校的建设和发展做出贡献。</w:t>
      </w:r>
    </w:p>
    <w:p w:rsidR="007F2E21" w:rsidRPr="00305EB9" w:rsidRDefault="007F2E21" w:rsidP="007F2E21">
      <w:pPr>
        <w:spacing w:line="580" w:lineRule="exact"/>
        <w:ind w:firstLine="570"/>
        <w:rPr>
          <w:rFonts w:ascii="仿宋_GB2312" w:eastAsia="仿宋_GB2312" w:hAnsi="宋体"/>
          <w:b/>
          <w:sz w:val="28"/>
          <w:szCs w:val="28"/>
        </w:rPr>
      </w:pPr>
      <w:r w:rsidRPr="00305EB9">
        <w:rPr>
          <w:rFonts w:ascii="仿宋_GB2312" w:eastAsia="仿宋_GB2312" w:hAnsi="宋体" w:hint="eastAsia"/>
          <w:b/>
          <w:sz w:val="28"/>
          <w:szCs w:val="28"/>
        </w:rPr>
        <w:t>（一）名誉教授</w:t>
      </w:r>
    </w:p>
    <w:p w:rsidR="007F2E21" w:rsidRPr="00305EB9" w:rsidRDefault="007F2E21" w:rsidP="007F2E21">
      <w:pPr>
        <w:widowControl/>
        <w:spacing w:line="580" w:lineRule="exact"/>
        <w:ind w:firstLineChars="200" w:firstLine="560"/>
        <w:jc w:val="left"/>
        <w:rPr>
          <w:rFonts w:ascii="仿宋_GB2312" w:eastAsia="仿宋_GB2312" w:hAnsi="宋体" w:cs="宋体"/>
          <w:kern w:val="0"/>
          <w:sz w:val="28"/>
          <w:szCs w:val="28"/>
        </w:rPr>
      </w:pPr>
      <w:r w:rsidRPr="00305EB9">
        <w:rPr>
          <w:rFonts w:ascii="仿宋_GB2312" w:eastAsia="仿宋_GB2312" w:hAnsi="宋体" w:cs="宋体" w:hint="eastAsia"/>
          <w:kern w:val="0"/>
          <w:sz w:val="28"/>
          <w:szCs w:val="28"/>
        </w:rPr>
        <w:lastRenderedPageBreak/>
        <w:t>名誉教授是我校授予国内外著名专家学者的荣誉性学术称号，其聘请对象一般应具备下列条件之一：</w:t>
      </w:r>
    </w:p>
    <w:p w:rsidR="007F2E21" w:rsidRPr="00305EB9" w:rsidRDefault="007F2E21" w:rsidP="007F2E21">
      <w:pPr>
        <w:widowControl/>
        <w:spacing w:line="580" w:lineRule="exact"/>
        <w:jc w:val="left"/>
        <w:rPr>
          <w:rFonts w:ascii="仿宋_GB2312" w:eastAsia="仿宋_GB2312" w:hAnsi="宋体" w:cs="宋体"/>
          <w:kern w:val="0"/>
          <w:sz w:val="28"/>
          <w:szCs w:val="28"/>
        </w:rPr>
      </w:pPr>
      <w:r w:rsidRPr="00305EB9">
        <w:rPr>
          <w:rFonts w:ascii="仿宋_GB2312" w:eastAsia="仿宋_GB2312" w:hAnsi="宋体" w:cs="宋体" w:hint="eastAsia"/>
          <w:kern w:val="0"/>
          <w:sz w:val="28"/>
          <w:szCs w:val="28"/>
        </w:rPr>
        <w:t xml:space="preserve">    1、中国科学院院士、中国工程院院士、海外著名学术机构的外籍院士；</w:t>
      </w:r>
    </w:p>
    <w:p w:rsidR="007F2E21" w:rsidRPr="00305EB9" w:rsidRDefault="007F2E21" w:rsidP="007F2E21">
      <w:pPr>
        <w:widowControl/>
        <w:spacing w:line="580" w:lineRule="exact"/>
        <w:jc w:val="left"/>
        <w:rPr>
          <w:rFonts w:ascii="仿宋_GB2312" w:eastAsia="仿宋_GB2312" w:hAnsi="宋体" w:cs="宋体"/>
          <w:kern w:val="0"/>
          <w:sz w:val="28"/>
          <w:szCs w:val="28"/>
        </w:rPr>
      </w:pPr>
      <w:r w:rsidRPr="00305EB9">
        <w:rPr>
          <w:rFonts w:ascii="仿宋_GB2312" w:eastAsia="仿宋_GB2312" w:hAnsi="宋体" w:cs="宋体" w:hint="eastAsia"/>
          <w:kern w:val="0"/>
          <w:sz w:val="28"/>
          <w:szCs w:val="28"/>
        </w:rPr>
        <w:t xml:space="preserve">    2、学术造诣深，知名度高，在某一学科领域取得重大成就，获得国际学术界公认的专家学者，能够在推进学科建设、促进学术交流和国际合作等方面发挥重要作用。</w:t>
      </w:r>
    </w:p>
    <w:p w:rsidR="007F2E21" w:rsidRPr="00305EB9" w:rsidRDefault="007F2E21" w:rsidP="007F2E21">
      <w:pPr>
        <w:spacing w:line="580" w:lineRule="exact"/>
        <w:ind w:firstLineChars="200" w:firstLine="562"/>
        <w:rPr>
          <w:rFonts w:ascii="仿宋_GB2312" w:eastAsia="仿宋_GB2312" w:hAnsi="宋体"/>
          <w:b/>
          <w:sz w:val="28"/>
          <w:szCs w:val="28"/>
        </w:rPr>
      </w:pPr>
      <w:r w:rsidRPr="00305EB9">
        <w:rPr>
          <w:rFonts w:ascii="仿宋_GB2312" w:eastAsia="仿宋_GB2312" w:hAnsi="宋体" w:hint="eastAsia"/>
          <w:b/>
          <w:sz w:val="28"/>
          <w:szCs w:val="28"/>
        </w:rPr>
        <w:t>（二）客座教授（副教授）</w:t>
      </w:r>
    </w:p>
    <w:p w:rsidR="007F2E21" w:rsidRPr="00305EB9" w:rsidRDefault="007F2E21" w:rsidP="007F2E21">
      <w:pPr>
        <w:spacing w:line="580" w:lineRule="exact"/>
        <w:ind w:firstLineChars="200" w:firstLine="584"/>
        <w:rPr>
          <w:rFonts w:ascii="仿宋_GB2312" w:eastAsia="仿宋_GB2312" w:hAnsi="宋体" w:cs="宋体"/>
          <w:spacing w:val="6"/>
          <w:kern w:val="0"/>
          <w:sz w:val="28"/>
          <w:szCs w:val="28"/>
        </w:rPr>
      </w:pPr>
      <w:r w:rsidRPr="00305EB9">
        <w:rPr>
          <w:rFonts w:ascii="仿宋_GB2312" w:eastAsia="仿宋_GB2312" w:hAnsi="宋体" w:cs="宋体" w:hint="eastAsia"/>
          <w:spacing w:val="6"/>
          <w:kern w:val="0"/>
          <w:sz w:val="28"/>
          <w:szCs w:val="28"/>
        </w:rPr>
        <w:t>客座教授</w:t>
      </w:r>
      <w:r w:rsidRPr="00305EB9">
        <w:rPr>
          <w:rFonts w:ascii="仿宋_GB2312" w:eastAsia="仿宋_GB2312" w:hAnsi="宋体" w:hint="eastAsia"/>
          <w:sz w:val="28"/>
          <w:szCs w:val="28"/>
        </w:rPr>
        <w:t>（副教授）</w:t>
      </w:r>
      <w:r w:rsidRPr="00305EB9">
        <w:rPr>
          <w:rFonts w:ascii="仿宋_GB2312" w:eastAsia="仿宋_GB2312" w:hAnsi="宋体" w:cs="宋体" w:hint="eastAsia"/>
          <w:spacing w:val="6"/>
          <w:kern w:val="0"/>
          <w:sz w:val="28"/>
          <w:szCs w:val="28"/>
        </w:rPr>
        <w:t>是我校聘请的国内外知名专家学者、</w:t>
      </w:r>
      <w:r w:rsidRPr="00305EB9">
        <w:rPr>
          <w:rFonts w:ascii="仿宋_GB2312" w:eastAsia="仿宋_GB2312" w:hAnsi="宋体" w:hint="eastAsia"/>
          <w:sz w:val="28"/>
          <w:szCs w:val="28"/>
        </w:rPr>
        <w:t>大中型企事业单位负责人以及</w:t>
      </w:r>
      <w:r w:rsidRPr="00305EB9">
        <w:rPr>
          <w:rFonts w:ascii="仿宋_GB2312" w:eastAsia="仿宋_GB2312" w:hAnsi="宋体" w:cs="宋体" w:hint="eastAsia"/>
          <w:spacing w:val="6"/>
          <w:kern w:val="0"/>
          <w:sz w:val="28"/>
          <w:szCs w:val="28"/>
        </w:rPr>
        <w:t>政界要员</w:t>
      </w:r>
      <w:r w:rsidRPr="00305EB9">
        <w:rPr>
          <w:rFonts w:ascii="仿宋_GB2312" w:eastAsia="仿宋_GB2312" w:hAnsi="宋体" w:hint="eastAsia"/>
          <w:sz w:val="28"/>
          <w:szCs w:val="28"/>
        </w:rPr>
        <w:t>担任的高级学术职务</w:t>
      </w:r>
      <w:r w:rsidRPr="00305EB9">
        <w:rPr>
          <w:rFonts w:ascii="仿宋_GB2312" w:eastAsia="仿宋_GB2312" w:hAnsi="宋体" w:cs="宋体" w:hint="eastAsia"/>
          <w:spacing w:val="6"/>
          <w:kern w:val="0"/>
          <w:sz w:val="28"/>
          <w:szCs w:val="28"/>
        </w:rPr>
        <w:t>，</w:t>
      </w:r>
      <w:r w:rsidRPr="00305EB9">
        <w:rPr>
          <w:rFonts w:ascii="仿宋_GB2312" w:eastAsia="仿宋_GB2312" w:hAnsi="宋体" w:cs="宋体" w:hint="eastAsia"/>
          <w:kern w:val="0"/>
          <w:sz w:val="28"/>
          <w:szCs w:val="28"/>
        </w:rPr>
        <w:t>其聘请对象一般应具备下列条件</w:t>
      </w:r>
      <w:r w:rsidRPr="00305EB9">
        <w:rPr>
          <w:rFonts w:ascii="仿宋_GB2312" w:eastAsia="仿宋_GB2312" w:hAnsi="宋体" w:cs="宋体" w:hint="eastAsia"/>
          <w:spacing w:val="6"/>
          <w:kern w:val="0"/>
          <w:sz w:val="28"/>
          <w:szCs w:val="28"/>
        </w:rPr>
        <w:t>：</w:t>
      </w:r>
    </w:p>
    <w:p w:rsidR="007F2E21" w:rsidRPr="00305EB9" w:rsidRDefault="007F2E21" w:rsidP="007F2E21">
      <w:pPr>
        <w:widowControl/>
        <w:spacing w:line="580" w:lineRule="exact"/>
        <w:ind w:firstLineChars="200" w:firstLine="560"/>
        <w:jc w:val="left"/>
        <w:rPr>
          <w:rFonts w:ascii="仿宋_GB2312" w:eastAsia="仿宋_GB2312" w:hAnsi="宋体" w:cs="宋体"/>
          <w:spacing w:val="6"/>
          <w:kern w:val="0"/>
          <w:sz w:val="28"/>
          <w:szCs w:val="28"/>
        </w:rPr>
      </w:pPr>
      <w:r w:rsidRPr="00305EB9">
        <w:rPr>
          <w:rFonts w:ascii="仿宋_GB2312" w:eastAsia="仿宋_GB2312" w:hAnsi="宋体" w:cs="宋体" w:hint="eastAsia"/>
          <w:kern w:val="0"/>
          <w:sz w:val="28"/>
          <w:szCs w:val="28"/>
        </w:rPr>
        <w:t>1、</w:t>
      </w:r>
      <w:r w:rsidRPr="00305EB9">
        <w:rPr>
          <w:rFonts w:ascii="仿宋_GB2312" w:eastAsia="仿宋_GB2312" w:hAnsi="宋体" w:cs="宋体" w:hint="eastAsia"/>
          <w:spacing w:val="6"/>
          <w:kern w:val="0"/>
          <w:sz w:val="28"/>
          <w:szCs w:val="28"/>
        </w:rPr>
        <w:t>具有正高职称或者博士学位副高职称，</w:t>
      </w:r>
      <w:r w:rsidRPr="00305EB9">
        <w:rPr>
          <w:rFonts w:ascii="仿宋_GB2312" w:eastAsia="仿宋_GB2312" w:hAnsi="宋体" w:cs="宋体" w:hint="eastAsia"/>
          <w:kern w:val="0"/>
          <w:sz w:val="28"/>
          <w:szCs w:val="28"/>
        </w:rPr>
        <w:t>学术水平高，有较高社会知名度和影响力，曾在某一学科领域取得较大成就；或在国（境）外知名大学、研究所任副教授相当职务3年以上，成绩卓著，并有重要成果；或</w:t>
      </w:r>
      <w:r w:rsidRPr="00305EB9">
        <w:rPr>
          <w:rFonts w:ascii="仿宋_GB2312" w:eastAsia="仿宋_GB2312" w:hint="eastAsia"/>
          <w:sz w:val="28"/>
          <w:szCs w:val="28"/>
        </w:rPr>
        <w:t>与学校的建设和发展密切相关、作出重大贡献的</w:t>
      </w:r>
      <w:r w:rsidRPr="00305EB9">
        <w:rPr>
          <w:rFonts w:ascii="仿宋_GB2312" w:eastAsia="仿宋_GB2312" w:hAnsi="宋体" w:hint="eastAsia"/>
          <w:sz w:val="28"/>
          <w:szCs w:val="28"/>
        </w:rPr>
        <w:t>大中型企事业单位</w:t>
      </w:r>
      <w:r w:rsidRPr="00305EB9">
        <w:rPr>
          <w:rFonts w:ascii="仿宋_GB2312" w:eastAsia="仿宋_GB2312" w:hint="eastAsia"/>
          <w:sz w:val="28"/>
          <w:szCs w:val="28"/>
        </w:rPr>
        <w:t>负责人及</w:t>
      </w:r>
      <w:r w:rsidRPr="00305EB9">
        <w:rPr>
          <w:rFonts w:ascii="仿宋_GB2312" w:eastAsia="仿宋_GB2312" w:hAnsi="宋体" w:cs="宋体" w:hint="eastAsia"/>
          <w:spacing w:val="6"/>
          <w:kern w:val="0"/>
          <w:sz w:val="28"/>
          <w:szCs w:val="28"/>
        </w:rPr>
        <w:t>政界要员；</w:t>
      </w:r>
    </w:p>
    <w:p w:rsidR="007F2E21" w:rsidRPr="00305EB9" w:rsidRDefault="007F2E21" w:rsidP="007F2E21">
      <w:pPr>
        <w:widowControl/>
        <w:spacing w:line="580" w:lineRule="exact"/>
        <w:ind w:firstLineChars="200" w:firstLine="560"/>
        <w:jc w:val="left"/>
        <w:rPr>
          <w:rFonts w:ascii="仿宋_GB2312" w:eastAsia="仿宋_GB2312" w:hAnsi="宋体" w:cs="宋体"/>
          <w:kern w:val="0"/>
          <w:sz w:val="28"/>
          <w:szCs w:val="28"/>
        </w:rPr>
      </w:pPr>
      <w:r w:rsidRPr="00305EB9">
        <w:rPr>
          <w:rFonts w:ascii="仿宋_GB2312" w:eastAsia="仿宋_GB2312" w:hAnsi="宋体" w:cs="宋体" w:hint="eastAsia"/>
          <w:kern w:val="0"/>
          <w:sz w:val="28"/>
          <w:szCs w:val="28"/>
        </w:rPr>
        <w:t>2、与我校有较密切的联系，能够在指导学科专业建设、推动教学科研改革和发展、加强师资队伍建设、促进学术交流、产学研合作和国际合作等方面发挥重要作用；</w:t>
      </w:r>
    </w:p>
    <w:p w:rsidR="007F2E21" w:rsidRPr="00305EB9" w:rsidRDefault="007F2E21" w:rsidP="007F2E21">
      <w:pPr>
        <w:spacing w:line="580" w:lineRule="exact"/>
        <w:ind w:firstLine="540"/>
        <w:rPr>
          <w:rFonts w:ascii="仿宋_GB2312" w:eastAsia="仿宋_GB2312" w:hAnsi="宋体"/>
          <w:sz w:val="28"/>
          <w:szCs w:val="28"/>
        </w:rPr>
      </w:pPr>
      <w:r w:rsidRPr="00305EB9">
        <w:rPr>
          <w:rFonts w:ascii="仿宋_GB2312" w:eastAsia="仿宋_GB2312" w:hAnsi="宋体" w:cs="宋体" w:hint="eastAsia"/>
          <w:kern w:val="0"/>
          <w:sz w:val="28"/>
          <w:szCs w:val="28"/>
        </w:rPr>
        <w:t>3、身体健康，聘期内年龄原则上不超过65周岁。</w:t>
      </w:r>
      <w:r w:rsidRPr="00305EB9">
        <w:rPr>
          <w:rFonts w:ascii="仿宋_GB2312" w:eastAsia="仿宋_GB2312" w:hAnsi="宋体" w:hint="eastAsia"/>
          <w:sz w:val="28"/>
          <w:szCs w:val="28"/>
        </w:rPr>
        <w:t>如有特殊情况需要申请破例者，需经学校有关部门严格审批把关。</w:t>
      </w:r>
    </w:p>
    <w:p w:rsidR="007F2E21" w:rsidRPr="00305EB9" w:rsidRDefault="007F2E21" w:rsidP="007F2E21">
      <w:pPr>
        <w:spacing w:line="580" w:lineRule="exact"/>
        <w:ind w:firstLine="540"/>
        <w:rPr>
          <w:rFonts w:ascii="仿宋_GB2312" w:eastAsia="仿宋_GB2312" w:hAnsi="宋体"/>
          <w:b/>
          <w:sz w:val="28"/>
          <w:szCs w:val="28"/>
        </w:rPr>
      </w:pPr>
      <w:r w:rsidRPr="00305EB9">
        <w:rPr>
          <w:rFonts w:ascii="仿宋_GB2312" w:eastAsia="仿宋_GB2312" w:hAnsi="宋体" w:hint="eastAsia"/>
          <w:b/>
          <w:sz w:val="28"/>
          <w:szCs w:val="28"/>
        </w:rPr>
        <w:t>（三）兼职/全职教授（副教授）</w:t>
      </w:r>
    </w:p>
    <w:p w:rsidR="007F2E21" w:rsidRPr="00305EB9" w:rsidRDefault="007F2E21" w:rsidP="007F2E21">
      <w:pPr>
        <w:widowControl/>
        <w:spacing w:line="580" w:lineRule="exact"/>
        <w:ind w:firstLineChars="200" w:firstLine="560"/>
        <w:jc w:val="left"/>
        <w:rPr>
          <w:rFonts w:ascii="仿宋_GB2312" w:eastAsia="仿宋_GB2312" w:hAnsi="宋体"/>
          <w:sz w:val="28"/>
          <w:szCs w:val="28"/>
        </w:rPr>
      </w:pPr>
      <w:r w:rsidRPr="00305EB9">
        <w:rPr>
          <w:rFonts w:ascii="仿宋_GB2312" w:eastAsia="仿宋_GB2312" w:hAnsi="宋体" w:hint="eastAsia"/>
          <w:sz w:val="28"/>
          <w:szCs w:val="28"/>
        </w:rPr>
        <w:lastRenderedPageBreak/>
        <w:t>兼职/全职教授（副教授）是我校聘请国内外高等院校、科研院所、政府部门以及大中型企事业单位的高水平专家</w:t>
      </w:r>
      <w:r w:rsidRPr="00305EB9">
        <w:rPr>
          <w:rFonts w:ascii="仿宋_GB2312" w:eastAsia="仿宋_GB2312" w:hAnsi="宋体" w:cs="宋体" w:hint="eastAsia"/>
          <w:spacing w:val="6"/>
          <w:kern w:val="0"/>
          <w:sz w:val="28"/>
          <w:szCs w:val="28"/>
        </w:rPr>
        <w:t>或者是社会各界知名人士</w:t>
      </w:r>
      <w:r w:rsidRPr="00305EB9">
        <w:rPr>
          <w:rFonts w:ascii="仿宋_GB2312" w:eastAsia="仿宋_GB2312" w:hAnsi="宋体" w:hint="eastAsia"/>
          <w:sz w:val="28"/>
          <w:szCs w:val="28"/>
        </w:rPr>
        <w:t>担任的高级学术职务，</w:t>
      </w:r>
      <w:r w:rsidRPr="00305EB9">
        <w:rPr>
          <w:rFonts w:ascii="仿宋_GB2312" w:eastAsia="仿宋_GB2312" w:hAnsi="宋体" w:cs="宋体" w:hint="eastAsia"/>
          <w:kern w:val="0"/>
          <w:sz w:val="28"/>
          <w:szCs w:val="28"/>
        </w:rPr>
        <w:t>其聘请对象一般应具备下列条件</w:t>
      </w:r>
      <w:r w:rsidRPr="00305EB9">
        <w:rPr>
          <w:rFonts w:ascii="仿宋_GB2312" w:eastAsia="仿宋_GB2312" w:hAnsi="宋体" w:cs="宋体" w:hint="eastAsia"/>
          <w:spacing w:val="6"/>
          <w:kern w:val="0"/>
          <w:sz w:val="28"/>
          <w:szCs w:val="28"/>
        </w:rPr>
        <w:t>：</w:t>
      </w:r>
    </w:p>
    <w:p w:rsidR="007F2E21" w:rsidRPr="00305EB9" w:rsidRDefault="007F2E21" w:rsidP="007F2E21">
      <w:pPr>
        <w:widowControl/>
        <w:spacing w:line="580" w:lineRule="exact"/>
        <w:ind w:firstLineChars="200" w:firstLine="560"/>
        <w:jc w:val="left"/>
        <w:rPr>
          <w:rFonts w:ascii="仿宋_GB2312" w:eastAsia="仿宋_GB2312" w:hAnsi="宋体" w:cs="宋体"/>
          <w:spacing w:val="6"/>
          <w:kern w:val="0"/>
          <w:sz w:val="28"/>
          <w:szCs w:val="28"/>
        </w:rPr>
      </w:pPr>
      <w:r w:rsidRPr="00305EB9">
        <w:rPr>
          <w:rFonts w:ascii="仿宋_GB2312" w:eastAsia="仿宋_GB2312" w:hAnsi="宋体" w:cs="宋体" w:hint="eastAsia"/>
          <w:kern w:val="0"/>
          <w:sz w:val="28"/>
          <w:szCs w:val="28"/>
        </w:rPr>
        <w:t>1、</w:t>
      </w:r>
      <w:r w:rsidRPr="00305EB9">
        <w:rPr>
          <w:rFonts w:ascii="仿宋_GB2312" w:eastAsia="仿宋_GB2312" w:hAnsi="宋体" w:cs="宋体" w:hint="eastAsia"/>
          <w:spacing w:val="6"/>
          <w:kern w:val="0"/>
          <w:sz w:val="28"/>
          <w:szCs w:val="28"/>
        </w:rPr>
        <w:t>具有高级职称或博士学位，专业水平较高</w:t>
      </w:r>
      <w:r w:rsidRPr="00305EB9">
        <w:rPr>
          <w:rFonts w:ascii="仿宋_GB2312" w:eastAsia="仿宋_GB2312" w:hAnsi="宋体" w:hint="eastAsia"/>
          <w:sz w:val="28"/>
          <w:szCs w:val="28"/>
        </w:rPr>
        <w:t>或教学科研经验丰富，</w:t>
      </w:r>
      <w:r w:rsidRPr="00305EB9">
        <w:rPr>
          <w:rFonts w:ascii="仿宋_GB2312" w:eastAsia="仿宋_GB2312" w:hAnsi="宋体" w:cs="宋体" w:hint="eastAsia"/>
          <w:kern w:val="0"/>
          <w:sz w:val="28"/>
          <w:szCs w:val="28"/>
        </w:rPr>
        <w:t>所从事的专业和研究方向与我校学科对口</w:t>
      </w:r>
      <w:r w:rsidRPr="00305EB9">
        <w:rPr>
          <w:rFonts w:ascii="仿宋_GB2312" w:eastAsia="仿宋_GB2312" w:hAnsi="宋体" w:cs="宋体" w:hint="eastAsia"/>
          <w:spacing w:val="6"/>
          <w:kern w:val="0"/>
          <w:sz w:val="28"/>
          <w:szCs w:val="28"/>
        </w:rPr>
        <w:t>；或者社会各界知名人士</w:t>
      </w:r>
      <w:r w:rsidRPr="00305EB9">
        <w:rPr>
          <w:rFonts w:ascii="仿宋_GB2312" w:eastAsia="仿宋_GB2312" w:hAnsi="宋体" w:hint="eastAsia"/>
          <w:sz w:val="28"/>
          <w:szCs w:val="28"/>
        </w:rPr>
        <w:t>，在科研、技术、生产、营销、管理等方面已取得显著成效，社会影响较大，知名度较高；</w:t>
      </w:r>
    </w:p>
    <w:p w:rsidR="007F2E21" w:rsidRPr="00305EB9" w:rsidRDefault="007F2E21" w:rsidP="007F2E21">
      <w:pPr>
        <w:widowControl/>
        <w:spacing w:line="580" w:lineRule="exact"/>
        <w:ind w:firstLineChars="200" w:firstLine="560"/>
        <w:jc w:val="left"/>
        <w:rPr>
          <w:rFonts w:ascii="仿宋_GB2312" w:eastAsia="仿宋_GB2312" w:hAnsi="宋体" w:cs="宋体"/>
          <w:kern w:val="0"/>
          <w:sz w:val="28"/>
          <w:szCs w:val="28"/>
        </w:rPr>
      </w:pPr>
      <w:r w:rsidRPr="00305EB9">
        <w:rPr>
          <w:rFonts w:ascii="仿宋_GB2312" w:eastAsia="仿宋_GB2312" w:hAnsi="宋体" w:cs="宋体" w:hint="eastAsia"/>
          <w:kern w:val="0"/>
          <w:sz w:val="28"/>
          <w:szCs w:val="28"/>
        </w:rPr>
        <w:t>2、在教学、科研等方面与我校有实质性合作，能够在指导学科专业建设、推动教学科研改革和发展、培养中青年教师、促进学术交流、产学研合作和国际合作等方面发挥重要作用；</w:t>
      </w:r>
    </w:p>
    <w:p w:rsidR="007F2E21" w:rsidRPr="00305EB9" w:rsidRDefault="007F2E21" w:rsidP="007F2E21">
      <w:pPr>
        <w:widowControl/>
        <w:spacing w:line="580" w:lineRule="exact"/>
        <w:ind w:firstLineChars="200" w:firstLine="560"/>
        <w:jc w:val="left"/>
        <w:rPr>
          <w:rFonts w:ascii="仿宋_GB2312" w:eastAsia="仿宋_GB2312" w:hAnsi="宋体" w:cs="宋体"/>
          <w:kern w:val="0"/>
          <w:sz w:val="28"/>
          <w:szCs w:val="28"/>
        </w:rPr>
      </w:pPr>
      <w:r w:rsidRPr="00305EB9">
        <w:rPr>
          <w:rFonts w:ascii="仿宋_GB2312" w:eastAsia="仿宋_GB2312" w:hAnsi="宋体" w:cs="宋体" w:hint="eastAsia"/>
          <w:kern w:val="0"/>
          <w:sz w:val="28"/>
          <w:szCs w:val="28"/>
        </w:rPr>
        <w:t>3、愿意承担我校一定的教学、科研或其他工作任务，</w:t>
      </w:r>
      <w:r w:rsidRPr="00305EB9">
        <w:rPr>
          <w:rFonts w:ascii="仿宋_GB2312" w:eastAsia="仿宋_GB2312" w:hAnsi="宋体" w:hint="eastAsia"/>
          <w:sz w:val="28"/>
          <w:szCs w:val="28"/>
        </w:rPr>
        <w:t>全职教授（副教授）</w:t>
      </w:r>
      <w:r w:rsidRPr="00305EB9">
        <w:rPr>
          <w:rFonts w:ascii="仿宋_GB2312" w:eastAsia="仿宋_GB2312" w:hAnsi="宋体" w:cs="宋体" w:hint="eastAsia"/>
          <w:kern w:val="0"/>
          <w:sz w:val="28"/>
          <w:szCs w:val="28"/>
        </w:rPr>
        <w:t>聘期内须有明确的工作职责和在校工作时间；</w:t>
      </w:r>
    </w:p>
    <w:p w:rsidR="007F2E21" w:rsidRPr="00305EB9" w:rsidRDefault="007F2E21" w:rsidP="007F2E21">
      <w:pPr>
        <w:widowControl/>
        <w:spacing w:line="580" w:lineRule="exact"/>
        <w:ind w:firstLineChars="200" w:firstLine="560"/>
        <w:jc w:val="left"/>
        <w:rPr>
          <w:rFonts w:ascii="仿宋_GB2312" w:eastAsia="仿宋_GB2312" w:hAnsi="宋体"/>
          <w:sz w:val="28"/>
          <w:szCs w:val="28"/>
        </w:rPr>
      </w:pPr>
      <w:r w:rsidRPr="00305EB9">
        <w:rPr>
          <w:rFonts w:ascii="仿宋_GB2312" w:eastAsia="仿宋_GB2312" w:hAnsi="宋体" w:cs="宋体" w:hint="eastAsia"/>
          <w:kern w:val="0"/>
          <w:sz w:val="28"/>
          <w:szCs w:val="28"/>
        </w:rPr>
        <w:t>4、身体健康，聘期内年龄原则上不超过65周岁。</w:t>
      </w:r>
      <w:r w:rsidRPr="00305EB9">
        <w:rPr>
          <w:rFonts w:ascii="仿宋_GB2312" w:eastAsia="仿宋_GB2312" w:hAnsi="宋体" w:hint="eastAsia"/>
          <w:sz w:val="28"/>
          <w:szCs w:val="28"/>
        </w:rPr>
        <w:t>如有特殊情况需要申请破例者，需经学校有关部门严格审批把关。</w:t>
      </w:r>
    </w:p>
    <w:p w:rsidR="007F2E21" w:rsidRPr="00305EB9" w:rsidRDefault="007F2E21" w:rsidP="007F2E21">
      <w:pPr>
        <w:widowControl/>
        <w:spacing w:line="580" w:lineRule="exact"/>
        <w:ind w:firstLineChars="200" w:firstLine="562"/>
        <w:jc w:val="left"/>
        <w:rPr>
          <w:rFonts w:ascii="仿宋_GB2312" w:eastAsia="仿宋_GB2312" w:hAnsi="宋体"/>
          <w:b/>
          <w:sz w:val="28"/>
          <w:szCs w:val="28"/>
        </w:rPr>
      </w:pPr>
      <w:r w:rsidRPr="00305EB9">
        <w:rPr>
          <w:rFonts w:ascii="仿宋_GB2312" w:eastAsia="仿宋_GB2312" w:hAnsi="宋体" w:hint="eastAsia"/>
          <w:b/>
          <w:sz w:val="28"/>
          <w:szCs w:val="28"/>
        </w:rPr>
        <w:t>（四）客座讲师</w:t>
      </w:r>
    </w:p>
    <w:p w:rsidR="007F2E21" w:rsidRPr="00305EB9" w:rsidRDefault="007F2E21" w:rsidP="007F2E21">
      <w:pPr>
        <w:widowControl/>
        <w:spacing w:line="580" w:lineRule="exact"/>
        <w:ind w:firstLineChars="200" w:firstLine="560"/>
        <w:jc w:val="left"/>
        <w:rPr>
          <w:rFonts w:ascii="仿宋_GB2312" w:eastAsia="仿宋_GB2312" w:hAnsi="宋体" w:cs="宋体"/>
          <w:spacing w:val="6"/>
          <w:kern w:val="0"/>
          <w:sz w:val="28"/>
          <w:szCs w:val="28"/>
        </w:rPr>
      </w:pPr>
      <w:r w:rsidRPr="00305EB9">
        <w:rPr>
          <w:rFonts w:ascii="仿宋_GB2312" w:eastAsia="仿宋_GB2312" w:hAnsi="宋体" w:cs="宋体" w:hint="eastAsia"/>
          <w:kern w:val="0"/>
          <w:sz w:val="28"/>
          <w:szCs w:val="28"/>
        </w:rPr>
        <w:t>客座讲师是我校聘请的</w:t>
      </w:r>
      <w:r w:rsidRPr="00305EB9">
        <w:rPr>
          <w:rFonts w:ascii="仿宋_GB2312" w:eastAsia="仿宋_GB2312" w:hAnsi="宋体" w:hint="eastAsia"/>
          <w:sz w:val="28"/>
          <w:szCs w:val="28"/>
        </w:rPr>
        <w:t>国内外高等院校、科研院所及企事业单位的专家和工程研发人才或学校需要的具有专长的各类人才担任的学术职务，</w:t>
      </w:r>
      <w:r w:rsidRPr="00305EB9">
        <w:rPr>
          <w:rFonts w:ascii="仿宋_GB2312" w:eastAsia="仿宋_GB2312" w:hAnsi="宋体" w:cs="宋体" w:hint="eastAsia"/>
          <w:kern w:val="0"/>
          <w:sz w:val="28"/>
          <w:szCs w:val="28"/>
        </w:rPr>
        <w:t>其聘请对象一般应具备下列条件</w:t>
      </w:r>
      <w:r w:rsidRPr="00305EB9">
        <w:rPr>
          <w:rFonts w:ascii="仿宋_GB2312" w:eastAsia="仿宋_GB2312" w:hAnsi="宋体" w:cs="宋体" w:hint="eastAsia"/>
          <w:spacing w:val="6"/>
          <w:kern w:val="0"/>
          <w:sz w:val="28"/>
          <w:szCs w:val="28"/>
        </w:rPr>
        <w:t>：</w:t>
      </w:r>
    </w:p>
    <w:p w:rsidR="007F2E21" w:rsidRPr="00305EB9" w:rsidRDefault="007F2E21" w:rsidP="007F2E21">
      <w:pPr>
        <w:widowControl/>
        <w:spacing w:line="580" w:lineRule="exact"/>
        <w:ind w:firstLineChars="200" w:firstLine="560"/>
        <w:jc w:val="left"/>
        <w:rPr>
          <w:rFonts w:ascii="仿宋_GB2312" w:eastAsia="仿宋_GB2312" w:hAnsi="宋体" w:cs="宋体"/>
          <w:kern w:val="0"/>
          <w:sz w:val="28"/>
          <w:szCs w:val="28"/>
        </w:rPr>
      </w:pPr>
      <w:r w:rsidRPr="00305EB9">
        <w:rPr>
          <w:rFonts w:ascii="仿宋_GB2312" w:eastAsia="仿宋_GB2312" w:hAnsi="宋体" w:cs="宋体" w:hint="eastAsia"/>
          <w:kern w:val="0"/>
          <w:sz w:val="28"/>
          <w:szCs w:val="28"/>
        </w:rPr>
        <w:t>1、具有中级职称或硕士学位或学校急需专长，有多年的教学科研、工程研发或行业工作经验，所从事的专业和研究方向与我校学科专业对口；</w:t>
      </w:r>
    </w:p>
    <w:p w:rsidR="007F2E21" w:rsidRPr="00305EB9" w:rsidRDefault="007F2E21" w:rsidP="007F2E21">
      <w:pPr>
        <w:widowControl/>
        <w:spacing w:line="580" w:lineRule="exact"/>
        <w:ind w:firstLineChars="200" w:firstLine="560"/>
        <w:jc w:val="left"/>
        <w:rPr>
          <w:rFonts w:ascii="仿宋_GB2312" w:eastAsia="仿宋_GB2312" w:hAnsi="宋体" w:cs="宋体"/>
          <w:kern w:val="0"/>
          <w:sz w:val="28"/>
          <w:szCs w:val="28"/>
        </w:rPr>
      </w:pPr>
      <w:r w:rsidRPr="00305EB9">
        <w:rPr>
          <w:rFonts w:ascii="仿宋_GB2312" w:eastAsia="仿宋_GB2312" w:hAnsi="宋体" w:cs="宋体" w:hint="eastAsia"/>
          <w:kern w:val="0"/>
          <w:sz w:val="28"/>
          <w:szCs w:val="28"/>
        </w:rPr>
        <w:t>2、愿意承担我校一定的教学、科研或其他工作任务，能在专业建设、教研教改、学生实训和国际合作等方面积极发挥作用，聘期内须有明确的工作职责或在校工作时间；</w:t>
      </w:r>
    </w:p>
    <w:p w:rsidR="007F2E21" w:rsidRPr="00305EB9" w:rsidRDefault="007F2E21" w:rsidP="007F2E21">
      <w:pPr>
        <w:widowControl/>
        <w:spacing w:line="580" w:lineRule="exact"/>
        <w:ind w:firstLineChars="200" w:firstLine="560"/>
        <w:jc w:val="left"/>
        <w:rPr>
          <w:rFonts w:ascii="仿宋_GB2312" w:eastAsia="仿宋_GB2312" w:hAnsi="宋体" w:cs="宋体"/>
          <w:kern w:val="0"/>
          <w:sz w:val="28"/>
          <w:szCs w:val="28"/>
        </w:rPr>
      </w:pPr>
      <w:r w:rsidRPr="00305EB9">
        <w:rPr>
          <w:rFonts w:ascii="仿宋_GB2312" w:eastAsia="仿宋_GB2312" w:hAnsi="宋体" w:cs="宋体" w:hint="eastAsia"/>
          <w:kern w:val="0"/>
          <w:sz w:val="28"/>
          <w:szCs w:val="28"/>
        </w:rPr>
        <w:lastRenderedPageBreak/>
        <w:t>3、身体健康，聘期内年龄原则上不超过65周岁。</w:t>
      </w:r>
      <w:r w:rsidRPr="00305EB9">
        <w:rPr>
          <w:rFonts w:ascii="仿宋_GB2312" w:eastAsia="仿宋_GB2312" w:hAnsi="宋体" w:hint="eastAsia"/>
          <w:sz w:val="28"/>
          <w:szCs w:val="28"/>
        </w:rPr>
        <w:t>如有特殊情况需要申请破例者，需经学校有关部门严格审批把关。</w:t>
      </w:r>
    </w:p>
    <w:p w:rsidR="007F2E21" w:rsidRPr="00305EB9" w:rsidRDefault="007F2E21" w:rsidP="00D926F3">
      <w:pPr>
        <w:spacing w:beforeLines="50" w:afterLines="50" w:line="580" w:lineRule="exact"/>
        <w:ind w:firstLine="539"/>
        <w:rPr>
          <w:rFonts w:ascii="仿宋_GB2312" w:eastAsia="仿宋_GB2312" w:hAnsi="宋体"/>
          <w:b/>
          <w:sz w:val="28"/>
          <w:szCs w:val="28"/>
        </w:rPr>
      </w:pPr>
      <w:r w:rsidRPr="00305EB9">
        <w:rPr>
          <w:rFonts w:ascii="仿宋_GB2312" w:eastAsia="仿宋_GB2312" w:hAnsi="宋体" w:hint="eastAsia"/>
          <w:b/>
          <w:sz w:val="28"/>
          <w:szCs w:val="28"/>
        </w:rPr>
        <w:t>三、聘请待遇</w:t>
      </w:r>
    </w:p>
    <w:p w:rsidR="007F2E21" w:rsidRPr="00305EB9" w:rsidRDefault="007F2E21" w:rsidP="007F2E21">
      <w:pPr>
        <w:spacing w:line="580" w:lineRule="exact"/>
        <w:ind w:firstLine="540"/>
        <w:rPr>
          <w:rFonts w:ascii="仿宋_GB2312" w:eastAsia="仿宋_GB2312" w:hAnsi="宋体" w:cs="宋体"/>
          <w:kern w:val="0"/>
          <w:sz w:val="28"/>
          <w:szCs w:val="28"/>
        </w:rPr>
      </w:pPr>
      <w:r w:rsidRPr="00305EB9">
        <w:rPr>
          <w:rFonts w:ascii="仿宋_GB2312" w:eastAsia="仿宋_GB2312" w:hAnsi="宋体" w:hint="eastAsia"/>
          <w:spacing w:val="6"/>
          <w:sz w:val="28"/>
          <w:szCs w:val="28"/>
        </w:rPr>
        <w:t>1、</w:t>
      </w:r>
      <w:r w:rsidRPr="00305EB9">
        <w:rPr>
          <w:rFonts w:ascii="仿宋_GB2312" w:eastAsia="仿宋_GB2312" w:hAnsi="宋体" w:hint="eastAsia"/>
          <w:sz w:val="28"/>
          <w:szCs w:val="28"/>
        </w:rPr>
        <w:t>全职柔聘人员及其他承担我校实质性工作的柔聘人员的</w:t>
      </w:r>
      <w:r w:rsidRPr="00305EB9">
        <w:rPr>
          <w:rFonts w:ascii="仿宋_GB2312" w:eastAsia="仿宋_GB2312" w:hAnsi="宋体" w:hint="eastAsia"/>
          <w:spacing w:val="6"/>
          <w:sz w:val="28"/>
          <w:szCs w:val="28"/>
        </w:rPr>
        <w:t>聘请待遇（含薪酬、住宿、交通费等），应按其</w:t>
      </w:r>
      <w:r w:rsidRPr="00305EB9">
        <w:rPr>
          <w:rFonts w:ascii="仿宋_GB2312" w:eastAsia="仿宋_GB2312" w:hAnsi="宋体" w:cs="宋体" w:hint="eastAsia"/>
          <w:kern w:val="0"/>
          <w:sz w:val="28"/>
          <w:szCs w:val="28"/>
        </w:rPr>
        <w:t>承担的教学、科研及其他任务的工作情况由所在二级学院向人事处提出建议，人事处依据全校柔性聘用工作的总体情况及二级学院的建议提出聘请待遇初步方案，并报校领导签批。</w:t>
      </w:r>
    </w:p>
    <w:p w:rsidR="007F2E21" w:rsidRPr="00305EB9" w:rsidRDefault="007F2E21" w:rsidP="007F2E21">
      <w:pPr>
        <w:spacing w:line="580" w:lineRule="exact"/>
        <w:ind w:firstLine="540"/>
        <w:rPr>
          <w:rFonts w:ascii="仿宋_GB2312" w:eastAsia="仿宋_GB2312" w:hAnsi="宋体"/>
          <w:spacing w:val="6"/>
          <w:sz w:val="28"/>
          <w:szCs w:val="28"/>
        </w:rPr>
      </w:pPr>
      <w:r w:rsidRPr="00305EB9">
        <w:rPr>
          <w:rFonts w:ascii="仿宋_GB2312" w:eastAsia="仿宋_GB2312" w:hAnsi="宋体" w:hint="eastAsia"/>
          <w:sz w:val="28"/>
          <w:szCs w:val="28"/>
        </w:rPr>
        <w:t>2、学校聘请的专家学者承担实质性工作的，聘请待遇由学校承担，二级学院申请聘请的专家学者薪酬待遇原则上由学校和所在二级学院共同承担。一般情况下，二级学院聘请的以教学工作为主的柔聘人员薪酬75%由学校支付，余下部分从二级学院教学绩效或其他自主管理的经费中支付；聘请的以学科专业建设、科研项目合作等工作为主的柔聘人员薪酬由学校支付部分不超过50%，余下部分从二级学院的学科/专业建设经费中支付，也可从科研经费、科研绩效或其他自主管理的经费中支付；柔聘人员开设讲座由学校依照讲座管理有关规定支付讲座酬金，来校工作交通费及短期住宿费由学校承担（每年往返交通费不超过两趟，短期住宿累计不超过十天，超出费用由二级学院自行解决），全职柔聘人员需长期住宿者由学校提供公寓一套（间），租金及水、电、通信等有关费用按学校有关规定与租住人结算。</w:t>
      </w:r>
    </w:p>
    <w:p w:rsidR="007F2E21" w:rsidRPr="00305EB9" w:rsidRDefault="007F2E21" w:rsidP="007F2E21">
      <w:pPr>
        <w:spacing w:line="580" w:lineRule="exact"/>
        <w:ind w:firstLine="540"/>
        <w:rPr>
          <w:rFonts w:ascii="仿宋_GB2312" w:eastAsia="仿宋_GB2312" w:hAnsi="宋体" w:cs="宋体"/>
          <w:kern w:val="0"/>
          <w:sz w:val="28"/>
          <w:szCs w:val="28"/>
        </w:rPr>
      </w:pPr>
      <w:r w:rsidRPr="00305EB9">
        <w:rPr>
          <w:rFonts w:ascii="仿宋_GB2312" w:eastAsia="仿宋_GB2312" w:hAnsi="宋体" w:cs="宋体" w:hint="eastAsia"/>
          <w:kern w:val="0"/>
          <w:sz w:val="28"/>
          <w:szCs w:val="28"/>
        </w:rPr>
        <w:t>3、聘请薪酬一般按月发放，每月发放约定薪酬的70%，待学年或期满考核认定完成工作任务后，再发放余下的30%。</w:t>
      </w:r>
    </w:p>
    <w:p w:rsidR="007F2E21" w:rsidRPr="00305EB9" w:rsidRDefault="007F2E21" w:rsidP="00D926F3">
      <w:pPr>
        <w:spacing w:beforeLines="50" w:afterLines="50" w:line="580" w:lineRule="exact"/>
        <w:ind w:firstLine="539"/>
        <w:rPr>
          <w:rFonts w:ascii="仿宋_GB2312" w:eastAsia="仿宋_GB2312" w:hAnsi="宋体"/>
          <w:b/>
          <w:spacing w:val="6"/>
          <w:sz w:val="28"/>
          <w:szCs w:val="28"/>
        </w:rPr>
      </w:pPr>
      <w:r w:rsidRPr="00305EB9">
        <w:rPr>
          <w:rFonts w:ascii="仿宋_GB2312" w:eastAsia="仿宋_GB2312" w:hAnsi="宋体" w:hint="eastAsia"/>
          <w:b/>
          <w:spacing w:val="6"/>
          <w:sz w:val="28"/>
          <w:szCs w:val="28"/>
        </w:rPr>
        <w:t>四、聘期考核</w:t>
      </w:r>
    </w:p>
    <w:p w:rsidR="007F2E21" w:rsidRPr="00305EB9" w:rsidRDefault="007F2E21" w:rsidP="007F2E21">
      <w:pPr>
        <w:spacing w:line="580" w:lineRule="exact"/>
        <w:ind w:firstLine="540"/>
        <w:rPr>
          <w:rFonts w:ascii="仿宋_GB2312" w:eastAsia="仿宋_GB2312" w:hAnsi="宋体"/>
          <w:sz w:val="28"/>
          <w:szCs w:val="28"/>
        </w:rPr>
      </w:pPr>
      <w:r w:rsidRPr="00305EB9">
        <w:rPr>
          <w:rFonts w:ascii="仿宋_GB2312" w:eastAsia="仿宋_GB2312" w:hAnsi="宋体" w:hint="eastAsia"/>
          <w:spacing w:val="6"/>
          <w:sz w:val="28"/>
          <w:szCs w:val="28"/>
        </w:rPr>
        <w:lastRenderedPageBreak/>
        <w:t>各二级学院</w:t>
      </w:r>
      <w:r w:rsidRPr="00305EB9">
        <w:rPr>
          <w:rFonts w:ascii="仿宋_GB2312" w:eastAsia="仿宋_GB2312" w:hAnsi="宋体" w:hint="eastAsia"/>
          <w:sz w:val="28"/>
          <w:szCs w:val="28"/>
        </w:rPr>
        <w:t>每学年结束前及聘用期满后须对所聘享受我校薪酬待遇的柔性聘用人员在本校的工作任务完成情况进行考核，并填写《柔性聘用人员年度工作业绩记录表》（附件2）或《柔性聘用人员聘用期满考核表》（附件3）送交人事处。聘请人员考核情况分为“全部完成”、“基本完成”和“尚未完成”三种。学年度考核结果为“基本完成”人员余下的30%薪酬暂不发放，待期满考核为“全部完成”后再予补发；学年度考核结果为“尚未完成”人员，除余下的30%薪酬不再发放外，我校可与其解除聘用协议或合同。</w:t>
      </w:r>
    </w:p>
    <w:p w:rsidR="007F2E21" w:rsidRPr="00305EB9" w:rsidRDefault="007F2E21" w:rsidP="00D926F3">
      <w:pPr>
        <w:spacing w:beforeLines="50" w:afterLines="50" w:line="580" w:lineRule="exact"/>
        <w:ind w:firstLine="539"/>
        <w:rPr>
          <w:rFonts w:ascii="仿宋_GB2312" w:eastAsia="仿宋_GB2312" w:hAnsi="宋体"/>
          <w:b/>
          <w:sz w:val="28"/>
          <w:szCs w:val="28"/>
        </w:rPr>
      </w:pPr>
      <w:r w:rsidRPr="00305EB9">
        <w:rPr>
          <w:rFonts w:ascii="仿宋_GB2312" w:eastAsia="仿宋_GB2312" w:hAnsi="宋体" w:hint="eastAsia"/>
          <w:b/>
          <w:sz w:val="28"/>
          <w:szCs w:val="28"/>
        </w:rPr>
        <w:t>五、聘请程序</w:t>
      </w:r>
    </w:p>
    <w:p w:rsidR="007F2E21" w:rsidRPr="00305EB9" w:rsidRDefault="007F2E21" w:rsidP="007F2E21">
      <w:pPr>
        <w:spacing w:line="580" w:lineRule="exact"/>
        <w:ind w:firstLineChars="200" w:firstLine="560"/>
        <w:rPr>
          <w:rFonts w:ascii="仿宋_GB2312" w:eastAsia="仿宋_GB2312" w:hAnsi="宋体"/>
          <w:sz w:val="28"/>
          <w:szCs w:val="28"/>
        </w:rPr>
      </w:pPr>
      <w:r w:rsidRPr="00305EB9">
        <w:rPr>
          <w:rFonts w:ascii="仿宋_GB2312" w:eastAsia="仿宋_GB2312" w:hAnsi="宋体" w:hint="eastAsia"/>
          <w:sz w:val="28"/>
          <w:szCs w:val="28"/>
        </w:rPr>
        <w:t>1、由各二级学院根据教学、科研工作和学科建设的实际需要，参照聘请条件并经院务会讨论研究，确定拟聘人选。</w:t>
      </w:r>
    </w:p>
    <w:p w:rsidR="007F2E21" w:rsidRPr="00305EB9" w:rsidRDefault="007F2E21" w:rsidP="007F2E21">
      <w:pPr>
        <w:spacing w:line="580" w:lineRule="exact"/>
        <w:ind w:firstLineChars="200" w:firstLine="560"/>
        <w:rPr>
          <w:rFonts w:ascii="仿宋_GB2312" w:eastAsia="仿宋_GB2312" w:hAnsi="宋体"/>
          <w:spacing w:val="6"/>
          <w:sz w:val="28"/>
          <w:szCs w:val="28"/>
        </w:rPr>
      </w:pPr>
      <w:r w:rsidRPr="00305EB9">
        <w:rPr>
          <w:rFonts w:ascii="仿宋_GB2312" w:eastAsia="仿宋_GB2312" w:hAnsi="宋体" w:hint="eastAsia"/>
          <w:sz w:val="28"/>
          <w:szCs w:val="28"/>
        </w:rPr>
        <w:t>2、聘请报告和《柔性聘用人员审批表》（附件1）经所在二级学院的负责人签署意见并加盖学院公章后，送交人事处</w:t>
      </w:r>
      <w:r w:rsidRPr="00305EB9">
        <w:rPr>
          <w:rFonts w:ascii="仿宋_GB2312" w:eastAsia="仿宋_GB2312" w:hAnsi="宋体" w:hint="eastAsia"/>
          <w:spacing w:val="6"/>
          <w:sz w:val="28"/>
          <w:szCs w:val="28"/>
        </w:rPr>
        <w:t>。</w:t>
      </w:r>
      <w:r w:rsidRPr="00305EB9">
        <w:rPr>
          <w:rFonts w:ascii="仿宋_GB2312" w:eastAsia="仿宋_GB2312" w:hAnsi="宋体" w:hint="eastAsia"/>
          <w:sz w:val="28"/>
          <w:szCs w:val="28"/>
        </w:rPr>
        <w:t>同时，须附上受聘者的个人简历、职称证书、学历证书、主要论文、著作、学术成果介绍等背景资料的复印件。</w:t>
      </w:r>
    </w:p>
    <w:p w:rsidR="007F2E21" w:rsidRPr="00305EB9" w:rsidRDefault="007F2E21" w:rsidP="007F2E21">
      <w:pPr>
        <w:spacing w:line="580" w:lineRule="exact"/>
        <w:ind w:firstLineChars="200" w:firstLine="560"/>
        <w:rPr>
          <w:rFonts w:ascii="仿宋_GB2312" w:eastAsia="仿宋_GB2312" w:hAnsi="宋体"/>
          <w:sz w:val="28"/>
          <w:szCs w:val="28"/>
        </w:rPr>
      </w:pPr>
      <w:r w:rsidRPr="00305EB9">
        <w:rPr>
          <w:rFonts w:ascii="仿宋_GB2312" w:eastAsia="仿宋_GB2312" w:hAnsi="宋体" w:hint="eastAsia"/>
          <w:sz w:val="28"/>
          <w:szCs w:val="28"/>
        </w:rPr>
        <w:t>3、人事处对上述材料进行审核，并提出方案报校领导签批。</w:t>
      </w:r>
    </w:p>
    <w:p w:rsidR="007F2E21" w:rsidRPr="00305EB9" w:rsidRDefault="007F2E21" w:rsidP="007F2E21">
      <w:pPr>
        <w:spacing w:line="580" w:lineRule="exact"/>
        <w:ind w:firstLineChars="200" w:firstLine="560"/>
        <w:rPr>
          <w:rFonts w:ascii="仿宋_GB2312" w:eastAsia="仿宋_GB2312" w:hAnsi="宋体"/>
          <w:sz w:val="28"/>
          <w:szCs w:val="28"/>
        </w:rPr>
      </w:pPr>
      <w:r w:rsidRPr="00305EB9">
        <w:rPr>
          <w:rFonts w:ascii="仿宋_GB2312" w:eastAsia="仿宋_GB2312" w:hAnsi="宋体" w:hint="eastAsia"/>
          <w:sz w:val="28"/>
          <w:szCs w:val="28"/>
        </w:rPr>
        <w:t>4、与受聘人员</w:t>
      </w:r>
      <w:r w:rsidRPr="00305EB9">
        <w:rPr>
          <w:rFonts w:ascii="仿宋_GB2312" w:eastAsia="仿宋_GB2312" w:hAnsi="宋体" w:hint="eastAsia"/>
          <w:spacing w:val="6"/>
          <w:sz w:val="28"/>
          <w:szCs w:val="28"/>
        </w:rPr>
        <w:t>签订聘用协议或合同</w:t>
      </w:r>
      <w:r w:rsidRPr="00305EB9">
        <w:rPr>
          <w:rFonts w:ascii="仿宋_GB2312" w:eastAsia="仿宋_GB2312" w:hAnsi="宋体" w:hint="eastAsia"/>
          <w:sz w:val="28"/>
          <w:szCs w:val="28"/>
        </w:rPr>
        <w:t>，并颁发聘书及校徽。</w:t>
      </w:r>
    </w:p>
    <w:p w:rsidR="007F2E21" w:rsidRPr="00305EB9" w:rsidRDefault="007F2E21" w:rsidP="00D926F3">
      <w:pPr>
        <w:spacing w:beforeLines="50" w:afterLines="50" w:line="580" w:lineRule="exact"/>
        <w:ind w:firstLine="539"/>
        <w:rPr>
          <w:rFonts w:ascii="仿宋_GB2312" w:eastAsia="仿宋_GB2312" w:hAnsi="宋体"/>
          <w:b/>
          <w:sz w:val="28"/>
          <w:szCs w:val="28"/>
        </w:rPr>
      </w:pPr>
      <w:r w:rsidRPr="00305EB9">
        <w:rPr>
          <w:rFonts w:ascii="仿宋_GB2312" w:eastAsia="仿宋_GB2312" w:hAnsi="宋体" w:hint="eastAsia"/>
          <w:b/>
          <w:sz w:val="28"/>
          <w:szCs w:val="28"/>
        </w:rPr>
        <w:t>六、其他事项</w:t>
      </w:r>
    </w:p>
    <w:p w:rsidR="007F2E21" w:rsidRPr="00305EB9" w:rsidRDefault="007F2E21" w:rsidP="007F2E21">
      <w:pPr>
        <w:spacing w:line="580" w:lineRule="exact"/>
        <w:ind w:firstLine="540"/>
        <w:rPr>
          <w:rFonts w:ascii="仿宋_GB2312" w:eastAsia="仿宋_GB2312" w:hAnsi="宋体" w:cs="宋体"/>
          <w:kern w:val="0"/>
          <w:sz w:val="28"/>
          <w:szCs w:val="28"/>
        </w:rPr>
      </w:pPr>
      <w:r w:rsidRPr="00305EB9">
        <w:rPr>
          <w:rFonts w:ascii="仿宋_GB2312" w:eastAsia="仿宋_GB2312" w:hAnsi="宋体" w:hint="eastAsia"/>
          <w:spacing w:val="6"/>
          <w:sz w:val="28"/>
          <w:szCs w:val="28"/>
        </w:rPr>
        <w:t>1.</w:t>
      </w:r>
      <w:r w:rsidRPr="00305EB9">
        <w:rPr>
          <w:rFonts w:ascii="仿宋_GB2312" w:eastAsia="仿宋_GB2312" w:hAnsi="宋体" w:hint="eastAsia"/>
          <w:sz w:val="28"/>
          <w:szCs w:val="28"/>
        </w:rPr>
        <w:t>名誉教授一般不设聘期，一经授予即为终身荣誉。</w:t>
      </w:r>
      <w:r w:rsidRPr="00305EB9">
        <w:rPr>
          <w:rFonts w:ascii="仿宋_GB2312" w:eastAsia="仿宋_GB2312" w:hAnsi="宋体" w:hint="eastAsia"/>
          <w:spacing w:val="6"/>
          <w:sz w:val="28"/>
          <w:szCs w:val="28"/>
        </w:rPr>
        <w:t>客座教授（副教授）、兼职/全职教授（副教授）、客座讲师聘期一般为一至三年，聘用期满后，自动终止聘任。确因工作需要，可申请续聘。申请单位需提交续聘申请和</w:t>
      </w:r>
      <w:r w:rsidRPr="00305EB9">
        <w:rPr>
          <w:rFonts w:ascii="仿宋_GB2312" w:eastAsia="仿宋_GB2312" w:hAnsi="宋体" w:hint="eastAsia"/>
          <w:sz w:val="28"/>
          <w:szCs w:val="28"/>
        </w:rPr>
        <w:t>《柔性聘用人员聘用期满考核表》（附件</w:t>
      </w:r>
      <w:r w:rsidRPr="00305EB9">
        <w:rPr>
          <w:rFonts w:ascii="仿宋_GB2312" w:eastAsia="仿宋_GB2312" w:hAnsi="宋体" w:hint="eastAsia"/>
          <w:sz w:val="28"/>
          <w:szCs w:val="28"/>
        </w:rPr>
        <w:lastRenderedPageBreak/>
        <w:t>3）</w:t>
      </w:r>
      <w:r w:rsidRPr="00305EB9">
        <w:rPr>
          <w:rFonts w:ascii="仿宋_GB2312" w:eastAsia="仿宋_GB2312" w:hAnsi="宋体" w:hint="eastAsia"/>
          <w:spacing w:val="6"/>
          <w:sz w:val="28"/>
          <w:szCs w:val="28"/>
        </w:rPr>
        <w:t>，经人事处审核并报学校批准后，方可办理续聘手续。</w:t>
      </w:r>
    </w:p>
    <w:p w:rsidR="007F2E21" w:rsidRPr="00305EB9" w:rsidRDefault="007F2E21" w:rsidP="007F2E21">
      <w:pPr>
        <w:spacing w:line="580" w:lineRule="exact"/>
        <w:ind w:firstLine="540"/>
        <w:rPr>
          <w:rFonts w:ascii="仿宋_GB2312" w:eastAsia="仿宋_GB2312" w:hAnsi="宋体"/>
          <w:spacing w:val="6"/>
          <w:sz w:val="28"/>
          <w:szCs w:val="28"/>
        </w:rPr>
      </w:pPr>
      <w:r w:rsidRPr="00305EB9">
        <w:rPr>
          <w:rFonts w:ascii="仿宋_GB2312" w:eastAsia="仿宋_GB2312" w:hAnsi="宋体" w:hint="eastAsia"/>
          <w:spacing w:val="6"/>
          <w:sz w:val="28"/>
          <w:szCs w:val="28"/>
        </w:rPr>
        <w:t>2.柔性聘用人员的日常管理原则上由所在二级学院具体负责，学校为主进行宏观管理。各学院须为聘请人员建立工作档案，对他们的自然情况及来校工作或其他情况进行登记，人事处负责保存相关聘请申请材料及考核材料，建立和维护柔性聘用人员信息库。</w:t>
      </w:r>
    </w:p>
    <w:p w:rsidR="007F2E21" w:rsidRPr="00305EB9" w:rsidRDefault="007F2E21" w:rsidP="007F2E21">
      <w:pPr>
        <w:spacing w:line="580" w:lineRule="exact"/>
        <w:ind w:firstLineChars="200" w:firstLine="560"/>
        <w:rPr>
          <w:rFonts w:ascii="仿宋_GB2312" w:eastAsia="仿宋_GB2312" w:hAnsi="宋体"/>
          <w:sz w:val="28"/>
          <w:szCs w:val="28"/>
        </w:rPr>
      </w:pPr>
      <w:r w:rsidRPr="00305EB9">
        <w:rPr>
          <w:rFonts w:ascii="仿宋_GB2312" w:eastAsia="仿宋_GB2312" w:hAnsi="宋体" w:cs="宋体" w:hint="eastAsia"/>
          <w:kern w:val="0"/>
          <w:sz w:val="28"/>
          <w:szCs w:val="28"/>
        </w:rPr>
        <w:t>3、</w:t>
      </w:r>
      <w:r w:rsidRPr="00305EB9">
        <w:rPr>
          <w:rFonts w:ascii="仿宋_GB2312" w:eastAsia="仿宋_GB2312" w:hAnsi="宋体" w:hint="eastAsia"/>
          <w:sz w:val="28"/>
          <w:szCs w:val="28"/>
        </w:rPr>
        <w:t>因学科建设和学术交流需要聘请，又不适合名誉教授、</w:t>
      </w:r>
      <w:r w:rsidRPr="00305EB9">
        <w:rPr>
          <w:rFonts w:ascii="仿宋_GB2312" w:eastAsia="仿宋_GB2312" w:hAnsi="宋体" w:hint="eastAsia"/>
          <w:spacing w:val="6"/>
          <w:sz w:val="28"/>
          <w:szCs w:val="28"/>
        </w:rPr>
        <w:t>客座教授（副教授）、兼职/全职教授（副教授）、客座讲师</w:t>
      </w:r>
      <w:r w:rsidRPr="00305EB9">
        <w:rPr>
          <w:rFonts w:ascii="仿宋_GB2312" w:eastAsia="仿宋_GB2312" w:hAnsi="宋体" w:hint="eastAsia"/>
          <w:sz w:val="28"/>
          <w:szCs w:val="28"/>
        </w:rPr>
        <w:t>称号的其他专家学者，由聘请单位根据实际需要确定称号后参照本办法有关规定报学校签批。</w:t>
      </w:r>
    </w:p>
    <w:p w:rsidR="007F2E21" w:rsidRPr="00305EB9" w:rsidRDefault="007F2E21" w:rsidP="00D926F3">
      <w:pPr>
        <w:spacing w:beforeLines="50" w:afterLines="50" w:line="580" w:lineRule="exact"/>
        <w:ind w:firstLine="539"/>
        <w:rPr>
          <w:rFonts w:ascii="仿宋_GB2312" w:eastAsia="仿宋_GB2312" w:hAnsi="宋体"/>
          <w:b/>
          <w:sz w:val="28"/>
          <w:szCs w:val="28"/>
        </w:rPr>
      </w:pPr>
      <w:r w:rsidRPr="00305EB9">
        <w:rPr>
          <w:rFonts w:ascii="仿宋_GB2312" w:eastAsia="仿宋_GB2312" w:hAnsi="宋体" w:hint="eastAsia"/>
          <w:b/>
          <w:sz w:val="28"/>
          <w:szCs w:val="28"/>
        </w:rPr>
        <w:t>七、本办法自印发之日起施行，由学校人事处负责解释。</w:t>
      </w:r>
    </w:p>
    <w:p w:rsidR="007F2E21" w:rsidRPr="00305EB9" w:rsidRDefault="007F2E21" w:rsidP="007F2E21">
      <w:pPr>
        <w:spacing w:line="580" w:lineRule="exact"/>
        <w:rPr>
          <w:rFonts w:ascii="仿宋_GB2312" w:eastAsia="仿宋_GB2312" w:hAnsi="宋体"/>
          <w:sz w:val="28"/>
          <w:szCs w:val="28"/>
        </w:rPr>
      </w:pPr>
      <w:r w:rsidRPr="00305EB9">
        <w:rPr>
          <w:rFonts w:ascii="仿宋_GB2312" w:eastAsia="仿宋_GB2312" w:hAnsi="宋体" w:hint="eastAsia"/>
          <w:sz w:val="28"/>
          <w:szCs w:val="28"/>
        </w:rPr>
        <w:t>附件：1、</w:t>
      </w:r>
      <w:hyperlink r:id="rId9" w:history="1">
        <w:r w:rsidRPr="00305EB9">
          <w:rPr>
            <w:rStyle w:val="a7"/>
            <w:rFonts w:ascii="仿宋_GB2312" w:eastAsia="仿宋_GB2312" w:hAnsi="宋体" w:hint="eastAsia"/>
            <w:sz w:val="28"/>
            <w:szCs w:val="28"/>
          </w:rPr>
          <w:t>《厦门理工学院柔性聘用人员审批表》</w:t>
        </w:r>
      </w:hyperlink>
    </w:p>
    <w:p w:rsidR="007F2E21" w:rsidRPr="00305EB9" w:rsidRDefault="007F2E21" w:rsidP="007F2E21">
      <w:pPr>
        <w:spacing w:line="580" w:lineRule="exact"/>
        <w:ind w:firstLine="540"/>
        <w:rPr>
          <w:rFonts w:ascii="仿宋_GB2312" w:eastAsia="仿宋_GB2312" w:hAnsi="宋体"/>
          <w:sz w:val="28"/>
          <w:szCs w:val="28"/>
        </w:rPr>
      </w:pPr>
      <w:r w:rsidRPr="00305EB9">
        <w:rPr>
          <w:rFonts w:ascii="仿宋_GB2312" w:eastAsia="仿宋_GB2312" w:hAnsi="宋体" w:hint="eastAsia"/>
          <w:sz w:val="28"/>
          <w:szCs w:val="28"/>
        </w:rPr>
        <w:t>2、</w:t>
      </w:r>
      <w:hyperlink r:id="rId10" w:history="1">
        <w:r w:rsidRPr="00305EB9">
          <w:rPr>
            <w:rStyle w:val="a7"/>
            <w:rFonts w:ascii="仿宋_GB2312" w:eastAsia="仿宋_GB2312" w:hAnsi="宋体" w:hint="eastAsia"/>
            <w:sz w:val="28"/>
            <w:szCs w:val="28"/>
          </w:rPr>
          <w:t>《厦门理工学院柔性聘用人员年度工作业绩记录表》</w:t>
        </w:r>
      </w:hyperlink>
    </w:p>
    <w:p w:rsidR="007F2E21" w:rsidRPr="00305EB9" w:rsidRDefault="007F2E21" w:rsidP="007F2E21">
      <w:pPr>
        <w:spacing w:line="580" w:lineRule="exact"/>
        <w:ind w:firstLine="540"/>
        <w:rPr>
          <w:rFonts w:ascii="仿宋_GB2312" w:eastAsia="仿宋_GB2312" w:hAnsi="宋体"/>
          <w:sz w:val="28"/>
          <w:szCs w:val="28"/>
        </w:rPr>
      </w:pPr>
      <w:r w:rsidRPr="00305EB9">
        <w:rPr>
          <w:rFonts w:ascii="仿宋_GB2312" w:eastAsia="仿宋_GB2312" w:hAnsi="宋体" w:hint="eastAsia"/>
          <w:sz w:val="28"/>
          <w:szCs w:val="28"/>
        </w:rPr>
        <w:t>3、</w:t>
      </w:r>
      <w:hyperlink r:id="rId11" w:history="1">
        <w:r w:rsidRPr="00305EB9">
          <w:rPr>
            <w:rStyle w:val="a7"/>
            <w:rFonts w:ascii="仿宋_GB2312" w:eastAsia="仿宋_GB2312" w:hAnsi="宋体" w:hint="eastAsia"/>
            <w:sz w:val="28"/>
            <w:szCs w:val="28"/>
          </w:rPr>
          <w:t>《厦门理工学院柔性聘用人员聘用期满考核表》</w:t>
        </w:r>
      </w:hyperlink>
    </w:p>
    <w:p w:rsidR="007F2E21" w:rsidRPr="00305EB9" w:rsidRDefault="007F2E21" w:rsidP="007F2E21">
      <w:pPr>
        <w:widowControl/>
        <w:ind w:firstLineChars="200" w:firstLine="560"/>
        <w:jc w:val="left"/>
        <w:rPr>
          <w:rFonts w:ascii="仿宋_GB2312" w:eastAsia="仿宋_GB2312" w:hAnsi="宋体" w:cs="Times New Roman"/>
          <w:color w:val="333333"/>
          <w:sz w:val="28"/>
          <w:szCs w:val="28"/>
        </w:rPr>
      </w:pPr>
    </w:p>
    <w:p w:rsidR="007F2E21" w:rsidRPr="00305EB9" w:rsidRDefault="007F2E21" w:rsidP="007F2E21">
      <w:pPr>
        <w:widowControl/>
        <w:ind w:firstLineChars="200" w:firstLine="560"/>
        <w:jc w:val="left"/>
        <w:rPr>
          <w:rFonts w:ascii="仿宋_GB2312" w:eastAsia="仿宋_GB2312" w:hAnsi="宋体" w:cs="Times New Roman"/>
          <w:color w:val="333333"/>
          <w:sz w:val="28"/>
          <w:szCs w:val="28"/>
        </w:rPr>
      </w:pPr>
    </w:p>
    <w:p w:rsidR="007F2E21" w:rsidRPr="00305EB9" w:rsidRDefault="007F2E21" w:rsidP="001344E2">
      <w:pPr>
        <w:rPr>
          <w:rFonts w:ascii="仿宋_GB2312" w:eastAsia="仿宋_GB2312" w:hAnsi="宋体" w:cs="Times New Roman"/>
          <w:color w:val="333333"/>
          <w:sz w:val="28"/>
          <w:szCs w:val="28"/>
        </w:rPr>
      </w:pPr>
    </w:p>
    <w:p w:rsidR="001344E2" w:rsidRPr="00305EB9" w:rsidRDefault="001344E2" w:rsidP="001344E2">
      <w:pPr>
        <w:rPr>
          <w:rFonts w:ascii="仿宋_GB2312" w:eastAsia="仿宋_GB2312" w:hAnsi="宋体" w:cs="Times New Roman"/>
          <w:color w:val="333333"/>
          <w:sz w:val="28"/>
          <w:szCs w:val="28"/>
        </w:rPr>
      </w:pPr>
    </w:p>
    <w:p w:rsidR="001344E2" w:rsidRPr="00305EB9" w:rsidRDefault="001344E2" w:rsidP="001344E2">
      <w:pPr>
        <w:rPr>
          <w:rFonts w:ascii="仿宋_GB2312" w:eastAsia="仿宋_GB2312" w:hAnsi="宋体" w:cs="Times New Roman"/>
          <w:color w:val="333333"/>
          <w:sz w:val="28"/>
          <w:szCs w:val="28"/>
        </w:rPr>
      </w:pPr>
    </w:p>
    <w:p w:rsidR="001344E2" w:rsidRPr="00305EB9" w:rsidRDefault="001344E2" w:rsidP="001344E2">
      <w:pPr>
        <w:rPr>
          <w:rFonts w:ascii="仿宋_GB2312" w:eastAsia="仿宋_GB2312" w:hAnsi="宋体" w:cs="Times New Roman"/>
          <w:color w:val="333333"/>
          <w:sz w:val="28"/>
          <w:szCs w:val="28"/>
        </w:rPr>
      </w:pPr>
    </w:p>
    <w:p w:rsidR="001344E2" w:rsidRPr="00305EB9" w:rsidRDefault="001344E2" w:rsidP="001344E2">
      <w:pPr>
        <w:rPr>
          <w:rFonts w:ascii="仿宋_GB2312" w:eastAsia="仿宋_GB2312" w:hAnsi="宋体" w:cs="Times New Roman"/>
          <w:color w:val="333333"/>
          <w:sz w:val="28"/>
          <w:szCs w:val="28"/>
        </w:rPr>
      </w:pPr>
    </w:p>
    <w:p w:rsidR="001344E2" w:rsidRPr="00305EB9" w:rsidRDefault="001344E2" w:rsidP="001344E2">
      <w:pPr>
        <w:rPr>
          <w:rFonts w:ascii="仿宋_GB2312" w:eastAsia="仿宋_GB2312" w:hAnsi="宋体" w:cs="Times New Roman"/>
          <w:color w:val="333333"/>
          <w:sz w:val="28"/>
          <w:szCs w:val="28"/>
        </w:rPr>
      </w:pPr>
    </w:p>
    <w:p w:rsidR="001344E2" w:rsidRPr="00305EB9" w:rsidRDefault="001344E2" w:rsidP="001344E2">
      <w:pPr>
        <w:rPr>
          <w:rFonts w:ascii="仿宋_GB2312" w:eastAsia="仿宋_GB2312"/>
        </w:rPr>
      </w:pPr>
    </w:p>
    <w:p w:rsidR="007F2E21" w:rsidRPr="00305EB9" w:rsidRDefault="007F2E21" w:rsidP="00290F60">
      <w:pPr>
        <w:pStyle w:val="1"/>
        <w:jc w:val="center"/>
        <w:rPr>
          <w:rFonts w:ascii="仿宋_GB2312" w:eastAsia="仿宋_GB2312" w:hAnsi="宋体" w:cs="Arial"/>
          <w:b w:val="0"/>
          <w:bCs w:val="0"/>
          <w:color w:val="211313"/>
          <w:kern w:val="0"/>
        </w:rPr>
      </w:pPr>
      <w:bookmarkStart w:id="3" w:name="_Toc434500764"/>
      <w:r w:rsidRPr="00305EB9">
        <w:rPr>
          <w:rFonts w:ascii="仿宋_GB2312" w:eastAsia="仿宋_GB2312" w:hAnsi="宋体" w:cs="Arial" w:hint="eastAsia"/>
          <w:b w:val="0"/>
          <w:bCs w:val="0"/>
          <w:color w:val="211313"/>
          <w:kern w:val="0"/>
        </w:rPr>
        <w:lastRenderedPageBreak/>
        <w:t>厦门理工学院外聘兼职教师管理办法</w:t>
      </w:r>
      <w:bookmarkEnd w:id="3"/>
    </w:p>
    <w:p w:rsidR="007F2E21" w:rsidRPr="00305EB9" w:rsidRDefault="007F2E21" w:rsidP="00D926F3">
      <w:pPr>
        <w:widowControl/>
        <w:shd w:val="clear" w:color="auto" w:fill="FFFFFF"/>
        <w:snapToGrid w:val="0"/>
        <w:spacing w:afterLines="200" w:line="600" w:lineRule="atLeast"/>
        <w:jc w:val="center"/>
        <w:textAlignment w:val="baseline"/>
        <w:rPr>
          <w:rFonts w:ascii="仿宋_GB2312" w:eastAsia="仿宋_GB2312" w:hAnsi="inherit" w:cs="宋体" w:hint="eastAsia"/>
          <w:color w:val="211313"/>
          <w:kern w:val="0"/>
          <w:sz w:val="32"/>
          <w:szCs w:val="32"/>
        </w:rPr>
      </w:pPr>
      <w:r w:rsidRPr="00305EB9">
        <w:rPr>
          <w:rFonts w:ascii="仿宋_GB2312" w:eastAsia="仿宋_GB2312" w:hint="eastAsia"/>
          <w:color w:val="333333"/>
          <w:sz w:val="28"/>
          <w:szCs w:val="28"/>
        </w:rPr>
        <w:t>厦理工[2013]132号</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为充分利用社会优秀人才资源，进一步规范学校外聘兼职教师的管理工作，保证教师队伍素质和教学质量，特制定本办法。</w:t>
      </w:r>
    </w:p>
    <w:p w:rsidR="007F2E21" w:rsidRPr="00194E8D" w:rsidRDefault="007F2E21" w:rsidP="007F2E21">
      <w:pPr>
        <w:widowControl/>
        <w:shd w:val="clear" w:color="auto" w:fill="FFFFFF"/>
        <w:spacing w:line="600" w:lineRule="atLeast"/>
        <w:ind w:firstLine="643"/>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b/>
          <w:bCs/>
          <w:color w:val="211313"/>
          <w:kern w:val="0"/>
          <w:sz w:val="28"/>
          <w:szCs w:val="28"/>
        </w:rPr>
        <w:t>一、聘任原则</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外聘兼职教师的聘任应遵循“择优聘任、严格考核、相对稳定、合约管理”的原则，并结合实际情况对兼职教师进行培训和指导，努力提高兼职教师的师德修养和教育教学水平。</w:t>
      </w:r>
    </w:p>
    <w:p w:rsidR="007F2E21" w:rsidRPr="00194E8D" w:rsidRDefault="007F2E21" w:rsidP="007F2E21">
      <w:pPr>
        <w:widowControl/>
        <w:shd w:val="clear" w:color="auto" w:fill="FFFFFF"/>
        <w:spacing w:line="600" w:lineRule="atLeast"/>
        <w:ind w:firstLine="643"/>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b/>
          <w:bCs/>
          <w:color w:val="211313"/>
          <w:kern w:val="0"/>
          <w:sz w:val="28"/>
          <w:szCs w:val="28"/>
        </w:rPr>
        <w:t>二、聘任条件</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1.热爱教育事业，为人师表，思想作风正派，具有良好的职业道德素养及工作责任感。</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2.具有承担课程教学所需的专业教育背景和专业水平，系统掌握相应学科专业知识、了解学科发展趋势；或具有丰富实践经验，在实习、实训指导等某一方面具有突出特长。教育教学能力良好，能适应聘任单位在理论教学、实践实习、课程建设等方面的要求，并符合我校教师上岗要求。</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3.聘自高校、科研院所的兼职教师一般应具有博士学位（特殊情况可放宽至即将毕业的博士），或具有硕士学位且有中级及以上专业技术职务；聘自企事业单位或社会其他地方的兼职教师应具有本科及以上学历且有与所授课程相关的高级专业技术职务，或具有硕士学</w:t>
      </w:r>
      <w:r w:rsidRPr="00194E8D">
        <w:rPr>
          <w:rFonts w:ascii="仿宋_GB2312" w:eastAsia="仿宋_GB2312" w:hAnsi="inherit" w:cs="宋体" w:hint="eastAsia"/>
          <w:color w:val="211313"/>
          <w:kern w:val="0"/>
          <w:sz w:val="28"/>
          <w:szCs w:val="28"/>
        </w:rPr>
        <w:lastRenderedPageBreak/>
        <w:t>位且有与所授课程相关的中级专业技术职务（无职称者如具有5年以上相关行业工作经历亦可），并有相关行业能力和资质的证明。</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4.身体健康，聘期内年龄原则上不超过65周岁。</w:t>
      </w:r>
    </w:p>
    <w:p w:rsidR="007F2E21" w:rsidRPr="00194E8D" w:rsidRDefault="007F2E21" w:rsidP="007F2E21">
      <w:pPr>
        <w:widowControl/>
        <w:shd w:val="clear" w:color="auto" w:fill="FFFFFF"/>
        <w:spacing w:line="600" w:lineRule="atLeast"/>
        <w:ind w:firstLine="617"/>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b/>
          <w:bCs/>
          <w:color w:val="211313"/>
          <w:kern w:val="0"/>
          <w:sz w:val="28"/>
          <w:szCs w:val="28"/>
        </w:rPr>
        <w:t>三、聘任程序</w:t>
      </w:r>
    </w:p>
    <w:p w:rsidR="007F2E21" w:rsidRPr="00194E8D" w:rsidRDefault="007F2E21" w:rsidP="007F2E21">
      <w:pPr>
        <w:widowControl/>
        <w:shd w:val="clear" w:color="auto" w:fill="FFFFFF"/>
        <w:spacing w:line="600" w:lineRule="atLeast"/>
        <w:ind w:firstLine="614"/>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1.外聘兼职教师要根据课程性质和归属，由相关聘任单位负责在学校下发教学任务后一个月内物色人选，并填写《外聘兼职教师审批表》或《校内兼职教师审批表》（校内非专任教师）一式三份（附件1）。</w:t>
      </w:r>
    </w:p>
    <w:p w:rsidR="007F2E21" w:rsidRPr="00194E8D" w:rsidRDefault="007F2E21" w:rsidP="007F2E21">
      <w:pPr>
        <w:widowControl/>
        <w:shd w:val="clear" w:color="auto" w:fill="FFFFFF"/>
        <w:spacing w:line="600" w:lineRule="atLeast"/>
        <w:ind w:firstLine="614"/>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2.聘任单位教学督导团联合校教师发展中心对初次聘任的兼职教师进行教育教学及实践能力考核，并提出考核意见。</w:t>
      </w:r>
    </w:p>
    <w:p w:rsidR="007F2E21" w:rsidRPr="00194E8D" w:rsidRDefault="007F2E21" w:rsidP="007F2E21">
      <w:pPr>
        <w:widowControl/>
        <w:shd w:val="clear" w:color="auto" w:fill="FFFFFF"/>
        <w:spacing w:line="600" w:lineRule="atLeast"/>
        <w:ind w:firstLine="614"/>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3.聘任单位负责人依据考核意见提出聘任意见，并附上拟聘人员的相关证明材料复印件（学历学位证书、职称证书及等其他证明材料），于学校发布新学期教学课表前送教师发展中心、教务处、人事处审批。</w:t>
      </w:r>
    </w:p>
    <w:p w:rsidR="007F2E21" w:rsidRPr="00194E8D" w:rsidRDefault="007F2E21" w:rsidP="007F2E21">
      <w:pPr>
        <w:widowControl/>
        <w:shd w:val="clear" w:color="auto" w:fill="FFFFFF"/>
        <w:spacing w:line="600" w:lineRule="atLeast"/>
        <w:ind w:firstLine="614"/>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4.不符合外聘兼职教师聘任条件，但聘任单位又急需的特殊人员，经教师发展中心、教务处和人事处审批后，上报分管校领导签批。</w:t>
      </w:r>
    </w:p>
    <w:p w:rsidR="007F2E21" w:rsidRPr="00194E8D" w:rsidRDefault="007F2E21" w:rsidP="007F2E21">
      <w:pPr>
        <w:widowControl/>
        <w:shd w:val="clear" w:color="auto" w:fill="FFFFFF"/>
        <w:spacing w:line="600" w:lineRule="atLeast"/>
        <w:ind w:firstLine="617"/>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b/>
          <w:bCs/>
          <w:color w:val="211313"/>
          <w:kern w:val="0"/>
          <w:sz w:val="28"/>
          <w:szCs w:val="28"/>
        </w:rPr>
        <w:t>四、聘任职责</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1.兼职教师应尽快熟悉并遵守学校有关规章制度。</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2.兼职教师应按课程教学大纲要求制定授课计划，认真备课，编写教案，完成教学相关资料存档工作；参加学校和聘任单位规定的教研活动，共同探讨教学内容和教学方法；严格执行教学计划规定的</w:t>
      </w:r>
      <w:r w:rsidRPr="00194E8D">
        <w:rPr>
          <w:rFonts w:ascii="仿宋_GB2312" w:eastAsia="仿宋_GB2312" w:hAnsi="inherit" w:cs="宋体" w:hint="eastAsia"/>
          <w:color w:val="211313"/>
          <w:kern w:val="0"/>
          <w:sz w:val="28"/>
          <w:szCs w:val="28"/>
        </w:rPr>
        <w:lastRenderedPageBreak/>
        <w:t>教学时数，如因特殊情况必须调整时，需事先提出书面申请，经聘任单位和教务处同意后方可实施。</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3.完成合约规定的其他任务。</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4.接受学校和聘任单位的检查、监督和考核。</w:t>
      </w:r>
    </w:p>
    <w:p w:rsidR="007F2E21" w:rsidRPr="00194E8D" w:rsidRDefault="007F2E21" w:rsidP="007F2E21">
      <w:pPr>
        <w:widowControl/>
        <w:shd w:val="clear" w:color="auto" w:fill="FFFFFF"/>
        <w:spacing w:line="600" w:lineRule="atLeast"/>
        <w:ind w:firstLine="617"/>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b/>
          <w:bCs/>
          <w:color w:val="211313"/>
          <w:kern w:val="0"/>
          <w:sz w:val="28"/>
          <w:szCs w:val="28"/>
        </w:rPr>
        <w:t>五、聘任管理</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1.经学校审批的兼职教师方可纳入学校教务处的教学管理系统进行排课，参加正常的教学活动。</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2.外聘兼职教师的管理以各聘任单位为主，学校统筹协调。兼职教师来校任课前，各聘任单位应集中进行业务培训，介绍我校的情况、教学规范及相关要求，并着重进行教育教学能力培训。</w:t>
      </w:r>
    </w:p>
    <w:p w:rsidR="007F2E21" w:rsidRPr="00194E8D" w:rsidRDefault="007F2E21" w:rsidP="007F2E21">
      <w:pPr>
        <w:widowControl/>
        <w:shd w:val="clear" w:color="auto" w:fill="FFFFFF"/>
        <w:spacing w:line="600" w:lineRule="atLeast"/>
        <w:ind w:firstLine="64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3.各聘任单位及校院两级督导团（组）负责对外聘兼职教师教学过程及质量进行督察和考核，督查或考核合格者如仍有岗位需要可以续聘，不合格者应立即解除聘任或不再续聘。各聘任单位每学期末应组织外聘兼职教师填写《外聘兼职教师考核及续聘登记表》（附件2），并于新学期教学课表发布前送教务处和人事处审核。</w:t>
      </w:r>
    </w:p>
    <w:p w:rsidR="007F2E21" w:rsidRPr="00194E8D" w:rsidRDefault="007F2E21" w:rsidP="007F2E21">
      <w:pPr>
        <w:widowControl/>
        <w:shd w:val="clear" w:color="auto" w:fill="FFFFFF"/>
        <w:spacing w:line="600" w:lineRule="atLeast"/>
        <w:ind w:firstLine="573"/>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b/>
          <w:bCs/>
          <w:color w:val="211313"/>
          <w:kern w:val="0"/>
          <w:sz w:val="28"/>
          <w:szCs w:val="28"/>
        </w:rPr>
        <w:t>六、其他事项</w:t>
      </w:r>
    </w:p>
    <w:p w:rsidR="007F2E21" w:rsidRPr="00194E8D" w:rsidRDefault="007F2E21" w:rsidP="007F2E21">
      <w:pPr>
        <w:widowControl/>
        <w:shd w:val="clear" w:color="auto" w:fill="FFFFFF"/>
        <w:spacing w:line="600" w:lineRule="atLeast"/>
        <w:ind w:firstLine="57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1.本办法所指外聘兼职教师为：承担各类课程教学任务，如理论、实践、毕业设计、毕业论文、课程建设等需学校发放工作酬金的人员。</w:t>
      </w:r>
    </w:p>
    <w:p w:rsidR="007F2E21" w:rsidRPr="00194E8D" w:rsidRDefault="007F2E21" w:rsidP="007F2E21">
      <w:pPr>
        <w:widowControl/>
        <w:shd w:val="clear" w:color="auto" w:fill="FFFFFF"/>
        <w:spacing w:line="600" w:lineRule="atLeast"/>
        <w:ind w:firstLine="57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2.外聘兼职教师课酬费用从聘任单位教学绩效中列支。</w:t>
      </w:r>
    </w:p>
    <w:p w:rsidR="007F2E21" w:rsidRPr="00194E8D" w:rsidRDefault="007F2E21" w:rsidP="007F2E21">
      <w:pPr>
        <w:widowControl/>
        <w:shd w:val="clear" w:color="auto" w:fill="FFFFFF"/>
        <w:spacing w:line="600" w:lineRule="atLeast"/>
        <w:ind w:firstLine="57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3.校内非专任教师申请兼职教师岗位参照上述规定执行，但须经所在部门负责人审批且应不影响本职工作，其教学工作量以每周四标准课时为限。</w:t>
      </w:r>
    </w:p>
    <w:p w:rsidR="007F2E21" w:rsidRPr="00305EB9" w:rsidRDefault="007F2E21" w:rsidP="004B7598">
      <w:pPr>
        <w:pStyle w:val="1"/>
        <w:rPr>
          <w:rFonts w:ascii="仿宋_GB2312" w:eastAsia="仿宋_GB2312"/>
          <w:b w:val="0"/>
        </w:rPr>
      </w:pPr>
      <w:bookmarkStart w:id="4" w:name="_Toc434500765"/>
      <w:r w:rsidRPr="00305EB9">
        <w:rPr>
          <w:rFonts w:ascii="仿宋_GB2312" w:eastAsia="仿宋_GB2312" w:hint="eastAsia"/>
          <w:b w:val="0"/>
        </w:rPr>
        <w:lastRenderedPageBreak/>
        <w:t>厦门理工学院拟录用人员提前聘用管理办法</w:t>
      </w:r>
      <w:bookmarkEnd w:id="4"/>
    </w:p>
    <w:p w:rsidR="007F2E21" w:rsidRPr="00305EB9" w:rsidRDefault="007F2E21" w:rsidP="007F2E21">
      <w:pPr>
        <w:spacing w:line="600" w:lineRule="exact"/>
        <w:ind w:firstLineChars="200" w:firstLine="600"/>
        <w:rPr>
          <w:rFonts w:ascii="仿宋_GB2312" w:eastAsia="仿宋_GB2312"/>
          <w:sz w:val="30"/>
          <w:szCs w:val="30"/>
        </w:rPr>
      </w:pP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Ansi="宋体" w:hint="eastAsia"/>
          <w:sz w:val="30"/>
          <w:szCs w:val="30"/>
        </w:rPr>
        <w:t xml:space="preserve">    </w:t>
      </w:r>
      <w:r w:rsidRPr="00305EB9">
        <w:rPr>
          <w:rFonts w:ascii="仿宋_GB2312" w:eastAsia="仿宋_GB2312" w:hAnsi="宋体" w:hint="eastAsia"/>
          <w:sz w:val="28"/>
          <w:szCs w:val="28"/>
        </w:rPr>
        <w:t>为进一步规范我校拟录用人员的提前聘用工作，建立与我校发展相适应的人事管理体制，结合我校实际情况，特制定本办法。</w:t>
      </w:r>
    </w:p>
    <w:p w:rsidR="007F2E21" w:rsidRPr="00305EB9" w:rsidRDefault="007F2E21" w:rsidP="007F2E21">
      <w:pPr>
        <w:spacing w:line="600" w:lineRule="exact"/>
        <w:ind w:firstLineChars="200" w:firstLine="562"/>
        <w:rPr>
          <w:rFonts w:ascii="仿宋_GB2312" w:eastAsia="仿宋_GB2312"/>
          <w:b/>
          <w:sz w:val="28"/>
          <w:szCs w:val="28"/>
        </w:rPr>
      </w:pPr>
      <w:r w:rsidRPr="00305EB9">
        <w:rPr>
          <w:rFonts w:ascii="仿宋_GB2312" w:eastAsia="仿宋_GB2312" w:hAnsi="宋体" w:hint="eastAsia"/>
          <w:b/>
          <w:sz w:val="28"/>
          <w:szCs w:val="28"/>
        </w:rPr>
        <w:t>一、提前聘用对象</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已经我校考核并同意录用的人员，录用手续已开始办理但尚未办理完结，但二级学院工作急需，可由二级学院申请提前聘用。拟录用人员提前聘用原则上只适用于教学科研人员及其随调配偶，其他人员如无特殊情况一般不予提前聘用。</w:t>
      </w:r>
    </w:p>
    <w:p w:rsidR="007F2E21" w:rsidRPr="00305EB9" w:rsidRDefault="007F2E21" w:rsidP="007F2E21">
      <w:pPr>
        <w:spacing w:line="600" w:lineRule="exact"/>
        <w:ind w:firstLineChars="200" w:firstLine="562"/>
        <w:rPr>
          <w:rFonts w:ascii="仿宋_GB2312" w:eastAsia="仿宋_GB2312"/>
          <w:b/>
          <w:sz w:val="28"/>
          <w:szCs w:val="28"/>
        </w:rPr>
      </w:pPr>
      <w:r w:rsidRPr="00305EB9">
        <w:rPr>
          <w:rFonts w:ascii="仿宋_GB2312" w:eastAsia="仿宋_GB2312" w:hAnsi="宋体" w:hint="eastAsia"/>
          <w:b/>
          <w:sz w:val="28"/>
          <w:szCs w:val="28"/>
        </w:rPr>
        <w:t>二、提前聘用待遇</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Ansi="宋体" w:hint="eastAsia"/>
          <w:sz w:val="28"/>
          <w:szCs w:val="28"/>
        </w:rPr>
        <w:t xml:space="preserve">    （一）应届毕业生</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1、已和我校签订就业协议，且已经取得毕业证、学位证，可全职到校工作的人员，提前聘用期间我校依照相关政策为其安排引进人才过渡房，工资待遇参照我校提前聘用人员工资标准执行。</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2、已和我校签订就业协议，但尚未取得毕业证、学位证，原则上不予提前聘用。如确有需要提前聘用，我校依照相关政策为其安排引进人才过渡房，但不予发放提前聘用工资，提前聘用期间承担教学任务者，参照我校《外聘教师管理办法》执行。如在提前聘用期间取得毕业证、学位证，其工资待遇参照我校提前聘用人员工资标准执行。</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（二）调动、辞职后重新录用以及重新建档人员</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办理入职手续所需材料齐全，可全职到校工作的人员，提前聘用</w:t>
      </w:r>
      <w:r w:rsidRPr="00305EB9">
        <w:rPr>
          <w:rFonts w:ascii="仿宋_GB2312" w:eastAsia="仿宋_GB2312" w:hAnsi="宋体" w:hint="eastAsia"/>
          <w:sz w:val="28"/>
          <w:szCs w:val="28"/>
        </w:rPr>
        <w:lastRenderedPageBreak/>
        <w:t>期间我校为其安排引进人才过渡房，工资待遇参照我校提前聘用人员工资标准执行。</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(三)留学归国人员</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已取得国外学历学位证书，办理</w:t>
      </w:r>
      <w:r w:rsidRPr="00305EB9">
        <w:rPr>
          <w:rFonts w:ascii="仿宋_GB2312" w:eastAsia="仿宋_GB2312" w:hAnsi="宋体" w:cs="Arial" w:hint="eastAsia"/>
          <w:sz w:val="28"/>
          <w:szCs w:val="28"/>
        </w:rPr>
        <w:t>国外学历学位认证期间</w:t>
      </w:r>
      <w:r w:rsidRPr="00305EB9">
        <w:rPr>
          <w:rFonts w:ascii="仿宋_GB2312" w:eastAsia="仿宋_GB2312" w:hAnsi="宋体" w:hint="eastAsia"/>
          <w:sz w:val="28"/>
          <w:szCs w:val="28"/>
        </w:rPr>
        <w:t>，可全职到校工作的人员，提前聘用期间我校依照相关政策为其安排引进人才过渡房，工资待遇参照我校提前聘用人员工资标准执行。</w:t>
      </w:r>
    </w:p>
    <w:p w:rsidR="007F2E21" w:rsidRPr="00305EB9" w:rsidRDefault="007F2E21" w:rsidP="007F2E21">
      <w:pPr>
        <w:spacing w:line="600" w:lineRule="exact"/>
        <w:ind w:firstLineChars="200" w:firstLine="562"/>
        <w:rPr>
          <w:rFonts w:ascii="仿宋_GB2312" w:eastAsia="仿宋_GB2312"/>
          <w:b/>
          <w:sz w:val="28"/>
          <w:szCs w:val="28"/>
        </w:rPr>
      </w:pPr>
      <w:r w:rsidRPr="00305EB9">
        <w:rPr>
          <w:rFonts w:ascii="仿宋_GB2312" w:eastAsia="仿宋_GB2312" w:hAnsi="宋体" w:hint="eastAsia"/>
          <w:b/>
          <w:sz w:val="28"/>
          <w:szCs w:val="28"/>
        </w:rPr>
        <w:t>三、申请流程</w:t>
      </w:r>
    </w:p>
    <w:p w:rsidR="007F2E21" w:rsidRPr="00305EB9" w:rsidRDefault="007F2E21" w:rsidP="007F2E21">
      <w:pPr>
        <w:spacing w:line="600" w:lineRule="exact"/>
        <w:ind w:firstLine="560"/>
        <w:rPr>
          <w:rFonts w:ascii="仿宋_GB2312" w:eastAsia="仿宋_GB2312"/>
          <w:sz w:val="28"/>
          <w:szCs w:val="28"/>
        </w:rPr>
      </w:pPr>
      <w:r w:rsidRPr="00305EB9">
        <w:rPr>
          <w:rFonts w:ascii="仿宋_GB2312" w:eastAsia="仿宋_GB2312" w:hAnsi="宋体" w:hint="eastAsia"/>
          <w:sz w:val="28"/>
          <w:szCs w:val="28"/>
        </w:rPr>
        <w:t>1、二级学院填写《厦门理工学院拟录用人员提前聘用申请表》，先呈送教师发展中心签署意见，再送人事处审批。若需解决过渡房，请填写《引进人才过渡房申请表》，由人事处签署审核意见后，转后勤处协助安排。</w:t>
      </w:r>
    </w:p>
    <w:p w:rsidR="007F2E21" w:rsidRPr="00305EB9" w:rsidRDefault="007F2E21" w:rsidP="007F2E21">
      <w:pPr>
        <w:spacing w:line="600" w:lineRule="exact"/>
        <w:ind w:firstLineChars="200" w:firstLine="562"/>
        <w:rPr>
          <w:rFonts w:ascii="仿宋_GB2312" w:eastAsia="仿宋_GB2312"/>
          <w:b/>
          <w:sz w:val="28"/>
          <w:szCs w:val="28"/>
        </w:rPr>
      </w:pPr>
      <w:r w:rsidRPr="00305EB9">
        <w:rPr>
          <w:rFonts w:ascii="仿宋_GB2312" w:eastAsia="仿宋_GB2312" w:hAnsi="宋体" w:hint="eastAsia"/>
          <w:b/>
          <w:sz w:val="28"/>
          <w:szCs w:val="28"/>
        </w:rPr>
        <w:t>四、其他事项</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1、二级学院对提前聘用人员应有明确且可量化的工作任务，提前聘用时间一般不超过半年。</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2、提前聘用人员纳入各单位日常考勤管理，人事处依据每月考勤结果于聘用次月起发放聘用待遇。</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3、本办法从发文之日起施行，由人事处负责解释。</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附件：《厦门理工学院拟录用人员提前聘用申请表》</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 xml:space="preserve">                                   厦门理工学院</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Ansi="宋体" w:hint="eastAsia"/>
          <w:sz w:val="28"/>
          <w:szCs w:val="28"/>
        </w:rPr>
        <w:t xml:space="preserve">                                </w:t>
      </w:r>
      <w:smartTag w:uri="urn:schemas-microsoft-com:office:smarttags" w:element="chsdate">
        <w:smartTagPr>
          <w:attr w:name="Year" w:val="2014"/>
          <w:attr w:name="Month" w:val="5"/>
          <w:attr w:name="Day" w:val="4"/>
          <w:attr w:name="IsLunarDate" w:val="False"/>
          <w:attr w:name="IsROCDate" w:val="False"/>
        </w:smartTagPr>
        <w:r w:rsidRPr="00305EB9">
          <w:rPr>
            <w:rFonts w:ascii="仿宋_GB2312" w:eastAsia="仿宋_GB2312" w:hAnsi="宋体" w:hint="eastAsia"/>
            <w:sz w:val="28"/>
            <w:szCs w:val="28"/>
          </w:rPr>
          <w:t>2014年5月4日</w:t>
        </w:r>
      </w:smartTag>
    </w:p>
    <w:p w:rsidR="007F2E21" w:rsidRPr="00305EB9" w:rsidRDefault="007F2E21" w:rsidP="007F2E21">
      <w:pPr>
        <w:spacing w:line="600" w:lineRule="exact"/>
        <w:ind w:firstLineChars="200" w:firstLine="560"/>
        <w:rPr>
          <w:rFonts w:ascii="仿宋_GB2312" w:eastAsia="仿宋_GB2312"/>
          <w:sz w:val="28"/>
          <w:szCs w:val="28"/>
        </w:rPr>
      </w:pPr>
    </w:p>
    <w:p w:rsidR="007F2E21" w:rsidRPr="00305EB9" w:rsidRDefault="007F2E21" w:rsidP="001344E2">
      <w:pPr>
        <w:widowControl/>
        <w:jc w:val="left"/>
        <w:rPr>
          <w:rFonts w:ascii="仿宋_GB2312" w:eastAsia="仿宋_GB2312" w:hAnsi="宋体" w:cs="Times New Roman"/>
          <w:color w:val="333333"/>
          <w:kern w:val="0"/>
          <w:sz w:val="28"/>
          <w:szCs w:val="28"/>
        </w:rPr>
      </w:pPr>
    </w:p>
    <w:p w:rsidR="007F2E21" w:rsidRPr="00290F60" w:rsidRDefault="007F2E21" w:rsidP="00290F60">
      <w:pPr>
        <w:pStyle w:val="1"/>
        <w:jc w:val="center"/>
        <w:rPr>
          <w:rFonts w:ascii="仿宋_GB2312" w:eastAsia="仿宋_GB2312" w:hAnsi="宋体" w:cs="宋体"/>
          <w:bCs w:val="0"/>
          <w:kern w:val="0"/>
          <w:sz w:val="28"/>
          <w:szCs w:val="28"/>
        </w:rPr>
      </w:pPr>
      <w:bookmarkStart w:id="5" w:name="_Toc434500766"/>
      <w:r w:rsidRPr="00290F60">
        <w:rPr>
          <w:rFonts w:ascii="仿宋_GB2312" w:eastAsia="仿宋_GB2312" w:hAnsi="宋体" w:cs="宋体" w:hint="eastAsia"/>
          <w:bCs w:val="0"/>
          <w:kern w:val="0"/>
          <w:sz w:val="28"/>
          <w:szCs w:val="28"/>
        </w:rPr>
        <w:lastRenderedPageBreak/>
        <w:t>厦门理工学院坐班制人员管理规定（修</w:t>
      </w:r>
      <w:r w:rsidRPr="00290F60">
        <w:rPr>
          <w:rFonts w:ascii="宋体" w:eastAsia="仿宋_GB2312" w:hAnsi="宋体" w:cs="宋体" w:hint="eastAsia"/>
          <w:bCs w:val="0"/>
          <w:kern w:val="0"/>
          <w:sz w:val="28"/>
          <w:szCs w:val="28"/>
        </w:rPr>
        <w:t> </w:t>
      </w:r>
      <w:r w:rsidRPr="00290F60">
        <w:rPr>
          <w:rFonts w:ascii="仿宋_GB2312" w:eastAsia="仿宋_GB2312" w:hAnsi="宋体" w:cs="宋体" w:hint="eastAsia"/>
          <w:bCs w:val="0"/>
          <w:kern w:val="0"/>
          <w:sz w:val="28"/>
          <w:szCs w:val="28"/>
        </w:rPr>
        <w:t xml:space="preserve"> 订）</w:t>
      </w:r>
      <w:bookmarkEnd w:id="5"/>
    </w:p>
    <w:p w:rsidR="007F2E21" w:rsidRPr="00194E8D" w:rsidRDefault="007F2E21" w:rsidP="007F2E21">
      <w:pPr>
        <w:widowControl/>
        <w:spacing w:line="480" w:lineRule="auto"/>
        <w:ind w:firstLine="472"/>
        <w:jc w:val="lef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t>第一条</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为了加强组织纪律观念，进一步改进坐班制人员的工作作风，提高工作效率，现结合我校实际，特制定本规定。</w:t>
      </w:r>
    </w:p>
    <w:p w:rsidR="007F2E21" w:rsidRPr="00194E8D" w:rsidRDefault="007F2E21" w:rsidP="007F2E21">
      <w:pPr>
        <w:widowControl/>
        <w:spacing w:line="480" w:lineRule="auto"/>
        <w:jc w:val="lef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t xml:space="preserve">　</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第二条</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本规定中的坐班制人员是指除专任教师以外的所有人员。</w:t>
      </w:r>
    </w:p>
    <w:p w:rsidR="007F2E21" w:rsidRPr="00194E8D" w:rsidRDefault="007F2E21" w:rsidP="007F2E21">
      <w:pPr>
        <w:widowControl/>
        <w:spacing w:line="480" w:lineRule="auto"/>
        <w:jc w:val="lef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t xml:space="preserve">　</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第三条</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坐班制人员应坚持为教学第一线服务，为基层服务的宗旨，坚持公开、公正、精简和高效的办事原则，认真履行职责，做好本职工作。</w:t>
      </w:r>
    </w:p>
    <w:p w:rsidR="007F2E21" w:rsidRPr="00194E8D" w:rsidRDefault="007F2E21" w:rsidP="007F2E21">
      <w:pPr>
        <w:widowControl/>
        <w:spacing w:line="480" w:lineRule="auto"/>
        <w:ind w:firstLine="482"/>
        <w:jc w:val="lef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t>第四条</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各部门实行上下班签到制度。坐班制人员要严格遵守上下班制度，不得迟到、早退、缺勤。上班时间不得办私事，有事外出，须事先报告有关领导，有关领导应指定其他同志代为办理和承接有关事务。</w:t>
      </w:r>
    </w:p>
    <w:p w:rsidR="007F2E21" w:rsidRPr="00194E8D" w:rsidRDefault="007F2E21" w:rsidP="007F2E21">
      <w:pPr>
        <w:widowControl/>
        <w:spacing w:line="480" w:lineRule="auto"/>
        <w:ind w:firstLine="482"/>
        <w:jc w:val="lef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t>第五条</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进一步落实岗位责任制，提倡实行个人工作记录制度。坐班制人员，应把自己所从事的主要工作内容、完成任务的数量及质量，摘要记录在册。</w:t>
      </w:r>
    </w:p>
    <w:p w:rsidR="007F2E21" w:rsidRPr="00194E8D" w:rsidRDefault="007F2E21" w:rsidP="007F2E21">
      <w:pPr>
        <w:widowControl/>
        <w:spacing w:line="480" w:lineRule="auto"/>
        <w:ind w:firstLine="482"/>
        <w:jc w:val="lef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t>第六条</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建立院、处、室、馆工作例会制度。工作例会一般每周召开一次，首先由个人简要汇报上周的工作，反映在执行或完成工作任务中存在的问题和困难，并提出本周的工作思路。人数较多的部门可根据工作分工情况分组进行。</w:t>
      </w:r>
    </w:p>
    <w:p w:rsidR="007F2E21" w:rsidRPr="00194E8D" w:rsidRDefault="007F2E21" w:rsidP="007F2E21">
      <w:pPr>
        <w:widowControl/>
        <w:spacing w:line="480" w:lineRule="auto"/>
        <w:ind w:firstLine="482"/>
        <w:jc w:val="lef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t>第七条</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搞好环境卫生，保持办公室整洁有序，美观大方。要定期打扫办公室，要求办公桌桌面不杂乱，地上无纸屑、无痰迹，窗门干净。</w:t>
      </w:r>
    </w:p>
    <w:p w:rsidR="007F2E21" w:rsidRPr="00194E8D" w:rsidRDefault="007F2E21" w:rsidP="007F2E21">
      <w:pPr>
        <w:widowControl/>
        <w:spacing w:line="480" w:lineRule="auto"/>
        <w:ind w:firstLine="482"/>
        <w:jc w:val="lef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lastRenderedPageBreak/>
        <w:t>第八条</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认真执行有关考勤规定，实行纪律检查制度。坐班制人员的工作作风和办事效率情况要作为年度考核的重要内容。坐班制人员要遵守和执行请假、考勤规定，按批假的权限和范围请假、销假。各部门领导应大胆管理，并指定一名负责任的考勤员，负责本部门的考勤登记工作，每月认真如实填报考勤登记表，经部门领导签字后，于每月的第一个工作日送交院人事处。</w:t>
      </w:r>
    </w:p>
    <w:p w:rsidR="007F2E21" w:rsidRPr="00194E8D" w:rsidRDefault="007F2E21" w:rsidP="007F2E21">
      <w:pPr>
        <w:widowControl/>
        <w:spacing w:line="480" w:lineRule="auto"/>
        <w:ind w:firstLine="482"/>
        <w:jc w:val="lef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t>第九条</w:t>
      </w:r>
      <w:r w:rsidRPr="00194E8D">
        <w:rPr>
          <w:rFonts w:ascii="宋体" w:eastAsia="仿宋_GB2312" w:hAnsi="宋体" w:cs="Arial" w:hint="eastAsia"/>
          <w:kern w:val="0"/>
          <w:sz w:val="28"/>
          <w:szCs w:val="28"/>
        </w:rPr>
        <w:t> </w:t>
      </w:r>
      <w:r w:rsidRPr="00194E8D">
        <w:rPr>
          <w:rFonts w:ascii="仿宋_GB2312" w:eastAsia="仿宋_GB2312" w:hAnsi="宋体" w:cs="Arial" w:hint="eastAsia"/>
          <w:kern w:val="0"/>
          <w:sz w:val="28"/>
          <w:szCs w:val="28"/>
        </w:rPr>
        <w:t>本规定由人事处负责解释，自发布之日起施行。</w:t>
      </w:r>
    </w:p>
    <w:p w:rsidR="007F2E21" w:rsidRPr="00194E8D" w:rsidRDefault="007F2E21" w:rsidP="007F2E21">
      <w:pPr>
        <w:widowControl/>
        <w:spacing w:line="480" w:lineRule="auto"/>
        <w:jc w:val="left"/>
        <w:rPr>
          <w:rFonts w:ascii="仿宋_GB2312" w:eastAsia="仿宋_GB2312" w:hAnsi="宋体" w:cs="Arial"/>
          <w:kern w:val="0"/>
          <w:sz w:val="28"/>
          <w:szCs w:val="28"/>
        </w:rPr>
      </w:pPr>
      <w:r w:rsidRPr="00194E8D">
        <w:rPr>
          <w:rFonts w:ascii="宋体" w:eastAsia="仿宋_GB2312" w:hAnsi="宋体" w:cs="Arial" w:hint="eastAsia"/>
          <w:kern w:val="0"/>
          <w:sz w:val="28"/>
          <w:szCs w:val="28"/>
        </w:rPr>
        <w:t> </w:t>
      </w:r>
    </w:p>
    <w:p w:rsidR="007F2E21" w:rsidRPr="00194E8D" w:rsidRDefault="007F2E21" w:rsidP="007F2E21">
      <w:pPr>
        <w:widowControl/>
        <w:spacing w:line="480" w:lineRule="auto"/>
        <w:ind w:firstLine="4920"/>
        <w:jc w:val="righ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t>厦门理工学院人事处</w:t>
      </w:r>
    </w:p>
    <w:p w:rsidR="007F2E21" w:rsidRPr="00194E8D" w:rsidRDefault="007F2E21" w:rsidP="007F2E21">
      <w:pPr>
        <w:widowControl/>
        <w:spacing w:line="480" w:lineRule="auto"/>
        <w:ind w:firstLine="420"/>
        <w:jc w:val="right"/>
        <w:rPr>
          <w:rFonts w:ascii="仿宋_GB2312" w:eastAsia="仿宋_GB2312" w:hAnsi="宋体" w:cs="Arial"/>
          <w:kern w:val="0"/>
          <w:sz w:val="28"/>
          <w:szCs w:val="28"/>
        </w:rPr>
      </w:pPr>
      <w:r w:rsidRPr="00194E8D">
        <w:rPr>
          <w:rFonts w:ascii="仿宋_GB2312" w:eastAsia="仿宋_GB2312" w:hAnsi="宋体" w:cs="Arial" w:hint="eastAsia"/>
          <w:kern w:val="0"/>
          <w:sz w:val="28"/>
          <w:szCs w:val="28"/>
        </w:rPr>
        <w:t>二○一○年十二月</w:t>
      </w:r>
    </w:p>
    <w:p w:rsidR="007F2E21" w:rsidRPr="00305EB9" w:rsidRDefault="007F2E21" w:rsidP="007F2E21">
      <w:pPr>
        <w:ind w:firstLine="420"/>
        <w:rPr>
          <w:rFonts w:ascii="仿宋_GB2312" w:eastAsia="仿宋_GB2312"/>
        </w:rPr>
      </w:pPr>
    </w:p>
    <w:p w:rsidR="007F2E21" w:rsidRPr="00305EB9" w:rsidRDefault="007F2E21" w:rsidP="007F2E21">
      <w:pPr>
        <w:widowControl/>
        <w:ind w:firstLineChars="200" w:firstLine="560"/>
        <w:jc w:val="left"/>
        <w:rPr>
          <w:rFonts w:ascii="仿宋_GB2312" w:eastAsia="仿宋_GB2312" w:hAnsi="宋体" w:cs="Times New Roman"/>
          <w:color w:val="333333"/>
          <w:kern w:val="0"/>
          <w:sz w:val="28"/>
          <w:szCs w:val="28"/>
        </w:rPr>
      </w:pPr>
    </w:p>
    <w:p w:rsidR="001344E2" w:rsidRPr="00305EB9" w:rsidRDefault="001344E2" w:rsidP="007F2E21">
      <w:pPr>
        <w:spacing w:line="360" w:lineRule="auto"/>
        <w:jc w:val="center"/>
        <w:rPr>
          <w:rFonts w:ascii="仿宋_GB2312" w:eastAsia="仿宋_GB2312" w:hAnsi="宋体"/>
          <w:b/>
          <w:sz w:val="36"/>
          <w:szCs w:val="36"/>
        </w:rPr>
      </w:pPr>
    </w:p>
    <w:p w:rsidR="001344E2" w:rsidRPr="00305EB9" w:rsidRDefault="001344E2" w:rsidP="007F2E21">
      <w:pPr>
        <w:spacing w:line="360" w:lineRule="auto"/>
        <w:jc w:val="center"/>
        <w:rPr>
          <w:rFonts w:ascii="仿宋_GB2312" w:eastAsia="仿宋_GB2312" w:hAnsi="宋体"/>
          <w:b/>
          <w:sz w:val="36"/>
          <w:szCs w:val="36"/>
        </w:rPr>
      </w:pPr>
    </w:p>
    <w:p w:rsidR="001344E2" w:rsidRPr="00305EB9" w:rsidRDefault="00290F60" w:rsidP="00290F60">
      <w:pPr>
        <w:widowControl/>
        <w:jc w:val="left"/>
        <w:rPr>
          <w:rFonts w:ascii="仿宋_GB2312" w:eastAsia="仿宋_GB2312" w:hAnsi="宋体"/>
          <w:b/>
          <w:sz w:val="36"/>
          <w:szCs w:val="36"/>
        </w:rPr>
      </w:pPr>
      <w:r>
        <w:rPr>
          <w:rFonts w:ascii="仿宋_GB2312" w:eastAsia="仿宋_GB2312" w:hAnsi="宋体"/>
          <w:b/>
          <w:sz w:val="36"/>
          <w:szCs w:val="36"/>
        </w:rPr>
        <w:br w:type="page"/>
      </w:r>
    </w:p>
    <w:p w:rsidR="007F2E21" w:rsidRPr="00305EB9" w:rsidRDefault="007F2E21" w:rsidP="00290F60">
      <w:pPr>
        <w:pStyle w:val="1"/>
        <w:jc w:val="center"/>
        <w:rPr>
          <w:rFonts w:ascii="仿宋_GB2312" w:eastAsia="仿宋_GB2312" w:hAnsi="宋体"/>
          <w:b w:val="0"/>
          <w:sz w:val="36"/>
          <w:szCs w:val="36"/>
        </w:rPr>
      </w:pPr>
      <w:bookmarkStart w:id="6" w:name="_Toc434500767"/>
      <w:r w:rsidRPr="00305EB9">
        <w:rPr>
          <w:rFonts w:ascii="仿宋_GB2312" w:eastAsia="仿宋_GB2312" w:hAnsi="宋体" w:hint="eastAsia"/>
          <w:b w:val="0"/>
          <w:sz w:val="36"/>
          <w:szCs w:val="36"/>
        </w:rPr>
        <w:lastRenderedPageBreak/>
        <w:t>厦门理工学院教职工请假、考勤规定</w:t>
      </w:r>
      <w:bookmarkEnd w:id="6"/>
    </w:p>
    <w:p w:rsidR="007F2E21" w:rsidRPr="00194E8D" w:rsidRDefault="007F2E21" w:rsidP="007F2E21">
      <w:pPr>
        <w:widowControl/>
        <w:spacing w:before="100" w:beforeAutospacing="1" w:after="100" w:afterAutospacing="1" w:line="480" w:lineRule="auto"/>
        <w:jc w:val="center"/>
        <w:rPr>
          <w:rFonts w:ascii="仿宋_GB2312" w:eastAsia="仿宋_GB2312" w:hAnsi="宋体" w:cs="宋体"/>
          <w:b/>
          <w:kern w:val="0"/>
          <w:sz w:val="28"/>
          <w:szCs w:val="28"/>
        </w:rPr>
      </w:pPr>
      <w:r w:rsidRPr="00194E8D">
        <w:rPr>
          <w:rFonts w:ascii="仿宋_GB2312" w:eastAsia="仿宋_GB2312" w:hAnsi="宋体" w:cs="宋体" w:hint="eastAsia"/>
          <w:b/>
          <w:kern w:val="0"/>
          <w:sz w:val="28"/>
          <w:szCs w:val="28"/>
        </w:rPr>
        <w:t>第一章</w:t>
      </w:r>
      <w:r w:rsidRPr="00194E8D">
        <w:rPr>
          <w:rFonts w:ascii="宋体" w:eastAsia="仿宋_GB2312" w:hAnsi="宋体" w:cs="宋体" w:hint="eastAsia"/>
          <w:b/>
          <w:kern w:val="0"/>
          <w:sz w:val="28"/>
          <w:szCs w:val="28"/>
        </w:rPr>
        <w:t> </w:t>
      </w:r>
      <w:r w:rsidRPr="00194E8D">
        <w:rPr>
          <w:rFonts w:ascii="仿宋_GB2312" w:eastAsia="仿宋_GB2312" w:hAnsi="宋体" w:cs="宋体" w:hint="eastAsia"/>
          <w:b/>
          <w:kern w:val="0"/>
          <w:sz w:val="28"/>
          <w:szCs w:val="28"/>
        </w:rPr>
        <w:t xml:space="preserve"> 总则</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第一条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为维护学院的教学工作秩序，确保教学和各项工作的正常运行，根据国家和上级的有关规定，结合学院具体情况，特制定本规定。</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第二条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请假包括病假、事假、婚假、产假、丧假及探亲假。教职工必须严格遵守请假制度，未经请假不得擅自离开工作岗位。</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第三条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各部门应严格执行请假和考勤规定，严把审批关。要把考勤工作纳入岗位聘任制、岗位责任制轨道，做到奖勤罚懒，奖优罚劣。</w:t>
      </w:r>
    </w:p>
    <w:p w:rsidR="007F2E21" w:rsidRPr="00194E8D" w:rsidRDefault="007F2E21" w:rsidP="007F2E21">
      <w:pPr>
        <w:widowControl/>
        <w:spacing w:before="100" w:beforeAutospacing="1" w:after="100" w:afterAutospacing="1" w:line="480" w:lineRule="auto"/>
        <w:jc w:val="center"/>
        <w:rPr>
          <w:rFonts w:ascii="仿宋_GB2312" w:eastAsia="仿宋_GB2312" w:hAnsi="宋体" w:cs="宋体"/>
          <w:b/>
          <w:kern w:val="0"/>
          <w:sz w:val="28"/>
          <w:szCs w:val="28"/>
        </w:rPr>
      </w:pPr>
      <w:r w:rsidRPr="00194E8D">
        <w:rPr>
          <w:rFonts w:ascii="仿宋_GB2312" w:eastAsia="仿宋_GB2312" w:hAnsi="宋体" w:cs="宋体" w:hint="eastAsia"/>
          <w:b/>
          <w:kern w:val="0"/>
          <w:sz w:val="28"/>
          <w:szCs w:val="28"/>
        </w:rPr>
        <w:t xml:space="preserve">　</w:t>
      </w:r>
      <w:r w:rsidRPr="00194E8D">
        <w:rPr>
          <w:rFonts w:ascii="宋体" w:eastAsia="仿宋_GB2312" w:hAnsi="宋体" w:cs="宋体" w:hint="eastAsia"/>
          <w:b/>
          <w:kern w:val="0"/>
          <w:sz w:val="28"/>
          <w:szCs w:val="28"/>
        </w:rPr>
        <w:t> </w:t>
      </w:r>
      <w:r w:rsidRPr="00194E8D">
        <w:rPr>
          <w:rFonts w:ascii="仿宋_GB2312" w:eastAsia="仿宋_GB2312" w:hAnsi="宋体" w:cs="宋体" w:hint="eastAsia"/>
          <w:b/>
          <w:kern w:val="0"/>
          <w:sz w:val="28"/>
          <w:szCs w:val="28"/>
        </w:rPr>
        <w:t xml:space="preserve"> 第二章</w:t>
      </w:r>
      <w:r w:rsidRPr="00194E8D">
        <w:rPr>
          <w:rFonts w:ascii="宋体" w:eastAsia="仿宋_GB2312" w:hAnsi="宋体" w:cs="宋体" w:hint="eastAsia"/>
          <w:b/>
          <w:kern w:val="0"/>
          <w:sz w:val="28"/>
          <w:szCs w:val="28"/>
        </w:rPr>
        <w:t> </w:t>
      </w:r>
      <w:r w:rsidRPr="00194E8D">
        <w:rPr>
          <w:rFonts w:ascii="仿宋_GB2312" w:eastAsia="仿宋_GB2312" w:hAnsi="宋体" w:cs="宋体" w:hint="eastAsia"/>
          <w:b/>
          <w:kern w:val="0"/>
          <w:sz w:val="28"/>
          <w:szCs w:val="28"/>
        </w:rPr>
        <w:t xml:space="preserve"> 请假程序</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第四条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教职工因病、事等需要请假的，必须办理请假手续。</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1、请病、事假一天以上及婚、产、丧假，须填写《厦门理工学院请假表》。病假三天以上和产假，均应附医院证明。未能在假前办理手续的，须尽快补办手续。假期结束后，本人须及时到人事处销假，否则视不同情况分别按病、事假、旷工处理。</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lastRenderedPageBreak/>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2、请探亲假，须填写《厦门理工学院探亲请假表》，经批准后方可离校。返校后本人须及时到人事处销假，并凭“探亲请假表”根据财政部门的有关规定，办理报销路费手续。</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t>第五条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教职工因病、事等原因请假的程序如下：</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教职工请病、事假，三天以内由部门领导批准；三天以上七天以内经部门领导签署意见后，报人事处领导批准；七天以上报分管院领导批准。</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专任教师请假，除以上程序，还须教务处批准。</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各部门领导请假须报分管院领导批准。</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所有请假手续经各级领导批准后报人事处备案。</w:t>
      </w:r>
    </w:p>
    <w:p w:rsidR="007F2E21" w:rsidRPr="00194E8D" w:rsidRDefault="007F2E21" w:rsidP="007F2E21">
      <w:pPr>
        <w:widowControl/>
        <w:spacing w:before="100" w:beforeAutospacing="1" w:after="100" w:afterAutospacing="1" w:line="480" w:lineRule="auto"/>
        <w:jc w:val="center"/>
        <w:rPr>
          <w:rFonts w:ascii="仿宋_GB2312" w:eastAsia="仿宋_GB2312" w:hAnsi="宋体" w:cs="宋体"/>
          <w:b/>
          <w:kern w:val="0"/>
          <w:sz w:val="28"/>
          <w:szCs w:val="28"/>
        </w:rPr>
      </w:pPr>
      <w:r w:rsidRPr="00194E8D">
        <w:rPr>
          <w:rFonts w:ascii="仿宋_GB2312" w:eastAsia="仿宋_GB2312" w:hAnsi="宋体" w:cs="宋体" w:hint="eastAsia"/>
          <w:b/>
          <w:kern w:val="0"/>
          <w:sz w:val="28"/>
          <w:szCs w:val="28"/>
        </w:rPr>
        <w:t xml:space="preserve">　</w:t>
      </w:r>
      <w:r w:rsidRPr="00194E8D">
        <w:rPr>
          <w:rFonts w:ascii="宋体" w:eastAsia="仿宋_GB2312" w:hAnsi="宋体" w:cs="宋体" w:hint="eastAsia"/>
          <w:b/>
          <w:kern w:val="0"/>
          <w:sz w:val="28"/>
          <w:szCs w:val="28"/>
        </w:rPr>
        <w:t> </w:t>
      </w:r>
      <w:r w:rsidRPr="00194E8D">
        <w:rPr>
          <w:rFonts w:ascii="仿宋_GB2312" w:eastAsia="仿宋_GB2312" w:hAnsi="宋体" w:cs="宋体" w:hint="eastAsia"/>
          <w:b/>
          <w:kern w:val="0"/>
          <w:sz w:val="28"/>
          <w:szCs w:val="28"/>
        </w:rPr>
        <w:t xml:space="preserve"> 第三章</w:t>
      </w:r>
      <w:r w:rsidRPr="00194E8D">
        <w:rPr>
          <w:rFonts w:ascii="宋体" w:eastAsia="仿宋_GB2312" w:hAnsi="宋体" w:cs="宋体" w:hint="eastAsia"/>
          <w:b/>
          <w:kern w:val="0"/>
          <w:sz w:val="28"/>
          <w:szCs w:val="28"/>
        </w:rPr>
        <w:t> </w:t>
      </w:r>
      <w:r w:rsidRPr="00194E8D">
        <w:rPr>
          <w:rFonts w:ascii="仿宋_GB2312" w:eastAsia="仿宋_GB2312" w:hAnsi="宋体" w:cs="宋体" w:hint="eastAsia"/>
          <w:b/>
          <w:kern w:val="0"/>
          <w:sz w:val="28"/>
          <w:szCs w:val="28"/>
        </w:rPr>
        <w:t xml:space="preserve"> 请假期限</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b/>
          <w:kern w:val="0"/>
          <w:sz w:val="28"/>
          <w:szCs w:val="28"/>
        </w:rPr>
        <w:t xml:space="preserve"> 第六条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教职工按国发[81]36号《国务院关于职工探亲待遇的规定》，工作满一年，可请探亲假，除特殊情况外，应安排在寒暑假。若假期短于探亲假期限，经部门领导和人事处同意后，可以补足探亲天数。探亲假期（不含路程时间）规定如下：</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1、探望配偶，每年给予一方一次假期三十天。</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lastRenderedPageBreak/>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2、未婚职工探望父母，每年给假一次二十天，若因工作需要，学院当年不能给假或本人自愿两年探亲一次的，可两年给假一次四十五天。</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3、已婚职工探望父母，每四年给假一次二十天。</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4、职工配偶病故或离婚，未组成新家庭，且不和父母在一起，可以从配偶病故或离婚的下一年度开始改为享受每年一次探望父母待遇。</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5、见习生、学徒工在见习或学徒期内不享受探亲待遇，见习或学徒期满后可按规定享受探亲假。凡上半年见习或学徒期满的，当年可探亲；下半年期满的，从下一年开始探亲。</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6、留学年限在三年以上且婚后在国外学习期限达一年以上的公派出国研究生，其配偶出国探亲假期一般为三个月，最多不得超过六个月，出国探亲的前三个月国内工资照发，从第四个月起，停薪留职；第七个月起，是否保留公职，视实际情况决定。</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7、自费出国留学人员、公派出国进修人员和访问学者在国内的配偶，不享受出国探亲待遇。</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t>第七条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结婚假期为三天。男女双方均晚婚者（按法定婚龄推迟三年以上结婚的），婚假可延长至十五天。婚假原则上安排在寒暑假期间。</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lastRenderedPageBreak/>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第八条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职工产假按《女职工劳动保护规定》和《福建省计划生育条例》等规定执行：</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1、正常婚龄生育的女职工产假为九十天，其中产前假十五天，产后假期七十五天，产前假一般不得放在产后假使用。难产的，增加产后假十五天；每多生一个婴儿，增加产后假十五天。对晚育（已婚妇女24周岁或晚婚妇女生育第一胎）且领取独生子女证的，产假可延长为一百五十天至一百八十天，由所在单位具体规定。</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2、男女双方晚婚晚育且领取独生子女证，属双职工家庭，可给男方七天照顾假。</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3、女职工怀孕不满四个月流产时，应按医院意见，给予十五天至三十天的产假；怀孕满四个月以上流产时，给予四十二天的产假。</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4、女职工产假期满后因身体原因不能工作的，经医院证明后，其超假部分按病假处理。</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5、产假期间，工资照发。</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6、女职工按照计划生育怀孕，经医院开据证明，需要保胎休息的，其保胎休息时间，按照本单位有关病假规定办理。</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7、保胎休息的女职工，产假期满后仍需病休的，其病假时间应与生育前的病假和保胎休息时间合并计算。</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lastRenderedPageBreak/>
        <w:t>8、对计划外生育的女职工，产假期间不发工资，不享受劳保待遇。</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第九条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职工的亲属（本规定仅限父母、配偶、或子女）去世，给予丧假三天。在外地的，可适当增加奔丧往返路途所需天数。</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第十条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请探亲、婚、产、丧假因故需要延长，经事先办理续假手续且获批准的，其续假天数按事假处理。未办理续假手续的，按旷工处理。</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第十一条</w:t>
      </w:r>
      <w:r w:rsidRPr="00194E8D">
        <w:rPr>
          <w:rFonts w:ascii="宋体" w:eastAsia="仿宋_GB2312" w:hAnsi="宋体" w:cs="宋体" w:hint="eastAsia"/>
          <w:b/>
          <w:kern w:val="0"/>
          <w:sz w:val="28"/>
          <w:szCs w:val="28"/>
        </w:rPr>
        <w:t> </w:t>
      </w:r>
      <w:r w:rsidRPr="00194E8D">
        <w:rPr>
          <w:rFonts w:ascii="仿宋_GB2312" w:eastAsia="仿宋_GB2312" w:hAnsi="宋体" w:cs="宋体" w:hint="eastAsia"/>
          <w:kern w:val="0"/>
          <w:sz w:val="28"/>
          <w:szCs w:val="28"/>
        </w:rPr>
        <w:t xml:space="preserve"> 教职工因病需到外地休养的，可凭医院证明请病假，假期一般为一至二个月，最多不得超过三个月。</w:t>
      </w:r>
    </w:p>
    <w:p w:rsidR="007F2E21" w:rsidRPr="00194E8D" w:rsidRDefault="007F2E21" w:rsidP="007F2E21">
      <w:pPr>
        <w:widowControl/>
        <w:spacing w:before="100" w:beforeAutospacing="1" w:after="100" w:afterAutospacing="1" w:line="480" w:lineRule="auto"/>
        <w:jc w:val="center"/>
        <w:rPr>
          <w:rFonts w:ascii="仿宋_GB2312" w:eastAsia="仿宋_GB2312" w:hAnsi="宋体" w:cs="宋体"/>
          <w:b/>
          <w:kern w:val="0"/>
          <w:sz w:val="28"/>
          <w:szCs w:val="28"/>
        </w:rPr>
      </w:pPr>
      <w:r w:rsidRPr="00194E8D">
        <w:rPr>
          <w:rFonts w:ascii="仿宋_GB2312" w:eastAsia="仿宋_GB2312" w:hAnsi="宋体" w:cs="宋体" w:hint="eastAsia"/>
          <w:b/>
          <w:kern w:val="0"/>
          <w:sz w:val="28"/>
          <w:szCs w:val="28"/>
        </w:rPr>
        <w:t>第四章</w:t>
      </w:r>
      <w:r w:rsidRPr="00194E8D">
        <w:rPr>
          <w:rFonts w:ascii="宋体" w:eastAsia="仿宋_GB2312" w:hAnsi="宋体" w:cs="宋体" w:hint="eastAsia"/>
          <w:b/>
          <w:kern w:val="0"/>
          <w:sz w:val="28"/>
          <w:szCs w:val="28"/>
        </w:rPr>
        <w:t> </w:t>
      </w:r>
      <w:r w:rsidRPr="00194E8D">
        <w:rPr>
          <w:rFonts w:ascii="仿宋_GB2312" w:eastAsia="仿宋_GB2312" w:hAnsi="宋体" w:cs="宋体" w:hint="eastAsia"/>
          <w:b/>
          <w:kern w:val="0"/>
          <w:sz w:val="28"/>
          <w:szCs w:val="28"/>
        </w:rPr>
        <w:t xml:space="preserve"> 因私出境的假期和工资</w:t>
      </w:r>
    </w:p>
    <w:p w:rsidR="007F2E21" w:rsidRPr="00194E8D" w:rsidRDefault="007F2E21" w:rsidP="007F2E21">
      <w:pPr>
        <w:widowControl/>
        <w:spacing w:before="100" w:beforeAutospacing="1" w:after="100" w:afterAutospacing="1" w:line="360" w:lineRule="auto"/>
        <w:ind w:firstLine="420"/>
        <w:jc w:val="left"/>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t>第十二条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按国务院侨办规定，归侨、侨眷职工在国家规定的探亲之外，申请短期出境或出境定居的，均按因私出境对待。</w:t>
      </w:r>
    </w:p>
    <w:p w:rsidR="007F2E21" w:rsidRPr="00194E8D" w:rsidRDefault="007F2E21" w:rsidP="007F2E21">
      <w:pPr>
        <w:widowControl/>
        <w:spacing w:before="100" w:beforeAutospacing="1" w:after="100" w:afterAutospacing="1" w:line="360" w:lineRule="auto"/>
        <w:ind w:firstLine="420"/>
        <w:jc w:val="left"/>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t>第十三条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在职人员因私事去港澳的，不得超过三个月；出国的，不得超过半年；因故续假须经批准，但不得超过一个月。假期从离开工作岗位之日起计算。</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b/>
          <w:kern w:val="0"/>
          <w:sz w:val="28"/>
          <w:szCs w:val="28"/>
        </w:rPr>
        <w:t xml:space="preserve"> 第十四条</w:t>
      </w:r>
      <w:r w:rsidRPr="00194E8D">
        <w:rPr>
          <w:rFonts w:ascii="宋体" w:eastAsia="仿宋_GB2312" w:hAnsi="宋体" w:cs="宋体" w:hint="eastAsia"/>
          <w:b/>
          <w:kern w:val="0"/>
          <w:sz w:val="28"/>
          <w:szCs w:val="28"/>
        </w:rPr>
        <w:t> </w:t>
      </w:r>
      <w:r w:rsidRPr="00194E8D">
        <w:rPr>
          <w:rFonts w:ascii="仿宋_GB2312" w:eastAsia="仿宋_GB2312" w:hAnsi="宋体" w:cs="宋体" w:hint="eastAsia"/>
          <w:kern w:val="0"/>
          <w:sz w:val="28"/>
          <w:szCs w:val="28"/>
        </w:rPr>
        <w:t xml:space="preserve"> 在职人员因私事出国，无论续假与否，超假半年以内的，按停薪留职处理；超假半年以上（不含经组织批准的），按自动离职处理。</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lastRenderedPageBreak/>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第十五条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离退休人员因私事出境无时间限制。如果出境时间在一年以上，从第十三个月起，每年应向支付离、退休费和退职生活费的单位提供由我驻外领事馆或当地公证机关出具的本人生存证明书。支付单位凭上述证明，继续支付离、退休费和退职生活费及各类补贴。</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第十六条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在职人员因私事出境，一般安排在寒、暑假。确有特殊原因需要请假的，在假期内的工资按事假处理。</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b/>
          <w:kern w:val="0"/>
          <w:sz w:val="28"/>
          <w:szCs w:val="28"/>
        </w:rPr>
        <w:t>第十七条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台、港澳同胞眷属职工以及其他职工因私事出境的假期和工资待遇，可参照第十三至十六条规定办理。</w:t>
      </w:r>
    </w:p>
    <w:p w:rsidR="007F2E21" w:rsidRPr="00194E8D" w:rsidRDefault="007F2E21" w:rsidP="007F2E21">
      <w:pPr>
        <w:widowControl/>
        <w:spacing w:before="100" w:beforeAutospacing="1" w:after="100" w:afterAutospacing="1" w:line="480" w:lineRule="auto"/>
        <w:jc w:val="center"/>
        <w:rPr>
          <w:rFonts w:ascii="仿宋_GB2312" w:eastAsia="仿宋_GB2312" w:hAnsi="宋体" w:cs="宋体"/>
          <w:b/>
          <w:kern w:val="0"/>
          <w:sz w:val="28"/>
          <w:szCs w:val="28"/>
        </w:rPr>
      </w:pPr>
      <w:r w:rsidRPr="00194E8D">
        <w:rPr>
          <w:rFonts w:ascii="仿宋_GB2312" w:eastAsia="仿宋_GB2312" w:hAnsi="宋体" w:cs="宋体" w:hint="eastAsia"/>
          <w:b/>
          <w:kern w:val="0"/>
          <w:sz w:val="28"/>
          <w:szCs w:val="28"/>
        </w:rPr>
        <w:t>第五章</w:t>
      </w:r>
      <w:r w:rsidRPr="00194E8D">
        <w:rPr>
          <w:rFonts w:ascii="宋体" w:eastAsia="仿宋_GB2312" w:hAnsi="宋体" w:cs="宋体" w:hint="eastAsia"/>
          <w:b/>
          <w:kern w:val="0"/>
          <w:sz w:val="28"/>
          <w:szCs w:val="28"/>
        </w:rPr>
        <w:t> </w:t>
      </w:r>
      <w:r w:rsidRPr="00194E8D">
        <w:rPr>
          <w:rFonts w:ascii="仿宋_GB2312" w:eastAsia="仿宋_GB2312" w:hAnsi="宋体" w:cs="宋体" w:hint="eastAsia"/>
          <w:b/>
          <w:kern w:val="0"/>
          <w:sz w:val="28"/>
          <w:szCs w:val="28"/>
        </w:rPr>
        <w:t xml:space="preserve"> 考勤</w:t>
      </w:r>
    </w:p>
    <w:p w:rsidR="007F2E21" w:rsidRPr="00194E8D" w:rsidRDefault="007F2E21" w:rsidP="007F2E21">
      <w:pPr>
        <w:widowControl/>
        <w:spacing w:before="100" w:beforeAutospacing="1" w:after="100" w:afterAutospacing="1" w:line="48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第十八条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各部门应认真做好考勤工作。每个部门须指定一名作风正派、原则性强、办事认真的同志担任考勤员，负责本部门的考勤工作。考勤员应如实填写每月的《厦门理工学院不在岗教职工信息统计表》，经部门领导核对签字后，于下个月第一个工作日报人事处。</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第十九条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坐班制人员（指教师编制以外的所有人员）按日考勤，实行上下班签到制度；教学人员按照授课安排表和院、系活动安排表进行考勤。考勤内容分别按出勤、旷工、病假、事假、产假、婚假、丧假等进行登记。</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b/>
          <w:kern w:val="0"/>
          <w:sz w:val="28"/>
          <w:szCs w:val="28"/>
        </w:rPr>
        <w:t xml:space="preserve"> 第二十条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凡学院召开的各种会议均按正常工作日考勤，到会者需签到。因故不能参加会议的，本人应在会前向部门领导或考勤员请</w:t>
      </w:r>
      <w:r w:rsidRPr="00194E8D">
        <w:rPr>
          <w:rFonts w:ascii="仿宋_GB2312" w:eastAsia="仿宋_GB2312" w:hAnsi="宋体" w:cs="宋体" w:hint="eastAsia"/>
          <w:kern w:val="0"/>
          <w:sz w:val="28"/>
          <w:szCs w:val="28"/>
        </w:rPr>
        <w:lastRenderedPageBreak/>
        <w:t>假。无故未到会者一律不准委托他人代签到；代他人签到者，一经查实，两者均按缺勤（旷工）处理。</w:t>
      </w:r>
    </w:p>
    <w:p w:rsidR="007F2E21" w:rsidRPr="00194E8D" w:rsidRDefault="007F2E21" w:rsidP="007F2E21">
      <w:pPr>
        <w:widowControl/>
        <w:spacing w:before="100" w:beforeAutospacing="1" w:after="100" w:afterAutospacing="1" w:line="360" w:lineRule="auto"/>
        <w:ind w:firstLine="482"/>
        <w:jc w:val="left"/>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t>第二十一条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对擅自离开教学、工作岗位，无故不参加学院或部门的会议、政治、业务学习者，除批评教育外，按旷工处理。</w:t>
      </w:r>
    </w:p>
    <w:p w:rsidR="007F2E21" w:rsidRPr="00194E8D" w:rsidRDefault="007F2E21" w:rsidP="007F2E21">
      <w:pPr>
        <w:widowControl/>
        <w:spacing w:before="100" w:beforeAutospacing="1" w:after="100" w:afterAutospacing="1" w:line="360" w:lineRule="auto"/>
        <w:ind w:firstLine="482"/>
        <w:jc w:val="left"/>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t>第二十二条</w:t>
      </w: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未经教务处或系部领导批准，擅自调课的，由教务处会同系部，根据具体情况，分别按病、事假或旷工处理，处理意见应书面通知人事处。</w:t>
      </w:r>
    </w:p>
    <w:p w:rsidR="007F2E21" w:rsidRPr="00194E8D" w:rsidRDefault="007F2E21" w:rsidP="007F2E21">
      <w:pPr>
        <w:widowControl/>
        <w:spacing w:before="100" w:beforeAutospacing="1" w:after="100" w:afterAutospacing="1" w:line="360" w:lineRule="auto"/>
        <w:jc w:val="center"/>
        <w:rPr>
          <w:rFonts w:ascii="仿宋_GB2312" w:eastAsia="仿宋_GB2312" w:hAnsi="宋体" w:cs="宋体"/>
          <w:b/>
          <w:kern w:val="0"/>
          <w:sz w:val="28"/>
          <w:szCs w:val="28"/>
        </w:rPr>
      </w:pPr>
      <w:r w:rsidRPr="00194E8D">
        <w:rPr>
          <w:rFonts w:ascii="仿宋_GB2312" w:eastAsia="仿宋_GB2312" w:hAnsi="宋体" w:cs="宋体" w:hint="eastAsia"/>
          <w:b/>
          <w:kern w:val="0"/>
          <w:sz w:val="28"/>
          <w:szCs w:val="28"/>
        </w:rPr>
        <w:t>第六章</w:t>
      </w:r>
      <w:r w:rsidRPr="00194E8D">
        <w:rPr>
          <w:rFonts w:ascii="宋体" w:eastAsia="仿宋_GB2312" w:hAnsi="宋体" w:cs="宋体" w:hint="eastAsia"/>
          <w:b/>
          <w:kern w:val="0"/>
          <w:sz w:val="28"/>
          <w:szCs w:val="28"/>
        </w:rPr>
        <w:t> </w:t>
      </w:r>
      <w:r w:rsidRPr="00194E8D">
        <w:rPr>
          <w:rFonts w:ascii="仿宋_GB2312" w:eastAsia="仿宋_GB2312" w:hAnsi="宋体" w:cs="宋体" w:hint="eastAsia"/>
          <w:b/>
          <w:kern w:val="0"/>
          <w:sz w:val="28"/>
          <w:szCs w:val="28"/>
        </w:rPr>
        <w:t xml:space="preserve"> 缺勤扣发工资、奖金</w:t>
      </w:r>
    </w:p>
    <w:p w:rsidR="007F2E21" w:rsidRPr="00194E8D" w:rsidRDefault="007F2E21" w:rsidP="007F2E21">
      <w:pPr>
        <w:widowControl/>
        <w:spacing w:before="100" w:beforeAutospacing="1" w:after="100" w:afterAutospacing="1" w:line="360" w:lineRule="auto"/>
        <w:ind w:firstLine="482"/>
        <w:jc w:val="left"/>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t>第二十三条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职工病假、事假、旷工的，按下列规定扣发工资。</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1、扣发基本工资和特区津贴规定：</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（1）工作年限不满十年的，病假二个月以内本人基本工资（岗位工资+薪级工资）照发，从第三个月起，基本工资和特区津贴按 90％发放；病假超过六个月的，从第七个月起，基本工资和特区津贴按70％发放。</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（2）工作年限十年及以上的，病假六个月内本人基本工资和特区津贴照发；超过六个月，从第七个月起，按80％发放。</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（3）连续请事假超过六天，从第七天起按日扣其基本工资和特区津贴；事假超过十天，从第十—天起扣其日基本工资和特区津贴。</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lastRenderedPageBreak/>
        <w:t>（4）职工无故旷工的，按缺勤天数扣其基本工资。</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2、扣发各类工资项目的规定：</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（1）当月病、事假未达十五天的，病假一天扣（岗位津贴+奖励性绩效工资）/21.75，事假半天扣（岗位津贴+奖励性绩效工资）/21.75。</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（2）旷工半天，扣发四分之一的月岗位津贴和奖励性绩效工资；一个月内旷工一天及以上的，当月岗位津贴和奖励性绩效工资不发；凡是旷工的，当月特区津贴不发。</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3、有下列情形之一的，停发岗位津贴和奖励性绩效工资：</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（1）受刑事处罚，或受党、团内严重警告，行政记大过以上处分，处分期未满或虽未规定处分期但处分期未满一年的；</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（2）当月病、事假连续或累计达十五天及以上的；</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（3）工作懈怠、表现很差、群众意见很大的。</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第二十四条</w:t>
      </w:r>
      <w:r w:rsidRPr="00194E8D">
        <w:rPr>
          <w:rFonts w:ascii="宋体" w:eastAsia="仿宋_GB2312" w:hAnsi="宋体" w:cs="宋体" w:hint="eastAsia"/>
          <w:b/>
          <w:kern w:val="0"/>
          <w:sz w:val="28"/>
          <w:szCs w:val="28"/>
        </w:rPr>
        <w:t> </w:t>
      </w:r>
      <w:r w:rsidRPr="00194E8D">
        <w:rPr>
          <w:rFonts w:ascii="仿宋_GB2312" w:eastAsia="仿宋_GB2312" w:hAnsi="宋体" w:cs="宋体" w:hint="eastAsia"/>
          <w:kern w:val="0"/>
          <w:sz w:val="28"/>
          <w:szCs w:val="28"/>
        </w:rPr>
        <w:t xml:space="preserve"> 上述规定，当月工资己发的，从下月扣发。</w:t>
      </w:r>
    </w:p>
    <w:p w:rsidR="007F2E21" w:rsidRPr="00194E8D" w:rsidRDefault="007F2E21" w:rsidP="007F2E21">
      <w:pPr>
        <w:widowControl/>
        <w:spacing w:before="100" w:beforeAutospacing="1" w:after="100" w:afterAutospacing="1" w:line="360" w:lineRule="auto"/>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第二十五条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每学期累计的病、事假和旷工天数，作为年度考核的依据之一。</w:t>
      </w:r>
    </w:p>
    <w:p w:rsidR="007F2E21" w:rsidRPr="00194E8D" w:rsidRDefault="007F2E21" w:rsidP="007F2E21">
      <w:pPr>
        <w:widowControl/>
        <w:spacing w:before="100" w:beforeAutospacing="1" w:after="100" w:afterAutospacing="1" w:line="360" w:lineRule="auto"/>
        <w:jc w:val="center"/>
        <w:rPr>
          <w:rFonts w:ascii="仿宋_GB2312" w:eastAsia="仿宋_GB2312" w:hAnsi="宋体" w:cs="宋体"/>
          <w:b/>
          <w:kern w:val="0"/>
          <w:sz w:val="28"/>
          <w:szCs w:val="28"/>
        </w:rPr>
      </w:pPr>
      <w:r w:rsidRPr="00194E8D">
        <w:rPr>
          <w:rFonts w:ascii="仿宋_GB2312" w:eastAsia="仿宋_GB2312" w:hAnsi="宋体" w:cs="宋体" w:hint="eastAsia"/>
          <w:b/>
          <w:kern w:val="0"/>
          <w:sz w:val="28"/>
          <w:szCs w:val="28"/>
        </w:rPr>
        <w:t>第七章</w:t>
      </w:r>
      <w:r w:rsidRPr="00194E8D">
        <w:rPr>
          <w:rFonts w:ascii="宋体" w:eastAsia="仿宋_GB2312" w:hAnsi="宋体" w:cs="宋体" w:hint="eastAsia"/>
          <w:b/>
          <w:kern w:val="0"/>
          <w:sz w:val="28"/>
          <w:szCs w:val="28"/>
        </w:rPr>
        <w:t> </w:t>
      </w:r>
      <w:r w:rsidRPr="00194E8D">
        <w:rPr>
          <w:rFonts w:ascii="仿宋_GB2312" w:eastAsia="仿宋_GB2312" w:hAnsi="宋体" w:cs="宋体" w:hint="eastAsia"/>
          <w:b/>
          <w:kern w:val="0"/>
          <w:sz w:val="28"/>
          <w:szCs w:val="28"/>
        </w:rPr>
        <w:t xml:space="preserve"> 附则</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lastRenderedPageBreak/>
        <w:t>第二十六条</w:t>
      </w: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 xml:space="preserve"> 本规定由人事处负责解释，自公布之日起施行。本规定若与政府出台新规定不符，按新规定执行。</w:t>
      </w:r>
      <w:r w:rsidRPr="00194E8D">
        <w:rPr>
          <w:rFonts w:ascii="宋体" w:eastAsia="仿宋_GB2312" w:hAnsi="宋体" w:cs="宋体" w:hint="eastAsia"/>
          <w:kern w:val="0"/>
          <w:sz w:val="28"/>
          <w:szCs w:val="28"/>
        </w:rPr>
        <w:t> </w:t>
      </w:r>
    </w:p>
    <w:p w:rsidR="007F2E21" w:rsidRPr="00194E8D" w:rsidRDefault="007F2E21" w:rsidP="007F2E21">
      <w:pPr>
        <w:widowControl/>
        <w:spacing w:before="100" w:beforeAutospacing="1" w:after="100" w:afterAutospacing="1"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 xml:space="preserve">　　　　　　　　　　　　　　　　　</w:t>
      </w:r>
      <w:r w:rsidRPr="00194E8D">
        <w:rPr>
          <w:rFonts w:ascii="仿宋_GB2312" w:eastAsia="仿宋_GB2312" w:hAnsi="宋体" w:cs="宋体" w:hint="eastAsia"/>
          <w:b/>
          <w:kern w:val="0"/>
          <w:sz w:val="28"/>
          <w:szCs w:val="28"/>
        </w:rPr>
        <w:t>厦门理工学院人事处</w:t>
      </w:r>
    </w:p>
    <w:p w:rsidR="00290F60" w:rsidRDefault="00194E8D" w:rsidP="00290F60">
      <w:pPr>
        <w:widowControl/>
        <w:spacing w:before="100" w:beforeAutospacing="1" w:after="100" w:afterAutospacing="1" w:line="360" w:lineRule="auto"/>
        <w:jc w:val="right"/>
        <w:rPr>
          <w:rFonts w:ascii="仿宋_GB2312" w:eastAsia="仿宋_GB2312" w:hAnsi="宋体" w:cs="宋体"/>
          <w:kern w:val="0"/>
          <w:sz w:val="24"/>
        </w:rPr>
      </w:pPr>
      <w:r>
        <w:rPr>
          <w:rFonts w:ascii="仿宋_GB2312" w:eastAsia="仿宋_GB2312" w:hAnsi="宋体" w:cs="宋体" w:hint="eastAsia"/>
          <w:kern w:val="0"/>
          <w:sz w:val="28"/>
          <w:szCs w:val="28"/>
        </w:rPr>
        <w:t xml:space="preserve">　　　</w:t>
      </w:r>
      <w:r w:rsidR="007F2E21" w:rsidRPr="00194E8D">
        <w:rPr>
          <w:rFonts w:ascii="仿宋_GB2312" w:eastAsia="仿宋_GB2312" w:hAnsi="宋体" w:cs="宋体" w:hint="eastAsia"/>
          <w:kern w:val="0"/>
          <w:sz w:val="28"/>
          <w:szCs w:val="28"/>
        </w:rPr>
        <w:t>二○一二年三月八日</w:t>
      </w:r>
    </w:p>
    <w:p w:rsidR="00194E8D" w:rsidRPr="00290F60" w:rsidRDefault="00290F60" w:rsidP="00290F60">
      <w:pPr>
        <w:widowControl/>
        <w:jc w:val="left"/>
        <w:rPr>
          <w:rFonts w:ascii="仿宋_GB2312" w:eastAsia="仿宋_GB2312" w:hAnsi="宋体" w:cs="宋体"/>
          <w:kern w:val="0"/>
          <w:sz w:val="24"/>
        </w:rPr>
      </w:pPr>
      <w:r>
        <w:rPr>
          <w:rFonts w:ascii="仿宋_GB2312" w:eastAsia="仿宋_GB2312" w:hAnsi="宋体" w:cs="宋体"/>
          <w:kern w:val="0"/>
          <w:sz w:val="24"/>
        </w:rPr>
        <w:br w:type="page"/>
      </w:r>
    </w:p>
    <w:p w:rsidR="001344E2" w:rsidRPr="00305EB9" w:rsidRDefault="001344E2" w:rsidP="00290F60">
      <w:pPr>
        <w:pStyle w:val="1"/>
        <w:jc w:val="center"/>
        <w:rPr>
          <w:rFonts w:ascii="仿宋_GB2312" w:eastAsia="仿宋_GB2312" w:hAnsi="inherit" w:cs="宋体" w:hint="eastAsia"/>
          <w:b w:val="0"/>
          <w:bCs w:val="0"/>
          <w:color w:val="211313"/>
          <w:kern w:val="36"/>
          <w:sz w:val="36"/>
          <w:szCs w:val="36"/>
        </w:rPr>
      </w:pPr>
      <w:bookmarkStart w:id="7" w:name="_Toc434500768"/>
      <w:r w:rsidRPr="00305EB9">
        <w:rPr>
          <w:rFonts w:ascii="仿宋_GB2312" w:eastAsia="仿宋_GB2312" w:hAnsi="inherit" w:cs="宋体" w:hint="eastAsia"/>
          <w:b w:val="0"/>
          <w:bCs w:val="0"/>
          <w:color w:val="211313"/>
          <w:kern w:val="36"/>
          <w:sz w:val="36"/>
          <w:szCs w:val="36"/>
        </w:rPr>
        <w:lastRenderedPageBreak/>
        <w:t>厦门理工学院离退休工作暂行规定</w:t>
      </w:r>
      <w:bookmarkEnd w:id="7"/>
    </w:p>
    <w:p w:rsidR="001344E2" w:rsidRPr="00305EB9" w:rsidRDefault="001344E2" w:rsidP="00290F60">
      <w:pPr>
        <w:widowControl/>
        <w:spacing w:before="100" w:beforeAutospacing="1" w:after="100" w:afterAutospacing="1" w:line="400" w:lineRule="atLeast"/>
        <w:jc w:val="center"/>
        <w:rPr>
          <w:rFonts w:ascii="仿宋_GB2312" w:eastAsia="仿宋_GB2312" w:hAnsi="Calibri" w:cs="Times New Roman"/>
          <w:sz w:val="32"/>
          <w:szCs w:val="32"/>
        </w:rPr>
      </w:pPr>
      <w:r w:rsidRPr="00305EB9">
        <w:rPr>
          <w:rFonts w:ascii="仿宋_GB2312" w:eastAsia="仿宋_GB2312" w:hAnsi="Calibri" w:cs="Times New Roman" w:hint="eastAsia"/>
          <w:sz w:val="32"/>
          <w:szCs w:val="32"/>
        </w:rPr>
        <w:t>厦理工党委2010[2]</w:t>
      </w:r>
      <w:r w:rsidRPr="00305EB9">
        <w:rPr>
          <w:rFonts w:ascii="Calibri" w:eastAsia="仿宋_GB2312" w:hAnsi="Calibri" w:cs="Times New Roman" w:hint="eastAsia"/>
          <w:sz w:val="32"/>
          <w:szCs w:val="32"/>
        </w:rPr>
        <w:t> </w:t>
      </w:r>
      <w:r w:rsidRPr="00305EB9">
        <w:rPr>
          <w:rFonts w:ascii="仿宋_GB2312" w:eastAsia="仿宋_GB2312" w:hAnsi="Calibri" w:cs="Times New Roman" w:hint="eastAsia"/>
          <w:sz w:val="32"/>
          <w:szCs w:val="32"/>
        </w:rPr>
        <w:t>号</w:t>
      </w:r>
    </w:p>
    <w:p w:rsidR="001344E2" w:rsidRPr="00194E8D" w:rsidRDefault="001344E2" w:rsidP="001344E2">
      <w:pPr>
        <w:widowControl/>
        <w:shd w:val="clear" w:color="auto" w:fill="FFFFFF"/>
        <w:spacing w:line="540" w:lineRule="atLeast"/>
        <w:ind w:firstLine="555"/>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离退休教职工是学校的宝贵财富。做好离退休工作是执行《中华人民共和国老年人权益保障法》的要求，也是构建和谐校园的要求。为了进一步推进我校离退休工作，特制定本暂行规定。</w:t>
      </w:r>
    </w:p>
    <w:p w:rsidR="001344E2" w:rsidRPr="00194E8D" w:rsidRDefault="001344E2" w:rsidP="001344E2">
      <w:pPr>
        <w:widowControl/>
        <w:shd w:val="clear" w:color="auto" w:fill="FFFFFF"/>
        <w:spacing w:line="540" w:lineRule="atLeast"/>
        <w:ind w:firstLine="555"/>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一、成立学校离退休工作领导小组。学校分管离退休工作的校领导任组长，成员包括组织部、人事处、校工会、退教协会、离退休党总支负责人。领导小组每年专项研究离退休工作1至2次，认真研究解决实际问题。</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二、形成联动协作的工作机制。</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离退休教职工管理服务的职能部门是组织部和人事处，离休老干部以组织部为主，退休教职工以人事处为主。</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各单位要有一名领导分管离退休工作，将离退休管理服务列入日常工作。</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退教协会和离退休党总支在校党委的领导下独立地开展离退休工作。</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三、重视离退休教职工党总支和党支部工作，发挥党员在离退休教职工队伍中的骨干带头作用。重视退教协工作，发挥退教协“自我教育、自我管理、自我服务”的积极作用。</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lastRenderedPageBreak/>
        <w:t>四、落实政治待遇。建立通报制度，校系两级每学期向本单位离退休教职工通报情况；完善学习制度，向离退休教工提供学习资料，组织适当的学习和参观活动；学校评优工作要兼顾离退休教职工。</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五、建立共享机制，落实生活待遇。按政策规定落实离退休教职工的生活津贴，确保离退休教职工共享学校发展成果。在过节费发放以及学校组织的体检方面，与在职教工享有同样的待遇。</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六、按规定项目和标准划拨离退休教职工活动经费。</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七、为离退休教职工开放学校所有活动场所，并尽可能为他们参加各类活动提供支持和方便。</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八、坚持探视、慰问制度。校系两级领导要利用重要节庆日，分别对本单位高龄、重病、特困及孤寡离退休教职工进行探视、慰问。</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九、根据学校的实际需要及离退休教职工个人专长，校系两级要组织离退休教职工参与学校和各单位的共建活动，发挥他们在教学、科研、管理以及大学生教育等方面的积极作用。</w:t>
      </w:r>
    </w:p>
    <w:p w:rsidR="001344E2" w:rsidRPr="00194E8D" w:rsidRDefault="001344E2" w:rsidP="001344E2">
      <w:pPr>
        <w:widowControl/>
        <w:shd w:val="clear" w:color="auto" w:fill="FFFFFF"/>
        <w:spacing w:line="540" w:lineRule="atLeast"/>
        <w:ind w:firstLine="48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十、支持关工委工作，为离退休教职工老有所为、继续发挥作用创造条件。</w:t>
      </w:r>
    </w:p>
    <w:p w:rsidR="001344E2" w:rsidRPr="00194E8D" w:rsidRDefault="001344E2" w:rsidP="001344E2">
      <w:pPr>
        <w:widowControl/>
        <w:shd w:val="clear" w:color="auto" w:fill="FFFFFF"/>
        <w:spacing w:line="540" w:lineRule="atLeast"/>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 xml:space="preserve">　　十一、本规定自印发之日起执行</w:t>
      </w:r>
    </w:p>
    <w:p w:rsidR="001344E2" w:rsidRPr="00194E8D" w:rsidRDefault="001344E2" w:rsidP="001344E2">
      <w:pPr>
        <w:widowControl/>
        <w:shd w:val="clear" w:color="auto" w:fill="FFFFFF"/>
        <w:spacing w:line="540" w:lineRule="atLeast"/>
        <w:jc w:val="right"/>
        <w:textAlignment w:val="baseline"/>
        <w:rPr>
          <w:rFonts w:ascii="仿宋_GB2312" w:eastAsia="仿宋_GB2312" w:hAnsi="inherit" w:cs="宋体" w:hint="eastAsia"/>
          <w:color w:val="211313"/>
          <w:kern w:val="0"/>
          <w:sz w:val="28"/>
          <w:szCs w:val="28"/>
        </w:rPr>
      </w:pPr>
      <w:r w:rsidRPr="00194E8D">
        <w:rPr>
          <w:rFonts w:ascii="inherit" w:eastAsia="仿宋_GB2312" w:hAnsi="inherit" w:cs="宋体" w:hint="eastAsia"/>
          <w:color w:val="211313"/>
          <w:kern w:val="0"/>
          <w:sz w:val="28"/>
          <w:szCs w:val="28"/>
        </w:rPr>
        <w:t> </w:t>
      </w:r>
      <w:r w:rsidRPr="00194E8D">
        <w:rPr>
          <w:rFonts w:ascii="仿宋_GB2312" w:eastAsia="仿宋_GB2312" w:hAnsi="inherit" w:cs="宋体" w:hint="eastAsia"/>
          <w:color w:val="211313"/>
          <w:kern w:val="0"/>
          <w:sz w:val="28"/>
          <w:szCs w:val="28"/>
        </w:rPr>
        <w:t>中共厦门理工学院委员会</w:t>
      </w:r>
    </w:p>
    <w:p w:rsidR="001344E2" w:rsidRPr="00305EB9" w:rsidRDefault="001344E2" w:rsidP="001344E2">
      <w:pPr>
        <w:widowControl/>
        <w:shd w:val="clear" w:color="auto" w:fill="FFFFFF"/>
        <w:spacing w:line="540" w:lineRule="atLeast"/>
        <w:jc w:val="right"/>
        <w:textAlignment w:val="baseline"/>
        <w:rPr>
          <w:rFonts w:ascii="仿宋_GB2312" w:eastAsia="仿宋_GB2312" w:hAnsi="inherit" w:cs="宋体" w:hint="eastAsia"/>
          <w:color w:val="211313"/>
          <w:kern w:val="0"/>
          <w:szCs w:val="21"/>
        </w:rPr>
      </w:pPr>
      <w:r w:rsidRPr="00194E8D">
        <w:rPr>
          <w:rFonts w:ascii="仿宋_GB2312" w:eastAsia="仿宋_GB2312" w:hAnsi="inherit" w:cs="宋体" w:hint="eastAsia"/>
          <w:color w:val="211313"/>
          <w:kern w:val="0"/>
          <w:sz w:val="28"/>
          <w:szCs w:val="28"/>
        </w:rPr>
        <w:t>二</w:t>
      </w:r>
      <w:r w:rsidRPr="00194E8D">
        <w:rPr>
          <w:rFonts w:ascii="仿宋_GB2312" w:eastAsia="宋体" w:hAnsi="inherit" w:cs="宋体" w:hint="eastAsia"/>
          <w:color w:val="211313"/>
          <w:kern w:val="0"/>
          <w:sz w:val="28"/>
          <w:szCs w:val="28"/>
        </w:rPr>
        <w:t>〇</w:t>
      </w:r>
      <w:r w:rsidRPr="00194E8D">
        <w:rPr>
          <w:rFonts w:ascii="仿宋_GB2312" w:eastAsia="仿宋_GB2312" w:hAnsi="inherit" w:cs="宋体" w:hint="eastAsia"/>
          <w:color w:val="211313"/>
          <w:kern w:val="0"/>
          <w:sz w:val="28"/>
          <w:szCs w:val="28"/>
        </w:rPr>
        <w:t>一</w:t>
      </w:r>
      <w:r w:rsidRPr="00194E8D">
        <w:rPr>
          <w:rFonts w:ascii="仿宋_GB2312" w:eastAsia="宋体" w:hAnsi="inherit" w:cs="宋体" w:hint="eastAsia"/>
          <w:color w:val="211313"/>
          <w:kern w:val="0"/>
          <w:sz w:val="28"/>
          <w:szCs w:val="28"/>
        </w:rPr>
        <w:t>〇</w:t>
      </w:r>
      <w:r w:rsidRPr="00194E8D">
        <w:rPr>
          <w:rFonts w:ascii="仿宋_GB2312" w:eastAsia="仿宋_GB2312" w:hAnsi="inherit" w:cs="宋体" w:hint="eastAsia"/>
          <w:color w:val="211313"/>
          <w:kern w:val="0"/>
          <w:sz w:val="28"/>
          <w:szCs w:val="28"/>
        </w:rPr>
        <w:t>年二月</w:t>
      </w:r>
    </w:p>
    <w:p w:rsidR="001344E2" w:rsidRPr="00290F60" w:rsidRDefault="00290F60" w:rsidP="00194E8D">
      <w:pPr>
        <w:widowControl/>
        <w:jc w:val="left"/>
        <w:rPr>
          <w:rFonts w:ascii="仿宋_GB2312" w:eastAsia="仿宋_GB2312" w:hAnsi="宋体" w:cs="Times New Roman"/>
          <w:color w:val="333333"/>
          <w:kern w:val="0"/>
          <w:sz w:val="28"/>
          <w:szCs w:val="28"/>
        </w:rPr>
      </w:pPr>
      <w:r>
        <w:rPr>
          <w:rFonts w:ascii="仿宋_GB2312" w:eastAsia="仿宋_GB2312" w:hAnsi="宋体" w:cs="Times New Roman"/>
          <w:color w:val="333333"/>
          <w:kern w:val="0"/>
          <w:sz w:val="28"/>
          <w:szCs w:val="28"/>
        </w:rPr>
        <w:br w:type="page"/>
      </w:r>
    </w:p>
    <w:p w:rsidR="001344E2" w:rsidRPr="00DD7E06" w:rsidRDefault="001344E2" w:rsidP="00290F60">
      <w:pPr>
        <w:pStyle w:val="1"/>
        <w:jc w:val="center"/>
        <w:rPr>
          <w:rFonts w:ascii="仿宋_GB2312" w:eastAsia="仿宋_GB2312" w:hAnsi="inherit" w:cs="宋体" w:hint="eastAsia"/>
          <w:b w:val="0"/>
          <w:bCs w:val="0"/>
          <w:color w:val="211313"/>
          <w:kern w:val="36"/>
          <w:sz w:val="36"/>
          <w:szCs w:val="36"/>
        </w:rPr>
      </w:pPr>
      <w:bookmarkStart w:id="8" w:name="_Toc434500769"/>
      <w:r w:rsidRPr="00305EB9">
        <w:rPr>
          <w:rFonts w:ascii="仿宋_GB2312" w:eastAsia="仿宋_GB2312" w:hAnsi="inherit" w:cs="宋体" w:hint="eastAsia"/>
          <w:b w:val="0"/>
          <w:bCs w:val="0"/>
          <w:color w:val="211313"/>
          <w:kern w:val="36"/>
          <w:sz w:val="36"/>
          <w:szCs w:val="36"/>
        </w:rPr>
        <w:lastRenderedPageBreak/>
        <w:t>厦门理工学院关于教职工去世后丧事处理的有关规定</w:t>
      </w:r>
      <w:r w:rsidRPr="00194E8D">
        <w:rPr>
          <w:rFonts w:ascii="仿宋_GB2312" w:eastAsia="仿宋_GB2312" w:hAnsi="inherit" w:cs="宋体" w:hint="eastAsia"/>
          <w:color w:val="211313"/>
          <w:kern w:val="0"/>
          <w:sz w:val="28"/>
          <w:szCs w:val="28"/>
        </w:rPr>
        <w:t>（修</w:t>
      </w:r>
      <w:r w:rsidRPr="00194E8D">
        <w:rPr>
          <w:rFonts w:ascii="inherit" w:eastAsia="仿宋_GB2312" w:hAnsi="inherit" w:cs="宋体" w:hint="eastAsia"/>
          <w:color w:val="211313"/>
          <w:kern w:val="0"/>
          <w:sz w:val="28"/>
          <w:szCs w:val="28"/>
        </w:rPr>
        <w:t> </w:t>
      </w:r>
      <w:r w:rsidRPr="00194E8D">
        <w:rPr>
          <w:rFonts w:ascii="仿宋_GB2312" w:eastAsia="仿宋_GB2312" w:hAnsi="inherit" w:cs="宋体" w:hint="eastAsia"/>
          <w:color w:val="211313"/>
          <w:kern w:val="0"/>
          <w:sz w:val="28"/>
          <w:szCs w:val="28"/>
        </w:rPr>
        <w:t>订）</w:t>
      </w:r>
      <w:bookmarkEnd w:id="8"/>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为明确职责，妥善做好去世教职工（含离退休人员，下同）的丧事工作，使我校教职工去世后丧事处理工作规范化、制度化，特制订本规定。</w:t>
      </w:r>
    </w:p>
    <w:p w:rsidR="001344E2" w:rsidRPr="00194E8D" w:rsidRDefault="001344E2" w:rsidP="001344E2">
      <w:pPr>
        <w:widowControl/>
        <w:shd w:val="clear" w:color="auto" w:fill="FFFFFF"/>
        <w:spacing w:line="360" w:lineRule="auto"/>
        <w:ind w:firstLine="361"/>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b/>
          <w:bCs/>
          <w:color w:val="333333"/>
          <w:kern w:val="0"/>
          <w:sz w:val="28"/>
          <w:szCs w:val="28"/>
        </w:rPr>
        <w:t>一、丧事处理的基本原则</w:t>
      </w:r>
      <w:r w:rsidRPr="00194E8D">
        <w:rPr>
          <w:rFonts w:ascii="inherit" w:eastAsia="仿宋_GB2312" w:hAnsi="inherit" w:cs="宋体" w:hint="eastAsia"/>
          <w:b/>
          <w:bCs/>
          <w:color w:val="333333"/>
          <w:kern w:val="0"/>
          <w:sz w:val="28"/>
          <w:szCs w:val="28"/>
        </w:rPr>
        <w:t> </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根据国家《殡葬管理条例》精神，提倡文明节俭，办理丧事从简，我校教职工去世，其遗体按有关规定实行火葬，不开追悼会。家属提出举行遗体告别仪式，必须在殡仪馆举行，不致悼词，原则上</w:t>
      </w:r>
      <w:r w:rsidRPr="00194E8D">
        <w:rPr>
          <w:rFonts w:ascii="仿宋_GB2312" w:eastAsia="仿宋_GB2312" w:hAnsi="inherit" w:cs="宋体" w:hint="eastAsia"/>
          <w:color w:val="211313"/>
          <w:kern w:val="0"/>
          <w:sz w:val="28"/>
          <w:szCs w:val="28"/>
        </w:rPr>
        <w:t>不以学校名义邀请他人或组织参加遗体送别仪式</w:t>
      </w:r>
      <w:r w:rsidRPr="00194E8D">
        <w:rPr>
          <w:rFonts w:ascii="仿宋_GB2312" w:eastAsia="仿宋_GB2312" w:hAnsi="inherit" w:cs="宋体" w:hint="eastAsia"/>
          <w:color w:val="333333"/>
          <w:kern w:val="0"/>
          <w:sz w:val="28"/>
          <w:szCs w:val="28"/>
        </w:rPr>
        <w:t>。</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逝者</w:t>
      </w:r>
      <w:r w:rsidRPr="00194E8D">
        <w:rPr>
          <w:rFonts w:ascii="仿宋_GB2312" w:eastAsia="仿宋_GB2312" w:hAnsi="inherit" w:cs="宋体" w:hint="eastAsia"/>
          <w:color w:val="211313"/>
          <w:kern w:val="0"/>
          <w:sz w:val="28"/>
          <w:szCs w:val="28"/>
        </w:rPr>
        <w:t>生前遗嘱或家属要求丧事从简的，按遗嘱或家属要求办理。</w:t>
      </w:r>
    </w:p>
    <w:p w:rsidR="001344E2" w:rsidRPr="00194E8D" w:rsidRDefault="001344E2" w:rsidP="001344E2">
      <w:pPr>
        <w:widowControl/>
        <w:shd w:val="clear" w:color="auto" w:fill="FFFFFF"/>
        <w:spacing w:line="360" w:lineRule="auto"/>
        <w:ind w:firstLine="361"/>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b/>
          <w:bCs/>
          <w:color w:val="333333"/>
          <w:kern w:val="0"/>
          <w:sz w:val="28"/>
          <w:szCs w:val="28"/>
        </w:rPr>
        <w:t>二、丧事处理的分工</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教职工去世后丧事处理，原则上按下述规定分工：</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1.逝者丧事的处理由所在单位及部门工会牵头负责，代表学校负责与家属沟通丧事处理的协调、慰问逝者的家属、校内发布讣告、登记送花圈等事宜。</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生前为校级领导，家属有要求登报的，</w:t>
      </w:r>
      <w:r w:rsidRPr="00194E8D">
        <w:rPr>
          <w:rFonts w:ascii="仿宋_GB2312" w:eastAsia="仿宋_GB2312" w:hAnsi="inherit" w:cs="宋体" w:hint="eastAsia"/>
          <w:color w:val="211313"/>
          <w:kern w:val="0"/>
          <w:sz w:val="28"/>
          <w:szCs w:val="28"/>
        </w:rPr>
        <w:t>可按有关规格</w:t>
      </w:r>
      <w:r w:rsidRPr="00194E8D">
        <w:rPr>
          <w:rFonts w:ascii="仿宋_GB2312" w:eastAsia="仿宋_GB2312" w:hAnsi="inherit" w:cs="宋体" w:hint="eastAsia"/>
          <w:color w:val="333333"/>
          <w:kern w:val="0"/>
          <w:sz w:val="28"/>
          <w:szCs w:val="28"/>
        </w:rPr>
        <w:t>登报</w:t>
      </w:r>
      <w:r w:rsidRPr="00194E8D">
        <w:rPr>
          <w:rFonts w:ascii="仿宋_GB2312" w:eastAsia="仿宋_GB2312" w:hAnsi="inherit" w:cs="宋体" w:hint="eastAsia"/>
          <w:color w:val="211313"/>
          <w:kern w:val="0"/>
          <w:sz w:val="28"/>
          <w:szCs w:val="28"/>
        </w:rPr>
        <w:t>讣告一天，费用由学校支付</w:t>
      </w:r>
      <w:r w:rsidRPr="00194E8D">
        <w:rPr>
          <w:rFonts w:ascii="仿宋_GB2312" w:eastAsia="仿宋_GB2312" w:hAnsi="inherit" w:cs="宋体" w:hint="eastAsia"/>
          <w:color w:val="333333"/>
          <w:kern w:val="0"/>
          <w:sz w:val="28"/>
          <w:szCs w:val="28"/>
        </w:rPr>
        <w:t>。</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2.人事处负责核算丧葬费、抚恤金。</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3.工会负责发放在职逝者的慰问金。</w:t>
      </w:r>
    </w:p>
    <w:p w:rsidR="001344E2" w:rsidRPr="00194E8D" w:rsidRDefault="001344E2" w:rsidP="001344E2">
      <w:pPr>
        <w:widowControl/>
        <w:shd w:val="clear" w:color="auto" w:fill="FFFFFF"/>
        <w:spacing w:line="360" w:lineRule="auto"/>
        <w:ind w:firstLine="361"/>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b/>
          <w:bCs/>
          <w:color w:val="333333"/>
          <w:kern w:val="0"/>
          <w:sz w:val="28"/>
          <w:szCs w:val="28"/>
        </w:rPr>
        <w:t>三、治丧工作的有关事项</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lastRenderedPageBreak/>
        <w:t>1.殡仪馆一切事宜由逝者家属操办，费用自理；家属提议举行遗体告别仪式需要学校协助的，逝者生前所在单位及部门工会做好逝者的生平简介。</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2.花圈的规定：学校一个，学校组织、人事、工会合一个，生前所在单位一个，三个花圈费用由学校负责；其他以组织或个人名义送花圈的费用自付。</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3.在治丧工作中涉及本规定未尽事宜由逝者所在单位报请学校有关领导协商解决。</w:t>
      </w:r>
    </w:p>
    <w:p w:rsidR="001344E2" w:rsidRPr="00194E8D" w:rsidRDefault="001344E2" w:rsidP="001344E2">
      <w:pPr>
        <w:widowControl/>
        <w:shd w:val="clear" w:color="auto" w:fill="FFFFFF"/>
        <w:spacing w:line="360" w:lineRule="auto"/>
        <w:ind w:firstLine="360"/>
        <w:jc w:val="lef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333333"/>
          <w:kern w:val="0"/>
          <w:sz w:val="28"/>
          <w:szCs w:val="28"/>
        </w:rPr>
        <w:t>4.本规定自颁布之日起执行。</w:t>
      </w:r>
    </w:p>
    <w:p w:rsidR="001344E2" w:rsidRPr="00194E8D" w:rsidRDefault="001344E2" w:rsidP="001344E2">
      <w:pPr>
        <w:widowControl/>
        <w:shd w:val="clear" w:color="auto" w:fill="FFFFFF"/>
        <w:spacing w:line="360" w:lineRule="auto"/>
        <w:ind w:firstLine="420"/>
        <w:jc w:val="righ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厦门理工学院人事处</w:t>
      </w:r>
    </w:p>
    <w:p w:rsidR="001344E2" w:rsidRPr="00194E8D" w:rsidRDefault="001344E2" w:rsidP="001344E2">
      <w:pPr>
        <w:widowControl/>
        <w:shd w:val="clear" w:color="auto" w:fill="FFFFFF"/>
        <w:spacing w:line="360" w:lineRule="auto"/>
        <w:ind w:firstLine="420"/>
        <w:jc w:val="right"/>
        <w:textAlignment w:val="baseline"/>
        <w:rPr>
          <w:rFonts w:ascii="仿宋_GB2312" w:eastAsia="仿宋_GB2312" w:hAnsi="inherit" w:cs="宋体" w:hint="eastAsia"/>
          <w:color w:val="211313"/>
          <w:kern w:val="0"/>
          <w:sz w:val="28"/>
          <w:szCs w:val="28"/>
        </w:rPr>
      </w:pPr>
      <w:r w:rsidRPr="00194E8D">
        <w:rPr>
          <w:rFonts w:ascii="仿宋_GB2312" w:eastAsia="仿宋_GB2312" w:hAnsi="inherit" w:cs="宋体" w:hint="eastAsia"/>
          <w:color w:val="211313"/>
          <w:kern w:val="0"/>
          <w:sz w:val="28"/>
          <w:szCs w:val="28"/>
        </w:rPr>
        <w:t>二○一一年十二月</w:t>
      </w:r>
    </w:p>
    <w:p w:rsidR="00194E8D" w:rsidRPr="00290F60" w:rsidRDefault="00290F60" w:rsidP="00290F60">
      <w:pPr>
        <w:widowControl/>
        <w:jc w:val="left"/>
        <w:rPr>
          <w:rFonts w:ascii="仿宋_GB2312" w:eastAsia="仿宋_GB2312" w:hAnsi="宋体" w:cs="Times New Roman"/>
          <w:color w:val="333333"/>
          <w:kern w:val="0"/>
          <w:sz w:val="28"/>
          <w:szCs w:val="28"/>
        </w:rPr>
      </w:pPr>
      <w:r>
        <w:rPr>
          <w:rFonts w:ascii="仿宋_GB2312" w:eastAsia="仿宋_GB2312" w:hAnsi="宋体" w:cs="Times New Roman"/>
          <w:color w:val="333333"/>
          <w:kern w:val="0"/>
          <w:sz w:val="28"/>
          <w:szCs w:val="28"/>
        </w:rPr>
        <w:br w:type="page"/>
      </w:r>
    </w:p>
    <w:p w:rsidR="007F2E21" w:rsidRPr="00305EB9" w:rsidRDefault="007F2E21" w:rsidP="004B7598">
      <w:pPr>
        <w:pStyle w:val="1"/>
        <w:rPr>
          <w:rFonts w:ascii="仿宋_GB2312" w:eastAsia="仿宋_GB2312" w:hAnsi="宋体" w:cs="宋体"/>
          <w:kern w:val="0"/>
          <w:sz w:val="42"/>
          <w:szCs w:val="42"/>
        </w:rPr>
      </w:pPr>
      <w:bookmarkStart w:id="9" w:name="_Toc434500770"/>
      <w:r w:rsidRPr="00305EB9">
        <w:rPr>
          <w:rFonts w:ascii="仿宋_GB2312" w:eastAsia="仿宋_GB2312" w:hAnsi="宋体" w:cs="宋体" w:hint="eastAsia"/>
          <w:b w:val="0"/>
          <w:bCs w:val="0"/>
          <w:kern w:val="0"/>
        </w:rPr>
        <w:lastRenderedPageBreak/>
        <w:t>厦门理工学院关于印发《教师等四个系列专业技术职务聘任实施办法（试行）》的通知</w:t>
      </w:r>
      <w:bookmarkEnd w:id="9"/>
    </w:p>
    <w:p w:rsidR="007F2E21" w:rsidRPr="00194E8D" w:rsidRDefault="007F2E21" w:rsidP="007F2E21">
      <w:pPr>
        <w:widowControl/>
        <w:spacing w:before="100" w:beforeAutospacing="1" w:after="100" w:afterAutospacing="1" w:line="400" w:lineRule="atLeast"/>
        <w:jc w:val="center"/>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厦理工〔2013〕65号</w:t>
      </w:r>
    </w:p>
    <w:p w:rsidR="007F2E21" w:rsidRPr="00194E8D" w:rsidRDefault="007F2E21" w:rsidP="007F2E21">
      <w:pPr>
        <w:widowControl/>
        <w:spacing w:before="100" w:beforeAutospacing="1" w:after="100" w:afterAutospacing="1" w:line="560" w:lineRule="atLeast"/>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校内各单位：</w:t>
      </w:r>
    </w:p>
    <w:p w:rsidR="007F2E21" w:rsidRPr="00194E8D" w:rsidRDefault="007F2E21" w:rsidP="007F2E21">
      <w:pPr>
        <w:widowControl/>
        <w:spacing w:before="100" w:beforeAutospacing="1" w:after="100" w:afterAutospacing="1" w:line="560" w:lineRule="atLeast"/>
        <w:ind w:firstLine="704"/>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《厦门理工学院教师等四个系列专业技术职务聘任实施办法（试行）》经校六届三次教职工代表大会审议并原则通过，现经校党委批准，予以印发，请遵照执行。</w:t>
      </w:r>
    </w:p>
    <w:p w:rsidR="007F2E21" w:rsidRPr="00194E8D" w:rsidRDefault="007F2E21" w:rsidP="007F2E21">
      <w:pPr>
        <w:widowControl/>
        <w:spacing w:before="100" w:beforeAutospacing="1" w:after="100" w:afterAutospacing="1" w:line="580" w:lineRule="atLeast"/>
        <w:ind w:firstLine="5440"/>
        <w:jc w:val="right"/>
        <w:rPr>
          <w:rFonts w:ascii="仿宋_GB2312" w:eastAsia="仿宋_GB2312" w:hAnsi="宋体" w:cs="宋体"/>
          <w:color w:val="000000"/>
          <w:kern w:val="0"/>
          <w:sz w:val="28"/>
          <w:szCs w:val="28"/>
        </w:rPr>
      </w:pPr>
      <w:r w:rsidRPr="00194E8D">
        <w:rPr>
          <w:rFonts w:ascii="仿宋_GB2312" w:eastAsia="仿宋_GB2312" w:hAnsi="宋体" w:cs="宋体" w:hint="eastAsia"/>
          <w:b/>
          <w:bCs/>
          <w:color w:val="000000"/>
          <w:kern w:val="0"/>
          <w:sz w:val="28"/>
          <w:szCs w:val="28"/>
        </w:rPr>
        <w:t xml:space="preserve">　　　　　　　　　　　　　　　　　　　　　　　　　　　　　　　　　　　　　　　</w:t>
      </w:r>
      <w:r w:rsidRPr="00194E8D">
        <w:rPr>
          <w:rFonts w:ascii="仿宋_GB2312" w:eastAsia="仿宋_GB2312" w:hAnsi="宋体" w:cs="宋体" w:hint="eastAsia"/>
          <w:color w:val="000000"/>
          <w:kern w:val="0"/>
          <w:sz w:val="28"/>
          <w:szCs w:val="28"/>
        </w:rPr>
        <w:t>厦门理工学院</w:t>
      </w:r>
    </w:p>
    <w:p w:rsidR="00DD7E06" w:rsidRDefault="007F2E21" w:rsidP="00290F60">
      <w:pPr>
        <w:widowControl/>
        <w:spacing w:before="100" w:beforeAutospacing="1" w:after="100" w:afterAutospacing="1" w:line="580" w:lineRule="atLeast"/>
        <w:jc w:val="right"/>
        <w:rPr>
          <w:rFonts w:ascii="仿宋_GB2312" w:eastAsia="仿宋_GB2312" w:hAnsi="宋体" w:cs="宋体"/>
          <w:color w:val="000000"/>
          <w:kern w:val="0"/>
          <w:sz w:val="28"/>
          <w:szCs w:val="28"/>
        </w:rPr>
      </w:pPr>
      <w:r w:rsidRPr="00194E8D">
        <w:rPr>
          <w:rFonts w:ascii="仿宋_GB2312" w:eastAsia="仿宋_GB2312" w:hAnsi="宋体" w:cs="宋体" w:hint="eastAsia"/>
          <w:color w:val="000000"/>
          <w:kern w:val="0"/>
          <w:sz w:val="28"/>
          <w:szCs w:val="28"/>
        </w:rPr>
        <w:t>2013年5月22日</w:t>
      </w:r>
    </w:p>
    <w:p w:rsidR="00290F60" w:rsidRPr="00290F60" w:rsidRDefault="00290F60" w:rsidP="00290F60">
      <w:pPr>
        <w:widowControl/>
        <w:jc w:val="left"/>
        <w:rPr>
          <w:rFonts w:ascii="仿宋_GB2312" w:eastAsia="仿宋_GB2312" w:hAnsi="宋体" w:cs="宋体"/>
          <w:color w:val="000000"/>
          <w:kern w:val="0"/>
          <w:sz w:val="28"/>
          <w:szCs w:val="28"/>
        </w:rPr>
      </w:pPr>
      <w:r>
        <w:rPr>
          <w:rFonts w:ascii="仿宋_GB2312" w:eastAsia="仿宋_GB2312" w:hAnsi="宋体" w:cs="宋体"/>
          <w:color w:val="000000"/>
          <w:kern w:val="0"/>
          <w:sz w:val="28"/>
          <w:szCs w:val="28"/>
        </w:rPr>
        <w:br w:type="page"/>
      </w:r>
    </w:p>
    <w:p w:rsidR="007F2E21" w:rsidRPr="00290F60" w:rsidRDefault="007F2E21" w:rsidP="00290F60">
      <w:pPr>
        <w:pStyle w:val="1"/>
        <w:jc w:val="center"/>
        <w:rPr>
          <w:rFonts w:ascii="仿宋_GB2312" w:eastAsia="仿宋_GB2312" w:hAnsi="宋体" w:cs="Times New Roman"/>
          <w:b w:val="0"/>
          <w:sz w:val="36"/>
          <w:szCs w:val="36"/>
        </w:rPr>
      </w:pPr>
      <w:bookmarkStart w:id="10" w:name="_Toc434500771"/>
      <w:r w:rsidRPr="00305EB9">
        <w:rPr>
          <w:rFonts w:ascii="仿宋_GB2312" w:eastAsia="仿宋_GB2312" w:hAnsi="宋体" w:cs="Times New Roman" w:hint="eastAsia"/>
          <w:b w:val="0"/>
          <w:sz w:val="36"/>
          <w:szCs w:val="36"/>
        </w:rPr>
        <w:lastRenderedPageBreak/>
        <w:t>厦门理工学院教师等四个系列专业技术职务聘任实施办法（试行）</w:t>
      </w:r>
      <w:bookmarkEnd w:id="10"/>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为深化我校人事制度改革，进一步规范和完善学校专业技术职务聘任工作，激励专业技术人员提高教学水平、学术水平及履行相应职责的能力，促进学科发展，根据《福建省人民政府关于进一步支持高校加快发展的若干意见》（闽政[2012]47号）和《福建省公务员局、省人力资源开发办公室、省教育厅关于印发&lt;福建省高校教师等专业技术职务聘任制实施办法(试行)&gt;的通知》(闽人发[2012]206号)等有关文件政策，结合我校实际，现对我校教师、自然科学研究、实验技术、社会科学研究（教育管理）等四个系列专业技术职务聘任工作提出如下实施办法。</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一、原则</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1.坚持着眼长远、服务学校事业发展总目标的原则，力争把我校建设成开放式、应用型、地方性、国际化的海西一流亲产业大学。</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坚持深化改革的原则，按需设岗、竞聘上岗、按岗聘任、合同管理。根据学科建设和教学、科研及其他专业技术工作的实际需要设置职务岗位，保证重点学科、重点课程、重大课题以及学术梯队建设对高、中级岗位的需求。</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3.坚持公开、公平、公正的原则，充分保证各类人员平等参与竞争的机会和相应权益。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4.坚持尊重历史、平稳过渡的原则，正确处理改革发展稳定的关</w:t>
      </w:r>
      <w:r w:rsidRPr="00194E8D">
        <w:rPr>
          <w:rFonts w:ascii="仿宋_GB2312" w:eastAsia="仿宋_GB2312" w:hAnsi="Calibri" w:cs="Times New Roman" w:hint="eastAsia"/>
          <w:sz w:val="28"/>
          <w:szCs w:val="28"/>
        </w:rPr>
        <w:lastRenderedPageBreak/>
        <w:t>系，确实维护学校安定和教师队伍稳定。</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二、岗位设置</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教师、自然科学研究、实验技术系列的高中初级职务岗位，由学校根据省市专业技术职务主管部门核定的各类职务结构比例，结合学校人才培养、科学研究、社会服务、文化传承等任务的需要按照一定的结构比例核算后，将岗位数额下达到相关单位。社会科学研究（教育管理）系列的高中初级职务岗位按照一定的结构比例核算后，由学校掌握，并向学术性较强的管理岗位倾斜。</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三、科学设置聘任条件，严格评审，保证评聘质量</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1.聘任条件的设置要有利于引导专业技术人员为人师表、教书育人；引导专业技术人员倾心于教学工作、科研工作，快速、持续地提高教学水平、专业技术水平或专业技能水平；引导专业技术人员积极参与学科与专业建设、课程建设和学术团队建设。</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2.教师、自然科学研究、实验技术、社会科学研究（教育管理）等四个系列的基本任职条件，由学校在国家和福建省有关规定的基础上，结合我校实际情况统一制定。</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3.评审是聘任的基础，只有严格评审才能保证岗位的角色作用和对专业技术人员的激励作用。通过坚持标准，严格评审，择优聘任，把思想政治表现好、业务能力强、学术水平高的优秀专业技术人员及时选拔到合适的专业技术职务岗位上来。</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四、组建聘任组织，严格评聘程序</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（一）聘任组织</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1.成立专业技术职务聘任工作领导小组。领导小组组长由党委主要负责人担任，成员由学校领导、人事、教学、科研等职能部门负责人担任。</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专业技术职务聘任工作领导小组根据主管部门核定的各类职务结构比例，设置各类各级专业技术职务岗位；确定年度专业技术职务聘任方案，决定校聘任委员会成员，明确拟聘职务岗位、职务岗位任职条件、职务岗位职责等信息；研究处理各级聘任过程中出现的特殊问题。</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2.成立聘任委员会。聘任委员会主任由学校行政主要负责人担任，成员由学校相关领导、学术委员会、学位委员会、教学委员会中的代表组成。聘任委员会在专业技术职务聘任工作领导小组领导下开展工作。</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聘任委员会具体职责包括：确定教师等四个系列高级专业技术职务和社会科学研究（教育管理）系列中、初级专业技术职务的聘任人选，审批经学院聘任小组评审通过的教师、自然科学研究、实验系列中、初级职务人选。</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3.人事处是负责实行各系列职务聘任的具体办事机构，负责专业技术职务与岗位聘任、考核和合同管理等具体事宜。</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4.聘任委员会可分设若干学科评议组。学科评议组涵盖若干学科、专业，由7名以上正高职务的专家组成，设组长１人。学科评议组负责对本学科应聘人员的履职能力进行评议，并表决推荐聘任人选。学科评议组的意见作为聘任委员会表决的重要依据。</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学科评议组成员由校内、外专家组成，校外专家比例不少于三分之一；且每年须更新五分之一以上的成员。</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5.各学院成立聘任小组。学院聘任小组成员由本院具有副高级以上专业技术职务的院领导、教师代表等组成。主要负责对本学院应聘各个系列各级专业技术职务人员的思想政治表现、职业道德、教学科研能力和工作实绩等进行考核；并根据考核结果，确定本部门教师、自然科学研究、实验系列中、初级专业技术职务拟聘任人选；并向学科评议组推荐高级专业技术职务拟聘任人选。</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各学院聘任小组由学院党政联席会研究确定，并报人事处备案。</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（二）评聘程序</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1.学校根据校情确定并公布本年度各级别专业技术职务拟聘数量。</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2.应聘人员按照专业技术职务聘任条件，参照岗位职责要求，填写对应系列《专业技术职务聘任申报表》，向学院提出申请。</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3.学院聘任小组组织开展本单位聘任工作。</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4.申请聘任高级专业技术职务的须将科研成果送同行专家鉴定。申请聘任高级职务的，须提交2篇（其中，破格申报正高职务须提交3篇）独立撰写或第一作者署名的论文或专著、教材作为送审代表作。代表作送审鉴定工作由人事处、监察处统一组织送校外对口专家评审。申报正高专业技术职务人员的代表作将由具有正高职务的专家评审；申报副高专业技术职务人员的代表作将由具有副高及以上职务的专家评审。凡是在我校任职期间发表的学术论文（专著），第一署名单</w:t>
      </w:r>
      <w:r w:rsidRPr="00194E8D">
        <w:rPr>
          <w:rFonts w:ascii="仿宋_GB2312" w:eastAsia="仿宋_GB2312" w:hAnsi="Calibri" w:cs="Times New Roman" w:hint="eastAsia"/>
          <w:sz w:val="28"/>
          <w:szCs w:val="28"/>
        </w:rPr>
        <w:lastRenderedPageBreak/>
        <w:t>位不是厦门理工学院，一律不能作为申报对象的代表作送审（调入未满一年者除外）。</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送审代表作须经3位以上的校外专家鉴定（其中，应聘正高级职务人员的科研成果由至少2位省外同行专家鉴定，送审学校层次不得低于我校）。专家鉴定结果为“合格”与“不合格”；有2位专家鉴定结果为“不合格”者，将不提交学科评议组评议。专家鉴定结果当年有效。</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5.学科评议组评议推荐。学科评议组须有三分之二以上的成员参加评议，应聘人员获得学科评议组到会成员二分之一及以上同意票，即为通过有效。</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6.聘任委员会评审。聘任委员会对学科评议组推荐人选进行评议表决；申报聘任正高级职务人员和破格人员，须在聘任委员会上述职。</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聘任委员会召开聘任会议时，应有全体成员的三分之二（含三分之二）以上出席，其结果方为有效。在充分评议的基础上，经无记名投票表决，赞成票数超过参加会议成员的三分之二（含三分之二）方为通过。未出席会议的委员不得委托投票或补充投票。凡涉及评审组成员本人及其亲属时，本人应主动回避，计票的基数可相应减少一人计算处理。经聘任委员会评审表决未通过的人员，不再对其进行复议。</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7.公示拟聘人选，公示期不少于七个工作日。</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8.对公示无异议者，学校下文正式公布聘任岗位，签订聘用合同，并颁发聘任证书。</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9.对于留学归国人员和我校急需的优秀企业研发人才，可实行预</w:t>
      </w:r>
      <w:r w:rsidRPr="00194E8D">
        <w:rPr>
          <w:rFonts w:ascii="仿宋_GB2312" w:eastAsia="仿宋_GB2312" w:hAnsi="Calibri" w:cs="Times New Roman" w:hint="eastAsia"/>
          <w:sz w:val="28"/>
          <w:szCs w:val="28"/>
        </w:rPr>
        <w:lastRenderedPageBreak/>
        <w:t>聘制，具体办法按照《厦门理工学院出国留学人员、优秀企业研发人才预聘高级专业技术职务暂行办法》执行。</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10.对拟调入或在校的专业技术人员中，学校需高职低聘者，需由聘任委员会评议表决。</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五、坚持聘任上岗，加强聘后管理</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1.根据岗位职责，做到受聘人签约上岗，以书面形式明确学校或各二级单位与受聘者双方的责、权、利的关系。</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2.以聘约为依据对受聘人进行年度考核和聘期考核，考核结果作为续聘的依据。</w:t>
      </w:r>
    </w:p>
    <w:p w:rsidR="007F2E21" w:rsidRPr="00194E8D" w:rsidRDefault="007F2E21" w:rsidP="00194E8D">
      <w:pPr>
        <w:pStyle w:val="aa"/>
        <w:spacing w:line="360" w:lineRule="auto"/>
        <w:ind w:firstLineChars="200" w:firstLine="560"/>
        <w:rPr>
          <w:kern w:val="2"/>
          <w:sz w:val="28"/>
          <w:szCs w:val="28"/>
        </w:rPr>
      </w:pPr>
      <w:r w:rsidRPr="00194E8D">
        <w:rPr>
          <w:rFonts w:hint="eastAsia"/>
          <w:kern w:val="2"/>
          <w:sz w:val="28"/>
          <w:szCs w:val="28"/>
        </w:rPr>
        <w:t>3.对于教师、自然科学研究系列专业技术人员，在一定任职年限内未能晋升更高一级专业技术职务者，学校将采取“非升即转”与“非升即走”相结合的政策。其中，55周岁以下的男性、50周岁以下的女性中级专业技术职务人员，在四个聘期内未能晋升副高级职务者，可按原有专业技术职务继续聘任三年；三年内仍不能晋升者，将不再续聘其原有专业技术职务，采取校内转岗方式转至其他岗位；对于转岗不成功，或者转岗后仍不能履行岗位职责的，学校将不再聘任。</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4.从聘任的下月起兑现相应级别的工资待遇。</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5.当年度达到法定退休年龄且未办理高级专家延长退休年龄手续的专业技术人员，学校不接受应聘高一级职务申请。</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Calibri" w:eastAsia="仿宋_GB2312" w:hAnsi="Calibri" w:cs="Times New Roman" w:hint="eastAsia"/>
          <w:sz w:val="28"/>
          <w:szCs w:val="28"/>
        </w:rPr>
        <w:t> </w:t>
      </w:r>
      <w:r w:rsidRPr="00194E8D">
        <w:rPr>
          <w:rFonts w:ascii="仿宋_GB2312" w:eastAsia="仿宋_GB2312" w:hAnsi="Calibri" w:cs="Times New Roman" w:hint="eastAsia"/>
          <w:sz w:val="28"/>
          <w:szCs w:val="28"/>
        </w:rPr>
        <w:t>六、其他</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1.专业技术职务聘任工作每年开展一次。</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2.任职年限和成果计算均截至上一年度</w:t>
      </w:r>
      <w:smartTag w:uri="urn:schemas-microsoft-com:office:smarttags" w:element="chsdate">
        <w:smartTagPr>
          <w:attr w:name="Year" w:val="2013"/>
          <w:attr w:name="Month" w:val="12"/>
          <w:attr w:name="Day" w:val="31"/>
          <w:attr w:name="IsLunarDate" w:val="False"/>
          <w:attr w:name="IsROCDate" w:val="False"/>
        </w:smartTagPr>
        <w:r w:rsidRPr="00194E8D">
          <w:rPr>
            <w:rFonts w:ascii="仿宋_GB2312" w:eastAsia="仿宋_GB2312" w:hAnsi="Calibri" w:cs="Times New Roman" w:hint="eastAsia"/>
            <w:sz w:val="28"/>
            <w:szCs w:val="28"/>
          </w:rPr>
          <w:t>12月31日</w:t>
        </w:r>
      </w:smartTag>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3.本办法从颁布之日起实施。</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4.本办法由人事处负责解释。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附件：1.厦门理工学院教师专业技术职务任职条件</w:t>
      </w:r>
    </w:p>
    <w:p w:rsidR="007F2E21" w:rsidRPr="00194E8D" w:rsidRDefault="007F2E21" w:rsidP="00194E8D">
      <w:pPr>
        <w:spacing w:line="360" w:lineRule="auto"/>
        <w:ind w:leftChars="712" w:left="1775" w:hangingChars="100" w:hanging="28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2.厦门理工学院自然科学研究专业技术职务任职条件</w:t>
      </w:r>
    </w:p>
    <w:p w:rsidR="007F2E21" w:rsidRPr="00194E8D" w:rsidRDefault="007F2E21" w:rsidP="00194E8D">
      <w:pPr>
        <w:spacing w:line="360" w:lineRule="auto"/>
        <w:ind w:firstLineChars="500" w:firstLine="1400"/>
        <w:rPr>
          <w:rFonts w:ascii="仿宋_GB2312" w:eastAsia="仿宋_GB2312" w:hAnsi="Calibri" w:cs="Times New Roman"/>
          <w:sz w:val="28"/>
          <w:szCs w:val="28"/>
        </w:rPr>
      </w:pPr>
      <w:r w:rsidRPr="00194E8D">
        <w:rPr>
          <w:rFonts w:ascii="仿宋_GB2312" w:eastAsia="仿宋_GB2312" w:hAnsi="Calibri" w:cs="Times New Roman" w:hint="eastAsia"/>
          <w:sz w:val="28"/>
          <w:szCs w:val="28"/>
        </w:rPr>
        <w:t>3.厦门理工学院实验专业技术职务任职条件</w:t>
      </w:r>
    </w:p>
    <w:p w:rsidR="007F2E21" w:rsidRPr="00194E8D" w:rsidRDefault="007F2E21" w:rsidP="00194E8D">
      <w:pPr>
        <w:spacing w:line="360" w:lineRule="auto"/>
        <w:ind w:leftChars="712" w:left="1775" w:hangingChars="100" w:hanging="280"/>
        <w:rPr>
          <w:rFonts w:ascii="仿宋_GB2312" w:eastAsia="仿宋_GB2312" w:hAnsi="Calibri" w:cs="Times New Roman"/>
          <w:sz w:val="28"/>
          <w:szCs w:val="28"/>
        </w:rPr>
      </w:pPr>
      <w:r w:rsidRPr="00194E8D">
        <w:rPr>
          <w:rFonts w:ascii="仿宋_GB2312" w:eastAsia="仿宋_GB2312" w:hAnsi="Calibri" w:cs="Times New Roman" w:hint="eastAsia"/>
          <w:sz w:val="28"/>
          <w:szCs w:val="28"/>
        </w:rPr>
        <w:t>4.厦门理工学院社会科学研究（教育管理）专业技术职务任职条件</w:t>
      </w:r>
    </w:p>
    <w:p w:rsidR="00290F60" w:rsidRDefault="007F2E21" w:rsidP="00290F60">
      <w:pPr>
        <w:widowControl/>
        <w:jc w:val="left"/>
        <w:rPr>
          <w:rFonts w:ascii="仿宋_GB2312" w:eastAsia="仿宋_GB2312" w:hAnsi="仿宋"/>
          <w:b/>
          <w:bCs/>
          <w:sz w:val="28"/>
          <w:szCs w:val="28"/>
        </w:rPr>
      </w:pPr>
      <w:r w:rsidRPr="00194E8D">
        <w:rPr>
          <w:rFonts w:ascii="仿宋_GB2312" w:eastAsia="仿宋_GB2312" w:hAnsi="仿宋" w:hint="eastAsia"/>
          <w:b/>
          <w:bCs/>
          <w:sz w:val="28"/>
          <w:szCs w:val="28"/>
        </w:rPr>
        <w:br w:type="page"/>
      </w:r>
      <w:bookmarkStart w:id="11" w:name="_Toc434500772"/>
      <w:r w:rsidRPr="00194E8D">
        <w:rPr>
          <w:rFonts w:ascii="仿宋_GB2312" w:eastAsia="仿宋_GB2312" w:hAnsi="仿宋" w:hint="eastAsia"/>
          <w:b/>
          <w:bCs/>
          <w:sz w:val="28"/>
          <w:szCs w:val="28"/>
        </w:rPr>
        <w:lastRenderedPageBreak/>
        <w:t>附件1：</w:t>
      </w:r>
    </w:p>
    <w:p w:rsidR="007F2E21" w:rsidRPr="00290F60" w:rsidRDefault="007F2E21" w:rsidP="00290F60">
      <w:pPr>
        <w:widowControl/>
        <w:jc w:val="center"/>
        <w:rPr>
          <w:rFonts w:ascii="仿宋_GB2312" w:eastAsia="仿宋_GB2312" w:hAnsi="仿宋" w:cs="Times New Roman"/>
          <w:sz w:val="28"/>
          <w:szCs w:val="28"/>
        </w:rPr>
      </w:pPr>
      <w:r w:rsidRPr="00305EB9">
        <w:rPr>
          <w:rFonts w:ascii="仿宋_GB2312" w:eastAsia="仿宋_GB2312" w:hAnsi="宋体" w:hint="eastAsia"/>
          <w:sz w:val="36"/>
          <w:szCs w:val="36"/>
        </w:rPr>
        <w:t>厦门理工学院教师专业技术职务任职条件</w:t>
      </w:r>
      <w:r w:rsidRPr="00305EB9">
        <w:rPr>
          <w:rFonts w:ascii="仿宋_GB2312" w:eastAsia="仿宋_GB2312" w:hAnsi="宋体" w:hint="eastAsia"/>
          <w:spacing w:val="-10"/>
          <w:sz w:val="36"/>
          <w:szCs w:val="36"/>
        </w:rPr>
        <w:t>（试 行）</w:t>
      </w:r>
      <w:bookmarkEnd w:id="11"/>
    </w:p>
    <w:p w:rsidR="007F2E21" w:rsidRPr="00305EB9" w:rsidRDefault="007F2E21" w:rsidP="007F2E21">
      <w:pPr>
        <w:spacing w:line="360" w:lineRule="auto"/>
        <w:rPr>
          <w:rFonts w:ascii="仿宋_GB2312" w:eastAsia="仿宋_GB2312" w:hAnsi="Calibri" w:cs="Times New Roman"/>
        </w:rPr>
      </w:pP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本规定适用于我校从事教学工作的专任教师和从事学生思想政治教育的</w:t>
      </w:r>
      <w:r w:rsidRPr="00194E8D">
        <w:rPr>
          <w:rFonts w:ascii="仿宋_GB2312" w:eastAsia="仿宋_GB2312" w:hAnsi="ˎ̥" w:cs="宋体" w:hint="eastAsia"/>
          <w:sz w:val="28"/>
          <w:szCs w:val="28"/>
        </w:rPr>
        <w:t>在职在岗人员</w:t>
      </w:r>
      <w:r w:rsidRPr="00194E8D">
        <w:rPr>
          <w:rFonts w:ascii="仿宋_GB2312" w:eastAsia="仿宋_GB2312" w:hAnsi="仿宋" w:cs="Times New Roman" w:hint="eastAsia"/>
          <w:sz w:val="28"/>
          <w:szCs w:val="28"/>
        </w:rPr>
        <w:t>。教师专业技术职务设助教、讲师、副教授、教授职务。</w:t>
      </w:r>
    </w:p>
    <w:p w:rsidR="007F2E21" w:rsidRPr="00194E8D" w:rsidRDefault="007F2E21" w:rsidP="007F2E21">
      <w:pPr>
        <w:spacing w:line="360" w:lineRule="auto"/>
        <w:jc w:val="center"/>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第一章 基本条件</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ˎ̥" w:cs="宋体" w:hint="eastAsia"/>
          <w:sz w:val="28"/>
          <w:szCs w:val="28"/>
        </w:rPr>
        <w:t>第一条 遵守国家法律和法规，具有良好的思想政治素质和职业道德，教书育人，为人师表，认真履行岗位职责，任现职期间年度考核合格以上。有</w:t>
      </w:r>
      <w:r w:rsidRPr="00194E8D">
        <w:rPr>
          <w:rFonts w:ascii="仿宋_GB2312" w:eastAsia="仿宋_GB2312" w:hAnsi="Calibri" w:cs="Times New Roman" w:hint="eastAsia"/>
          <w:sz w:val="28"/>
          <w:szCs w:val="28"/>
        </w:rPr>
        <w:t>下列情形之一者，不能申报或延迟申报：</w:t>
      </w:r>
    </w:p>
    <w:p w:rsidR="007F2E21" w:rsidRPr="00194E8D" w:rsidRDefault="007F2E21" w:rsidP="00194E8D">
      <w:pPr>
        <w:spacing w:line="360" w:lineRule="auto"/>
        <w:ind w:firstLineChars="200" w:firstLine="560"/>
        <w:rPr>
          <w:rFonts w:ascii="仿宋_GB2312" w:eastAsia="仿宋_GB2312" w:hAnsi="ˎ̥" w:cs="宋体"/>
          <w:sz w:val="28"/>
          <w:szCs w:val="28"/>
        </w:rPr>
      </w:pPr>
      <w:r w:rsidRPr="00194E8D">
        <w:rPr>
          <w:rFonts w:ascii="仿宋_GB2312" w:eastAsia="仿宋_GB2312" w:hAnsi="Calibri" w:cs="Times New Roman" w:hint="eastAsia"/>
          <w:sz w:val="28"/>
          <w:szCs w:val="28"/>
        </w:rPr>
        <w:t>（一）</w:t>
      </w:r>
      <w:r w:rsidRPr="00194E8D">
        <w:rPr>
          <w:rFonts w:ascii="仿宋_GB2312" w:eastAsia="仿宋_GB2312" w:hAnsi="ˎ̥" w:cs="宋体" w:hint="eastAsia"/>
          <w:sz w:val="28"/>
          <w:szCs w:val="28"/>
        </w:rPr>
        <w:t>受到警告、记过处分者，任期顺延1年申报；受到降低岗位等级或者撤职处分者，任期顺延2年申报；</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（二）年度考核不确认等次或被确定为基本合格、不合格等次者，任期顺延1年以上；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（三）发生教学事故Ⅱ级以上1次或Ⅲ级2次以上者，任期顺延1年申报；</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（四）谎报学历、资历、业绩，剽窃他人成果等弄虚作假者，</w:t>
      </w:r>
      <w:r w:rsidRPr="00194E8D">
        <w:rPr>
          <w:rFonts w:ascii="仿宋_GB2312" w:eastAsia="仿宋_GB2312" w:hAnsi="ˎ̥" w:cs="宋体" w:hint="eastAsia"/>
          <w:sz w:val="28"/>
          <w:szCs w:val="28"/>
        </w:rPr>
        <w:t>不得晋</w:t>
      </w:r>
      <w:r w:rsidRPr="00194E8D">
        <w:rPr>
          <w:rFonts w:ascii="仿宋_GB2312" w:eastAsia="仿宋_GB2312" w:hAnsi="Calibri" w:cs="Times New Roman" w:hint="eastAsia"/>
          <w:sz w:val="28"/>
          <w:szCs w:val="28"/>
        </w:rPr>
        <w:t>升专业技术职务；情节严重者，学校予以辞退。</w:t>
      </w:r>
    </w:p>
    <w:p w:rsidR="007F2E21" w:rsidRPr="00194E8D" w:rsidRDefault="007F2E21" w:rsidP="00194E8D">
      <w:pPr>
        <w:spacing w:line="360" w:lineRule="auto"/>
        <w:ind w:firstLineChars="200" w:firstLine="560"/>
        <w:rPr>
          <w:rFonts w:ascii="仿宋_GB2312" w:eastAsia="仿宋_GB2312" w:hAnsi="ˎ̥" w:cs="宋体"/>
          <w:sz w:val="28"/>
          <w:szCs w:val="28"/>
        </w:rPr>
      </w:pPr>
      <w:r w:rsidRPr="00194E8D">
        <w:rPr>
          <w:rFonts w:ascii="仿宋_GB2312" w:eastAsia="仿宋_GB2312" w:hAnsi="ˎ̥" w:cs="宋体" w:hint="eastAsia"/>
          <w:sz w:val="28"/>
          <w:szCs w:val="28"/>
        </w:rPr>
        <w:t>第</w:t>
      </w:r>
      <w:r w:rsidRPr="00194E8D">
        <w:rPr>
          <w:rFonts w:ascii="仿宋_GB2312" w:eastAsia="仿宋_GB2312" w:hAnsi="Calibri" w:cs="Times New Roman" w:hint="eastAsia"/>
          <w:sz w:val="28"/>
          <w:szCs w:val="28"/>
        </w:rPr>
        <w:t>二</w:t>
      </w:r>
      <w:r w:rsidRPr="00194E8D">
        <w:rPr>
          <w:rFonts w:ascii="仿宋_GB2312" w:eastAsia="仿宋_GB2312" w:hAnsi="ˎ̥" w:cs="宋体" w:hint="eastAsia"/>
          <w:sz w:val="28"/>
          <w:szCs w:val="28"/>
        </w:rPr>
        <w:t xml:space="preserve">条 </w:t>
      </w:r>
      <w:r w:rsidRPr="00194E8D">
        <w:rPr>
          <w:rFonts w:ascii="仿宋_GB2312" w:eastAsia="仿宋_GB2312" w:hAnsi="Calibri" w:cs="Times New Roman" w:hint="eastAsia"/>
          <w:sz w:val="28"/>
          <w:szCs w:val="28"/>
        </w:rPr>
        <w:t>具备国家教育行政部门和国务院学位委员会认可的相应学历、学位。</w:t>
      </w:r>
    </w:p>
    <w:p w:rsidR="007F2E21" w:rsidRPr="00194E8D" w:rsidRDefault="007F2E21" w:rsidP="00194E8D">
      <w:pPr>
        <w:spacing w:line="360" w:lineRule="auto"/>
        <w:ind w:firstLineChars="200" w:firstLine="560"/>
        <w:rPr>
          <w:rFonts w:ascii="仿宋_GB2312" w:eastAsia="仿宋_GB2312" w:hAnsi="ˎ̥" w:cs="宋体"/>
          <w:sz w:val="28"/>
          <w:szCs w:val="28"/>
        </w:rPr>
      </w:pPr>
      <w:r w:rsidRPr="00194E8D">
        <w:rPr>
          <w:rFonts w:ascii="仿宋_GB2312" w:eastAsia="仿宋_GB2312" w:hAnsi="Calibri" w:cs="Times New Roman" w:hint="eastAsia"/>
          <w:sz w:val="28"/>
          <w:szCs w:val="28"/>
        </w:rPr>
        <w:t>第</w:t>
      </w:r>
      <w:r w:rsidRPr="00194E8D">
        <w:rPr>
          <w:rFonts w:ascii="仿宋_GB2312" w:eastAsia="仿宋_GB2312" w:hAnsi="ˎ̥" w:cs="宋体" w:hint="eastAsia"/>
          <w:sz w:val="28"/>
          <w:szCs w:val="28"/>
        </w:rPr>
        <w:t>三</w:t>
      </w:r>
      <w:r w:rsidRPr="00194E8D">
        <w:rPr>
          <w:rFonts w:ascii="仿宋_GB2312" w:eastAsia="仿宋_GB2312" w:hAnsi="Calibri" w:cs="Times New Roman" w:hint="eastAsia"/>
          <w:sz w:val="28"/>
          <w:szCs w:val="28"/>
        </w:rPr>
        <w:t xml:space="preserve">条 </w:t>
      </w:r>
      <w:r w:rsidRPr="00194E8D">
        <w:rPr>
          <w:rFonts w:ascii="仿宋_GB2312" w:eastAsia="仿宋_GB2312" w:hAnsi="ˎ̥" w:cs="宋体" w:hint="eastAsia"/>
          <w:sz w:val="28"/>
          <w:szCs w:val="28"/>
        </w:rPr>
        <w:t>具有高等学校教师资格，身心健康，能坚持教学和科研工作。</w:t>
      </w:r>
    </w:p>
    <w:p w:rsidR="007F2E21" w:rsidRPr="00194E8D" w:rsidRDefault="007F2E21" w:rsidP="00194E8D">
      <w:pPr>
        <w:spacing w:line="360" w:lineRule="auto"/>
        <w:ind w:firstLineChars="200" w:firstLine="560"/>
        <w:rPr>
          <w:rFonts w:ascii="仿宋_GB2312" w:eastAsia="仿宋_GB2312" w:hAnsi="ˎ̥" w:cs="宋体"/>
          <w:sz w:val="28"/>
          <w:szCs w:val="28"/>
        </w:rPr>
      </w:pPr>
      <w:r w:rsidRPr="00194E8D">
        <w:rPr>
          <w:rFonts w:ascii="仿宋_GB2312" w:eastAsia="仿宋_GB2312" w:hAnsi="ˎ̥" w:cs="宋体" w:hint="eastAsia"/>
          <w:sz w:val="28"/>
          <w:szCs w:val="28"/>
        </w:rPr>
        <w:lastRenderedPageBreak/>
        <w:t>第</w:t>
      </w:r>
      <w:r w:rsidRPr="00194E8D">
        <w:rPr>
          <w:rFonts w:ascii="仿宋_GB2312" w:eastAsia="仿宋_GB2312" w:hAnsi="Calibri" w:cs="Times New Roman" w:hint="eastAsia"/>
          <w:sz w:val="28"/>
          <w:szCs w:val="28"/>
        </w:rPr>
        <w:t>四</w:t>
      </w:r>
      <w:r w:rsidRPr="00194E8D">
        <w:rPr>
          <w:rFonts w:ascii="仿宋_GB2312" w:eastAsia="仿宋_GB2312" w:hAnsi="ˎ̥" w:cs="宋体" w:hint="eastAsia"/>
          <w:sz w:val="28"/>
          <w:szCs w:val="28"/>
        </w:rPr>
        <w:t xml:space="preserve">条 </w:t>
      </w:r>
      <w:r w:rsidRPr="00194E8D">
        <w:rPr>
          <w:rFonts w:ascii="仿宋_GB2312" w:eastAsia="仿宋_GB2312" w:hAnsi="Calibri" w:cs="宋体" w:hint="eastAsia"/>
          <w:sz w:val="28"/>
          <w:szCs w:val="28"/>
          <w:lang w:val="zh-CN"/>
        </w:rPr>
        <w:t>熟练掌握一门外语，并取得国家统一组织的职称</w:t>
      </w:r>
      <w:r w:rsidRPr="00194E8D">
        <w:rPr>
          <w:rFonts w:ascii="仿宋_GB2312" w:eastAsia="仿宋_GB2312" w:hAnsi="Calibri" w:cs="Times New Roman" w:hint="eastAsia"/>
          <w:sz w:val="28"/>
          <w:szCs w:val="28"/>
        </w:rPr>
        <w:t>外语相应等级考试合格证书。外语免试按福建省有关规定执行。</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ˎ̥" w:cs="宋体" w:hint="eastAsia"/>
          <w:sz w:val="28"/>
          <w:szCs w:val="28"/>
        </w:rPr>
        <w:t>第</w:t>
      </w:r>
      <w:r w:rsidRPr="00194E8D">
        <w:rPr>
          <w:rFonts w:ascii="仿宋_GB2312" w:eastAsia="仿宋_GB2312" w:hAnsi="Calibri" w:cs="Times New Roman" w:hint="eastAsia"/>
          <w:sz w:val="28"/>
          <w:szCs w:val="28"/>
        </w:rPr>
        <w:t>五</w:t>
      </w:r>
      <w:r w:rsidRPr="00194E8D">
        <w:rPr>
          <w:rFonts w:ascii="仿宋_GB2312" w:eastAsia="仿宋_GB2312" w:hAnsi="ˎ̥" w:cs="宋体" w:hint="eastAsia"/>
          <w:sz w:val="28"/>
          <w:szCs w:val="28"/>
        </w:rPr>
        <w:t xml:space="preserve">条 </w:t>
      </w:r>
      <w:r w:rsidRPr="00194E8D">
        <w:rPr>
          <w:rFonts w:ascii="仿宋_GB2312" w:eastAsia="仿宋_GB2312" w:hAnsi="Calibri" w:cs="Times New Roman" w:hint="eastAsia"/>
          <w:sz w:val="28"/>
          <w:szCs w:val="28"/>
        </w:rPr>
        <w:t>结合从事的教学科研等工作需要，完成规定的继续教育课时，每年脱产或集中参加继续教育的时间平均不少于12天或72学时。</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Calibri" w:cs="Times New Roman" w:hint="eastAsia"/>
          <w:sz w:val="28"/>
          <w:szCs w:val="28"/>
        </w:rPr>
        <w:t xml:space="preserve">第六条 </w:t>
      </w:r>
      <w:r w:rsidRPr="00194E8D">
        <w:rPr>
          <w:rFonts w:ascii="仿宋_GB2312" w:eastAsia="仿宋_GB2312" w:hAnsi="Calibri" w:cs="宋体" w:hint="eastAsia"/>
          <w:sz w:val="28"/>
          <w:szCs w:val="28"/>
          <w:lang w:val="zh-CN"/>
        </w:rPr>
        <w:t>具备</w:t>
      </w:r>
      <w:r w:rsidRPr="00194E8D">
        <w:rPr>
          <w:rFonts w:ascii="仿宋_GB2312" w:eastAsia="仿宋_GB2312" w:hAnsi="Calibri" w:cs="Times New Roman" w:hint="eastAsia"/>
          <w:sz w:val="28"/>
          <w:szCs w:val="28"/>
        </w:rPr>
        <w:t>普通高等学校</w:t>
      </w:r>
      <w:r w:rsidRPr="00194E8D">
        <w:rPr>
          <w:rFonts w:ascii="仿宋_GB2312" w:eastAsia="仿宋_GB2312" w:hAnsi="Calibri" w:cs="宋体" w:hint="eastAsia"/>
          <w:sz w:val="28"/>
          <w:szCs w:val="28"/>
          <w:lang w:val="zh-CN"/>
        </w:rPr>
        <w:t>本科学历并获得学士学位后，从事高校教学工作1年以上，或具备研究生学历或获得硕士学位后，经考察能胜任和履行助教职责，可聘任助教职务。</w:t>
      </w:r>
    </w:p>
    <w:p w:rsidR="007F2E21" w:rsidRPr="00194E8D" w:rsidRDefault="007F2E21" w:rsidP="007F2E21">
      <w:pPr>
        <w:spacing w:line="360" w:lineRule="auto"/>
        <w:jc w:val="center"/>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第二章  讲师任职条件</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 xml:space="preserve">第七条 </w:t>
      </w:r>
      <w:r w:rsidRPr="00194E8D">
        <w:rPr>
          <w:rFonts w:ascii="仿宋_GB2312" w:eastAsia="仿宋_GB2312" w:hAnsi="Calibri" w:cs="Times New Roman" w:hint="eastAsia"/>
          <w:sz w:val="28"/>
          <w:szCs w:val="28"/>
        </w:rPr>
        <w:t>学历资历</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（一）具备博士研究生学历并获得博士学位后，经</w:t>
      </w:r>
      <w:r w:rsidRPr="00194E8D">
        <w:rPr>
          <w:rFonts w:ascii="仿宋_GB2312" w:eastAsia="仿宋_GB2312" w:hAnsi="Calibri" w:cs="宋体" w:hint="eastAsia"/>
          <w:sz w:val="28"/>
          <w:szCs w:val="28"/>
          <w:lang w:val="zh-CN"/>
        </w:rPr>
        <w:t>考察能胜任和履行</w:t>
      </w:r>
      <w:r w:rsidRPr="00194E8D">
        <w:rPr>
          <w:rFonts w:ascii="仿宋_GB2312" w:eastAsia="仿宋_GB2312" w:hAnsi="Calibri" w:cs="Times New Roman" w:hint="eastAsia"/>
          <w:sz w:val="28"/>
          <w:szCs w:val="28"/>
        </w:rPr>
        <w:t>讲师</w:t>
      </w:r>
      <w:r w:rsidRPr="00194E8D">
        <w:rPr>
          <w:rFonts w:ascii="仿宋_GB2312" w:eastAsia="仿宋_GB2312" w:hAnsi="Calibri" w:cs="宋体" w:hint="eastAsia"/>
          <w:sz w:val="28"/>
          <w:szCs w:val="28"/>
          <w:lang w:val="zh-CN"/>
        </w:rPr>
        <w:t>职责</w:t>
      </w:r>
      <w:r w:rsidRPr="00194E8D">
        <w:rPr>
          <w:rFonts w:ascii="仿宋_GB2312" w:eastAsia="仿宋_GB2312" w:hAnsi="Calibri" w:cs="Times New Roman" w:hint="eastAsia"/>
          <w:sz w:val="28"/>
          <w:szCs w:val="28"/>
        </w:rPr>
        <w:t>，可</w:t>
      </w:r>
      <w:r w:rsidRPr="00194E8D">
        <w:rPr>
          <w:rFonts w:ascii="仿宋_GB2312" w:eastAsia="仿宋_GB2312" w:hAnsi="Calibri" w:cs="宋体" w:hint="eastAsia"/>
          <w:sz w:val="28"/>
          <w:szCs w:val="28"/>
          <w:lang w:val="zh-CN"/>
        </w:rPr>
        <w:t>聘任</w:t>
      </w:r>
      <w:r w:rsidRPr="00194E8D">
        <w:rPr>
          <w:rFonts w:ascii="仿宋_GB2312" w:eastAsia="仿宋_GB2312" w:hAnsi="Calibri" w:cs="Times New Roman" w:hint="eastAsia"/>
          <w:sz w:val="28"/>
          <w:szCs w:val="28"/>
        </w:rPr>
        <w:t>讲师职务。</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（二）具备研究生学历或获得硕士学位后，任助教2年以上。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具备普通高等学校本科学历并获得学士学位后，系统学习过本专业或相近专业6门以上硕士研究生主干课程，考试成绩合格，任助教4年以上；或连续从事与所学专业相关的专业技术工作6年以上，其中高校教学工作2年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（四）35周岁以下的申报人员须具备研究生学历或硕士学位。</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第八条 专业水平</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具备本学科较扎实的理论基础和专业知识，能及时了解国内外本学科及相关学科发展动态，教学态度认真，教学效果好，具有一定的教学经验和科研能力。</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第九条 教育教学工作</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（一）担任１门以上普通本科课程的讲授工作，并承担课程辅导、实验教学、作业批改等工作，协助指导学生课堂讨论、实习、毕业论文、毕业设计、社会调查、课外科技创新实践等教学环节。</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（二）具有学生思想政治工作经历（含兼职辅导员、班主任等），或本科生导师工作经历，或其他社会实践经历1年以上。且经所在单位考核鉴定，考核鉴定成绩为良好以上（由所在单位提供鉴定证明，下同）。</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（三）完成学校规定的教学工作量。近四年来，平均每学年授课时数不少于260课时，学生思想政治教育教师不少于48课时。</w:t>
      </w:r>
      <w:r w:rsidRPr="00194E8D">
        <w:rPr>
          <w:rFonts w:ascii="仿宋_GB2312" w:eastAsia="仿宋_GB2312" w:hAnsi="仿宋" w:cs="Times New Roman" w:hint="eastAsia"/>
          <w:sz w:val="28"/>
          <w:szCs w:val="28"/>
        </w:rPr>
        <w:t>其他因承担额外任务且经学校批准可减免工作量的，根据任务完成情况，减免相应教学工作量。</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（四）教学质量考核评价等级为良好以上。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第十条 教研科研业绩</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（一）研究项目与成果</w:t>
      </w:r>
    </w:p>
    <w:p w:rsidR="007F2E21" w:rsidRPr="00194E8D" w:rsidRDefault="007F2E21" w:rsidP="00194E8D">
      <w:pPr>
        <w:widowControl/>
        <w:shd w:val="clear" w:color="auto" w:fill="FFFFFF"/>
        <w:spacing w:line="360" w:lineRule="auto"/>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任现职以来，须具备以下条件1-7中的一项以上（含一项，下同）：</w:t>
      </w:r>
    </w:p>
    <w:p w:rsidR="007F2E21" w:rsidRPr="00194E8D" w:rsidRDefault="007F2E21" w:rsidP="00194E8D">
      <w:pPr>
        <w:widowControl/>
        <w:shd w:val="clear" w:color="auto" w:fill="FFFFFF"/>
        <w:spacing w:line="360" w:lineRule="auto"/>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1.主持校级科研项目或校级教学质量工程与教研教改项目一项以上。</w:t>
      </w:r>
    </w:p>
    <w:p w:rsidR="007F2E21" w:rsidRPr="00194E8D" w:rsidRDefault="007F2E21" w:rsidP="00194E8D">
      <w:pPr>
        <w:widowControl/>
        <w:shd w:val="clear" w:color="auto" w:fill="FFFFFF"/>
        <w:spacing w:line="360" w:lineRule="auto"/>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2.参加市厅级科研项目一项以上（排名前3），或参加省部级科研项目或省部级教学质量工程与教研教改项目一项以上（排名前5）。</w:t>
      </w:r>
    </w:p>
    <w:p w:rsidR="007F2E21" w:rsidRPr="00194E8D" w:rsidRDefault="007F2E21" w:rsidP="00194E8D">
      <w:pPr>
        <w:widowControl/>
        <w:shd w:val="clear" w:color="auto" w:fill="FFFFFF"/>
        <w:spacing w:line="360" w:lineRule="auto"/>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3.承担横向科研项目，工科累计到校金额15万元及以上，理科、经管学科累计到校金额10万元及以上，其他学科累计到校金额5万元及以上。</w:t>
      </w:r>
    </w:p>
    <w:p w:rsidR="007F2E21" w:rsidRPr="00194E8D" w:rsidRDefault="007F2E21" w:rsidP="00194E8D">
      <w:pPr>
        <w:widowControl/>
        <w:shd w:val="clear" w:color="auto" w:fill="FFFFFF"/>
        <w:spacing w:line="360" w:lineRule="auto"/>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4.获校级教学竞赛、专业竞赛二等奖以上。</w:t>
      </w:r>
    </w:p>
    <w:p w:rsidR="007F2E21" w:rsidRPr="00194E8D" w:rsidRDefault="007F2E21" w:rsidP="00194E8D">
      <w:pPr>
        <w:widowControl/>
        <w:shd w:val="clear" w:color="auto" w:fill="FFFFFF"/>
        <w:spacing w:line="360" w:lineRule="auto"/>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5.获得校级以上教学或科研成果奖（排名前3）。</w:t>
      </w:r>
    </w:p>
    <w:p w:rsidR="007F2E21" w:rsidRPr="00194E8D" w:rsidRDefault="007F2E21" w:rsidP="00194E8D">
      <w:pPr>
        <w:widowControl/>
        <w:shd w:val="clear" w:color="auto" w:fill="FFFFFF"/>
        <w:spacing w:line="360" w:lineRule="auto"/>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6.指导学生参加由教育部、教育厅、教学指导委员会等政府机构或行业协会、专业学会等社会机构主办的各类专业、学科竞赛，并获得省部级一等奖以上（全国大学生英语竞赛需国家级二等奖以上，均须排名第1）。</w:t>
      </w:r>
    </w:p>
    <w:p w:rsidR="007F2E21" w:rsidRPr="00194E8D" w:rsidRDefault="007F2E21" w:rsidP="00194E8D">
      <w:pPr>
        <w:widowControl/>
        <w:shd w:val="clear" w:color="auto" w:fill="FFFFFF"/>
        <w:spacing w:line="360" w:lineRule="auto"/>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7.指导省级大学生创新创业实践等项目1项以上，或校级2项以上（均须排名第1），并已结题验收。</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（二）学术论文</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任现职以来，</w:t>
      </w:r>
      <w:r w:rsidRPr="00194E8D">
        <w:rPr>
          <w:rFonts w:ascii="仿宋_GB2312" w:eastAsia="仿宋_GB2312" w:hAnsi="Calibri" w:cs="Times New Roman" w:hint="eastAsia"/>
          <w:sz w:val="28"/>
          <w:szCs w:val="28"/>
        </w:rPr>
        <w:t>在</w:t>
      </w:r>
      <w:r w:rsidRPr="00194E8D">
        <w:rPr>
          <w:rFonts w:ascii="仿宋_GB2312" w:eastAsia="仿宋_GB2312" w:hAnsi="仿宋" w:cs="Times New Roman" w:hint="eastAsia"/>
          <w:sz w:val="28"/>
          <w:szCs w:val="28"/>
        </w:rPr>
        <w:t>省级以上学术刊物</w:t>
      </w:r>
      <w:r w:rsidRPr="00194E8D">
        <w:rPr>
          <w:rFonts w:ascii="仿宋_GB2312" w:eastAsia="仿宋_GB2312" w:hAnsi="Calibri" w:cs="Times New Roman" w:hint="eastAsia"/>
          <w:sz w:val="28"/>
          <w:szCs w:val="28"/>
        </w:rPr>
        <w:t>发表本专业学术论文1篇以上。</w:t>
      </w:r>
    </w:p>
    <w:p w:rsidR="007F2E21" w:rsidRPr="00194E8D" w:rsidRDefault="007F2E21" w:rsidP="00194E8D">
      <w:pPr>
        <w:spacing w:line="360" w:lineRule="auto"/>
        <w:ind w:firstLineChars="200" w:firstLine="560"/>
        <w:rPr>
          <w:rFonts w:ascii="仿宋_GB2312" w:eastAsia="仿宋_GB2312" w:hAnsi="Calibri" w:cs="宋体"/>
          <w:sz w:val="28"/>
          <w:szCs w:val="28"/>
          <w:lang w:val="zh-CN"/>
        </w:rPr>
      </w:pPr>
      <w:r w:rsidRPr="00194E8D">
        <w:rPr>
          <w:rFonts w:ascii="仿宋_GB2312" w:eastAsia="仿宋_GB2312" w:hAnsi="Calibri" w:cs="Times New Roman" w:hint="eastAsia"/>
          <w:sz w:val="28"/>
          <w:szCs w:val="28"/>
        </w:rPr>
        <w:t xml:space="preserve">第十一条 </w:t>
      </w:r>
      <w:r w:rsidRPr="00194E8D">
        <w:rPr>
          <w:rFonts w:ascii="仿宋_GB2312" w:eastAsia="仿宋_GB2312" w:hAnsi="Calibri" w:cs="宋体" w:hint="eastAsia"/>
          <w:sz w:val="28"/>
          <w:szCs w:val="28"/>
          <w:lang w:val="zh-CN"/>
        </w:rPr>
        <w:t>讲师职务聘任不实行破格晋升。</w:t>
      </w:r>
    </w:p>
    <w:p w:rsidR="007F2E21" w:rsidRPr="00194E8D" w:rsidRDefault="007F2E21" w:rsidP="007F2E21">
      <w:pPr>
        <w:spacing w:line="360" w:lineRule="auto"/>
        <w:jc w:val="center"/>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第三章  副教授任职条件</w:t>
      </w:r>
    </w:p>
    <w:p w:rsidR="007F2E21" w:rsidRPr="00194E8D" w:rsidRDefault="007F2E21" w:rsidP="00194E8D">
      <w:pPr>
        <w:overflowPunct w:val="0"/>
        <w:topLinePunct/>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第十二条 学历资历</w:t>
      </w:r>
    </w:p>
    <w:p w:rsidR="007F2E21" w:rsidRPr="00194E8D" w:rsidRDefault="007F2E21" w:rsidP="00194E8D">
      <w:pPr>
        <w:overflowPunct w:val="0"/>
        <w:topLinePunct/>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（一）博士后流动站出站人员。</w:t>
      </w:r>
    </w:p>
    <w:p w:rsidR="007F2E21" w:rsidRPr="00194E8D" w:rsidRDefault="007F2E21" w:rsidP="007F2E21">
      <w:pPr>
        <w:overflowPunct w:val="0"/>
        <w:topLinePunct/>
        <w:spacing w:line="360" w:lineRule="auto"/>
        <w:ind w:firstLine="60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（二）具备博士学位后，任讲师2年以上。</w:t>
      </w:r>
    </w:p>
    <w:p w:rsidR="007F2E21" w:rsidRPr="00194E8D" w:rsidRDefault="007F2E21" w:rsidP="007F2E21">
      <w:pPr>
        <w:overflowPunct w:val="0"/>
        <w:topLinePunct/>
        <w:spacing w:line="360" w:lineRule="auto"/>
        <w:ind w:firstLine="600"/>
        <w:rPr>
          <w:rFonts w:ascii="仿宋_GB2312" w:eastAsia="仿宋_GB2312" w:hAnsi="Calibri" w:cs="宋体"/>
          <w:sz w:val="28"/>
          <w:szCs w:val="28"/>
        </w:rPr>
      </w:pPr>
      <w:r w:rsidRPr="00194E8D">
        <w:rPr>
          <w:rFonts w:ascii="仿宋_GB2312" w:eastAsia="仿宋_GB2312" w:hAnsi="Calibri" w:cs="Times New Roman" w:hint="eastAsia"/>
          <w:sz w:val="28"/>
          <w:szCs w:val="28"/>
        </w:rPr>
        <w:t>（三）具备大学本科以上学历后，任讲师5年以上。本科学历者，须</w:t>
      </w:r>
      <w:r w:rsidRPr="00194E8D">
        <w:rPr>
          <w:rFonts w:ascii="仿宋_GB2312" w:eastAsia="仿宋_GB2312" w:hAnsi="Calibri" w:cs="宋体" w:hint="eastAsia"/>
          <w:sz w:val="28"/>
          <w:szCs w:val="28"/>
          <w:lang w:val="zh-CN"/>
        </w:rPr>
        <w:t>系统学习过本专业或相近专业6门硕士研究生主干课程，考试成绩合格</w:t>
      </w:r>
      <w:r w:rsidRPr="00194E8D">
        <w:rPr>
          <w:rFonts w:ascii="仿宋_GB2312" w:eastAsia="仿宋_GB2312" w:hAnsi="Calibri" w:cs="Times New Roman" w:hint="eastAsia"/>
          <w:sz w:val="28"/>
          <w:szCs w:val="28"/>
        </w:rPr>
        <w:t>。其中，40</w:t>
      </w:r>
      <w:r w:rsidRPr="00194E8D">
        <w:rPr>
          <w:rFonts w:ascii="仿宋_GB2312" w:eastAsia="仿宋_GB2312" w:hAnsi="Calibri" w:cs="宋体" w:hint="eastAsia"/>
          <w:sz w:val="28"/>
          <w:szCs w:val="28"/>
          <w:lang w:val="zh-CN"/>
        </w:rPr>
        <w:t>周岁以下的申报人员须具备研究生学历或硕士学位。</w:t>
      </w:r>
    </w:p>
    <w:p w:rsidR="007F2E21" w:rsidRPr="00194E8D" w:rsidRDefault="007F2E21" w:rsidP="00194E8D">
      <w:pPr>
        <w:overflowPunct w:val="0"/>
        <w:topLinePunct/>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第十三条 专业水平</w:t>
      </w:r>
    </w:p>
    <w:p w:rsidR="007F2E21" w:rsidRPr="00194E8D" w:rsidRDefault="007F2E21" w:rsidP="00194E8D">
      <w:pPr>
        <w:overflowPunct w:val="0"/>
        <w:topLinePunct/>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具有本学科系统而坚实的理论基础和专业知识，能及时掌握本学科发展前沿动态，不断拓宽知识面，更新知识结构，具有较稳定的研究方向和较系统的研究成果，科研能力较强。教学经验丰富，积极进行教学研究改革，能较好地针对学生开展启发式教学，注重素质教育，教学效果好，深受学生好评。</w:t>
      </w:r>
    </w:p>
    <w:p w:rsidR="007F2E21" w:rsidRPr="00194E8D" w:rsidRDefault="007F2E21" w:rsidP="007F2E21">
      <w:pPr>
        <w:overflowPunct w:val="0"/>
        <w:topLinePunct/>
        <w:spacing w:line="360" w:lineRule="auto"/>
        <w:ind w:firstLine="60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第十四条 教育教学工作</w:t>
      </w:r>
    </w:p>
    <w:p w:rsidR="007F2E21" w:rsidRPr="00194E8D" w:rsidRDefault="007F2E21" w:rsidP="007F2E21">
      <w:pPr>
        <w:overflowPunct w:val="0"/>
        <w:topLinePunct/>
        <w:spacing w:line="360" w:lineRule="auto"/>
        <w:ind w:firstLine="600"/>
        <w:rPr>
          <w:rFonts w:ascii="仿宋_GB2312" w:eastAsia="仿宋_GB2312" w:hAnsi="Calibri" w:cs="宋体"/>
          <w:sz w:val="28"/>
          <w:szCs w:val="28"/>
          <w:lang w:val="zh-CN"/>
        </w:rPr>
      </w:pPr>
      <w:r w:rsidRPr="00194E8D">
        <w:rPr>
          <w:rFonts w:ascii="仿宋_GB2312" w:eastAsia="仿宋_GB2312" w:hAnsi="Calibri" w:cs="Times New Roman" w:hint="eastAsia"/>
          <w:sz w:val="28"/>
          <w:szCs w:val="28"/>
        </w:rPr>
        <w:t>（一）系统担任过2门以上课程的讲授工作，其中１门为普通本科基础课或专业基础课或专业主干课程（公共基础课教师须担任过1门以上普通本科基础课或专业基础课的讲授工作）。同时，按照教学计划（培养计划）要求，指导学生实验实习、毕业论文、毕业设计、社会调查和课外科技创新实践等，协助教授、副教授指导研究生或青年教师1年以上。学生思想政治教育教师</w:t>
      </w:r>
      <w:r w:rsidRPr="00194E8D">
        <w:rPr>
          <w:rFonts w:ascii="仿宋_GB2312" w:eastAsia="仿宋_GB2312" w:hAnsi="Calibri" w:cs="宋体" w:hint="eastAsia"/>
          <w:sz w:val="28"/>
          <w:szCs w:val="28"/>
          <w:lang w:val="zh-CN"/>
        </w:rPr>
        <w:t>系统讲授过</w:t>
      </w:r>
      <w:r w:rsidRPr="00194E8D">
        <w:rPr>
          <w:rFonts w:ascii="仿宋_GB2312" w:eastAsia="仿宋_GB2312" w:hAnsi="Calibri" w:cs="Times New Roman" w:hint="eastAsia"/>
          <w:sz w:val="28"/>
          <w:szCs w:val="28"/>
        </w:rPr>
        <w:t>1</w:t>
      </w:r>
      <w:r w:rsidRPr="00194E8D">
        <w:rPr>
          <w:rFonts w:ascii="仿宋_GB2312" w:eastAsia="仿宋_GB2312" w:hAnsi="Calibri" w:cs="宋体" w:hint="eastAsia"/>
          <w:sz w:val="28"/>
          <w:szCs w:val="28"/>
          <w:lang w:val="zh-CN"/>
        </w:rPr>
        <w:t>门以上思想政治理论课或形势政策教育、心理健康教育、职业发展、就业指导、国防教育、学涯规划等相关课程。</w:t>
      </w:r>
    </w:p>
    <w:p w:rsidR="007F2E21" w:rsidRPr="00194E8D" w:rsidRDefault="007F2E21" w:rsidP="00194E8D">
      <w:pPr>
        <w:spacing w:line="360" w:lineRule="auto"/>
        <w:ind w:firstLineChars="120" w:firstLine="336"/>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（二）具有学生思想政治工作经历（含兼职辅导员、班主任等）或本科生导师工作经历，或其他社会实践经历1年以上。且经所在单位考核鉴定，考核鉴定成绩为良好以上。</w:t>
      </w:r>
    </w:p>
    <w:p w:rsidR="007F2E21" w:rsidRPr="00194E8D" w:rsidRDefault="007F2E21" w:rsidP="007F2E21">
      <w:pPr>
        <w:overflowPunct w:val="0"/>
        <w:topLinePunct/>
        <w:spacing w:line="360" w:lineRule="auto"/>
        <w:ind w:firstLine="600"/>
        <w:rPr>
          <w:rFonts w:ascii="仿宋_GB2312" w:eastAsia="仿宋_GB2312" w:hAnsi="仿宋" w:cs="Times New Roman"/>
          <w:sz w:val="28"/>
          <w:szCs w:val="28"/>
        </w:rPr>
      </w:pPr>
      <w:r w:rsidRPr="00194E8D">
        <w:rPr>
          <w:rFonts w:ascii="仿宋_GB2312" w:eastAsia="仿宋_GB2312" w:hAnsi="Calibri" w:cs="Times New Roman" w:hint="eastAsia"/>
          <w:sz w:val="28"/>
          <w:szCs w:val="28"/>
        </w:rPr>
        <w:t>（三）完成学校规定的教学工作量。近四年来</w:t>
      </w:r>
      <w:r w:rsidRPr="00194E8D">
        <w:rPr>
          <w:rFonts w:ascii="仿宋_GB2312" w:eastAsia="仿宋_GB2312" w:hAnsi="仿宋" w:cs="Times New Roman" w:hint="eastAsia"/>
          <w:sz w:val="28"/>
          <w:szCs w:val="28"/>
        </w:rPr>
        <w:t>，</w:t>
      </w:r>
      <w:r w:rsidRPr="00194E8D">
        <w:rPr>
          <w:rFonts w:ascii="仿宋_GB2312" w:eastAsia="仿宋_GB2312" w:hAnsi="Calibri" w:cs="Times New Roman" w:hint="eastAsia"/>
          <w:sz w:val="28"/>
          <w:szCs w:val="28"/>
        </w:rPr>
        <w:t>平均每学年授课时数</w:t>
      </w:r>
      <w:r w:rsidRPr="00194E8D">
        <w:rPr>
          <w:rFonts w:ascii="仿宋_GB2312" w:eastAsia="仿宋_GB2312" w:hAnsi="仿宋" w:cs="Times New Roman" w:hint="eastAsia"/>
          <w:sz w:val="28"/>
          <w:szCs w:val="28"/>
        </w:rPr>
        <w:t>不少于280课时，其中科研业绩突出者，授课时数可适当降低；学生思想政治教育教师平均每学年不少于48课时。兼任学校中层以上领导职务的教师授课时数按学校规定减免；其他因承担额外任务且经学校批准可减免工作量的，根据任务完成情况，减免相应教学工作</w:t>
      </w:r>
      <w:r w:rsidRPr="00194E8D">
        <w:rPr>
          <w:rFonts w:ascii="仿宋_GB2312" w:eastAsia="仿宋_GB2312" w:hAnsi="仿宋" w:cs="Times New Roman" w:hint="eastAsia"/>
          <w:sz w:val="28"/>
          <w:szCs w:val="28"/>
        </w:rPr>
        <w:lastRenderedPageBreak/>
        <w:t>量。</w:t>
      </w:r>
    </w:p>
    <w:p w:rsidR="007F2E21" w:rsidRPr="00194E8D" w:rsidRDefault="007F2E21" w:rsidP="00194E8D">
      <w:pPr>
        <w:spacing w:line="360" w:lineRule="auto"/>
        <w:ind w:firstLineChars="180" w:firstLine="504"/>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（四）教学质量考核评价等级为良好以上。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第十五条 教研科研业绩</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（一）研究项目</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任现职以来，</w:t>
      </w:r>
      <w:r w:rsidRPr="00194E8D">
        <w:rPr>
          <w:rFonts w:ascii="仿宋_GB2312" w:eastAsia="仿宋_GB2312" w:hAnsi="Calibri" w:cs="Times New Roman" w:hint="eastAsia"/>
          <w:sz w:val="28"/>
          <w:szCs w:val="28"/>
        </w:rPr>
        <w:t>须具备以下条件1-4中的一项以上：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Calibri" w:cs="Times New Roman" w:hint="eastAsia"/>
          <w:sz w:val="28"/>
          <w:szCs w:val="28"/>
        </w:rPr>
        <w:t>1.</w:t>
      </w:r>
      <w:r w:rsidRPr="00194E8D">
        <w:rPr>
          <w:rFonts w:ascii="仿宋_GB2312" w:eastAsia="仿宋_GB2312" w:hAnsi="仿宋" w:cs="Times New Roman" w:hint="eastAsia"/>
          <w:sz w:val="28"/>
          <w:szCs w:val="28"/>
        </w:rPr>
        <w:t>主持市厅级</w:t>
      </w:r>
      <w:r w:rsidRPr="00194E8D">
        <w:rPr>
          <w:rFonts w:ascii="仿宋_GB2312" w:eastAsia="仿宋_GB2312" w:hAnsi="Calibri" w:cs="Times New Roman" w:hint="eastAsia"/>
          <w:sz w:val="28"/>
          <w:szCs w:val="28"/>
        </w:rPr>
        <w:t>科研项目</w:t>
      </w:r>
      <w:r w:rsidRPr="00194E8D">
        <w:rPr>
          <w:rFonts w:ascii="仿宋_GB2312" w:eastAsia="仿宋_GB2312" w:hAnsi="仿宋" w:cs="Times New Roman" w:hint="eastAsia"/>
          <w:sz w:val="28"/>
          <w:szCs w:val="28"/>
        </w:rPr>
        <w:t>一项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2.参加省部级</w:t>
      </w:r>
      <w:r w:rsidRPr="00194E8D">
        <w:rPr>
          <w:rFonts w:ascii="仿宋_GB2312" w:eastAsia="仿宋_GB2312" w:hAnsi="Calibri" w:cs="Times New Roman" w:hint="eastAsia"/>
          <w:sz w:val="28"/>
          <w:szCs w:val="28"/>
        </w:rPr>
        <w:t>科研项目或</w:t>
      </w:r>
      <w:r w:rsidRPr="00194E8D">
        <w:rPr>
          <w:rFonts w:ascii="仿宋_GB2312" w:eastAsia="仿宋_GB2312" w:hAnsi="仿宋" w:cs="Times New Roman" w:hint="eastAsia"/>
          <w:sz w:val="28"/>
          <w:szCs w:val="28"/>
        </w:rPr>
        <w:t>省部级</w:t>
      </w:r>
      <w:r w:rsidRPr="00194E8D">
        <w:rPr>
          <w:rFonts w:ascii="仿宋_GB2312" w:eastAsia="仿宋_GB2312" w:hAnsi="Calibri" w:cs="Times New Roman" w:hint="eastAsia"/>
          <w:sz w:val="28"/>
          <w:szCs w:val="28"/>
        </w:rPr>
        <w:t>教学质量工程与教研教改项目</w:t>
      </w:r>
      <w:r w:rsidRPr="00194E8D">
        <w:rPr>
          <w:rFonts w:ascii="仿宋_GB2312" w:eastAsia="仿宋_GB2312" w:hAnsi="仿宋" w:cs="Times New Roman" w:hint="eastAsia"/>
          <w:sz w:val="28"/>
          <w:szCs w:val="28"/>
        </w:rPr>
        <w:t>一项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（排名前2），并主持校级</w:t>
      </w:r>
      <w:r w:rsidRPr="00194E8D">
        <w:rPr>
          <w:rFonts w:ascii="仿宋_GB2312" w:eastAsia="仿宋_GB2312" w:hAnsi="Calibri" w:cs="Times New Roman" w:hint="eastAsia"/>
          <w:sz w:val="28"/>
          <w:szCs w:val="28"/>
        </w:rPr>
        <w:t>科研项目或校级教学质量工程与教研教改项目</w:t>
      </w:r>
      <w:r w:rsidRPr="00194E8D">
        <w:rPr>
          <w:rFonts w:ascii="仿宋_GB2312" w:eastAsia="仿宋_GB2312" w:hAnsi="仿宋" w:cs="Times New Roman" w:hint="eastAsia"/>
          <w:sz w:val="28"/>
          <w:szCs w:val="28"/>
        </w:rPr>
        <w:t>一项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3.参加国家级</w:t>
      </w:r>
      <w:r w:rsidRPr="00194E8D">
        <w:rPr>
          <w:rFonts w:ascii="仿宋_GB2312" w:eastAsia="仿宋_GB2312" w:hAnsi="Calibri" w:cs="Times New Roman" w:hint="eastAsia"/>
          <w:sz w:val="28"/>
          <w:szCs w:val="28"/>
        </w:rPr>
        <w:t>科研项目或国家级教学质量工程与教研教改项目</w:t>
      </w:r>
      <w:r w:rsidRPr="00194E8D">
        <w:rPr>
          <w:rFonts w:ascii="仿宋_GB2312" w:eastAsia="仿宋_GB2312" w:hAnsi="仿宋" w:cs="Times New Roman" w:hint="eastAsia"/>
          <w:sz w:val="28"/>
          <w:szCs w:val="28"/>
        </w:rPr>
        <w:t>一项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（排名前5），并主持校级</w:t>
      </w:r>
      <w:r w:rsidRPr="00194E8D">
        <w:rPr>
          <w:rFonts w:ascii="仿宋_GB2312" w:eastAsia="仿宋_GB2312" w:hAnsi="Calibri" w:cs="Times New Roman" w:hint="eastAsia"/>
          <w:sz w:val="28"/>
          <w:szCs w:val="28"/>
        </w:rPr>
        <w:t>科研项目或校级教学质量工程与教研教改项目</w:t>
      </w:r>
      <w:r w:rsidRPr="00194E8D">
        <w:rPr>
          <w:rFonts w:ascii="仿宋_GB2312" w:eastAsia="仿宋_GB2312" w:hAnsi="仿宋" w:cs="Times New Roman" w:hint="eastAsia"/>
          <w:sz w:val="28"/>
          <w:szCs w:val="28"/>
        </w:rPr>
        <w:t>一项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4.承担横向科研项目，工科累计到校金额50万元及以上，理科、经管学科累计到校金额30万元及以上，其他学科累计到校金额15万元及以上</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（二）研究成果</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任现职以来，在省级以上学术刊物上发表本专业学术论文5篇以上，其中在核心期刊上发表本专业学术论文3篇以上。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或任现职以来，在核心期刊上发表本专业学术论文4篇以上。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或任现职以来，在核心期刊上发表本专业学术论文3篇以上，其中在权威期刊上发表本专业学术论文1篇以上。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或任现职以来，在权威期刊上发表本专业论文2篇以上。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lastRenderedPageBreak/>
        <w:t>或任现职以来，在省级以上学术刊物发表本专业学术论文5篇以上，其中在核心期刊上发表本专业学术论文1篇以上，并具备以下条件1-13中的一项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；或在省级以上学术刊物发表本专业学术论文4篇以上，其中在核心期刊上发表本专业学术论文1篇以上，并具备以下条件1-13中的二项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（某项条件十分突出，也可以申报）：</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1.正式出版本专业专著、译著（只限语言专业，下同）、省级规划教材（含本科新教材，下同）1部10万字（不累计，下同）以上。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2.获得省级教学成果特等奖（排名前8）、一等奖以上（排名前5）、二等奖（排名前3）。</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3.获得校级教学成果特等奖（排名前3）、一等奖（排名前2）、二等奖（排名第1）。</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4.校级以上教学名师，或市级以上优秀教师、优秀教育工作者。</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5.获得市厅级科研成果一等奖（排名前3）、二等奖（排名前2）、三等奖（排名第1）。</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6.获得省部级科研成果奖一等奖以上（排名前8）、二等奖（排名前5）、三等奖（排名前3）。</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7.获得国家专利管理部门授权的与本人从事学科方向一致的发明专利1项，或实用新型专利3项（均须排名前2）。</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8.在产学研合作、科技开发、技术推广、成果转化等方面，取得显著经济社会效益，学校纯收入50万以上。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9.主持或参与（排名前3）一项省部级行业技术标准、技术规范、发展规划的制定工作，且该标准、规范或规划已得到实施。</w:t>
      </w:r>
    </w:p>
    <w:p w:rsidR="007F2E21" w:rsidRPr="00194E8D" w:rsidRDefault="007F2E21" w:rsidP="00194E8D">
      <w:pPr>
        <w:overflowPunct w:val="0"/>
        <w:topLinePunct/>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10</w:t>
      </w:r>
      <w:r w:rsidRPr="00194E8D">
        <w:rPr>
          <w:rFonts w:ascii="仿宋_GB2312" w:eastAsia="仿宋_GB2312" w:hAnsi="仿宋" w:cs="Times New Roman" w:hint="eastAsia"/>
          <w:sz w:val="28"/>
          <w:szCs w:val="28"/>
        </w:rPr>
        <w:t>.指导学生参加由教育部、国家教学指导委员会等政府机构主办或由学校认定的行业协会、专业学会等权威社会机构主办的各类专业、学科竞赛，并获得国家级一等奖以上1项，或国家级三等奖以上2项（</w:t>
      </w:r>
      <w:r w:rsidRPr="00194E8D">
        <w:rPr>
          <w:rFonts w:ascii="仿宋_GB2312" w:eastAsia="仿宋_GB2312" w:hAnsi="Calibri" w:cs="Times New Roman" w:hint="eastAsia"/>
          <w:sz w:val="28"/>
          <w:szCs w:val="28"/>
        </w:rPr>
        <w:t>全国大学生</w:t>
      </w:r>
      <w:r w:rsidRPr="00194E8D">
        <w:rPr>
          <w:rFonts w:ascii="仿宋_GB2312" w:eastAsia="仿宋_GB2312" w:hAnsi="仿宋" w:cs="Times New Roman" w:hint="eastAsia"/>
          <w:sz w:val="28"/>
          <w:szCs w:val="28"/>
        </w:rPr>
        <w:t>英语竞赛需获得国家特等奖1项）；或指导学生参加由省教育厅主办的各类专业、学科竞赛，并获得省级一等奖以上2项；</w:t>
      </w:r>
      <w:r w:rsidRPr="00194E8D">
        <w:rPr>
          <w:rFonts w:ascii="仿宋_GB2312" w:eastAsia="仿宋_GB2312" w:hAnsi="Calibri" w:cs="Times New Roman" w:hint="eastAsia"/>
          <w:sz w:val="28"/>
          <w:szCs w:val="28"/>
        </w:rPr>
        <w:t>或指导国家级大学生创新创业实践等项目2项以上，或省级4项以上，并已结题验收（均须排名第1）。</w:t>
      </w:r>
    </w:p>
    <w:p w:rsidR="007F2E21" w:rsidRPr="00194E8D" w:rsidRDefault="007F2E21" w:rsidP="00194E8D">
      <w:pPr>
        <w:overflowPunct w:val="0"/>
        <w:topLinePunct/>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或本人参加由教育部、教育厅、国家教学指导委员会等政府机构主办的各类专业、学科竞赛，并获得国家级二等奖以上1项，或省级二等奖以上2项。</w:t>
      </w:r>
    </w:p>
    <w:p w:rsidR="007F2E21" w:rsidRPr="00194E8D" w:rsidRDefault="007F2E21" w:rsidP="00194E8D">
      <w:pPr>
        <w:overflowPunct w:val="0"/>
        <w:topLinePunct/>
        <w:spacing w:line="360" w:lineRule="auto"/>
        <w:ind w:firstLineChars="200" w:firstLine="560"/>
        <w:rPr>
          <w:rFonts w:ascii="仿宋_GB2312" w:eastAsia="仿宋_GB2312" w:hAnsi="仿宋" w:cs="Times New Roman"/>
          <w:sz w:val="28"/>
          <w:szCs w:val="28"/>
        </w:rPr>
      </w:pPr>
      <w:r w:rsidRPr="00194E8D">
        <w:rPr>
          <w:rFonts w:ascii="仿宋_GB2312" w:eastAsia="仿宋_GB2312" w:hAnsi="Calibri" w:cs="Times New Roman" w:hint="eastAsia"/>
          <w:sz w:val="28"/>
          <w:szCs w:val="28"/>
        </w:rPr>
        <w:t>11.学生思政类教师，本人或所带学生团体获得省级以上表彰。</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12.艺术类专业教师（含艺术设计、音乐舞蹈、戏剧影视、美术等，下同），本人独立完成（创作、设计等）作品入选国家一级专业协会（中国美术家协会、中国音乐家协会等）或中宣部、文化部、科技部、教育部、中央电视台等举办的专业展览（比赛）1件以上；或本人独立完成（创作、设计等）作品在省级以上（省美术家协会、省音乐家协会、省委宣传部、文化厅、科技厅、教育厅、省级电视台等）专业比赛（展览）中获二等奖以上2项；或本人在省级以上出版社出版画册1部（须16开本以上、作品在30幅以上）；或在省级以上出版社出版个人独唱、独奏、作品音像制品专辑1部；或在专业核心期刊上发表作品2件以上。</w:t>
      </w:r>
    </w:p>
    <w:p w:rsidR="007F2E21" w:rsidRPr="00194E8D" w:rsidRDefault="007F2E21" w:rsidP="00194E8D">
      <w:pPr>
        <w:overflowPunct w:val="0"/>
        <w:topLinePunct/>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13.体育专业教师，本人或作为主教练所指导的学生在全国运动</w:t>
      </w:r>
      <w:r w:rsidRPr="00194E8D">
        <w:rPr>
          <w:rFonts w:ascii="仿宋_GB2312" w:eastAsia="仿宋_GB2312" w:hAnsi="仿宋" w:cs="Times New Roman" w:hint="eastAsia"/>
          <w:sz w:val="28"/>
          <w:szCs w:val="28"/>
        </w:rPr>
        <w:lastRenderedPageBreak/>
        <w:t>会、全国大学生运动会以上比赛中获前八名1次；或在全国单项比赛、全国大学生单项比赛中获得前六名1次；或在福建省运动会、福建省大学生比赛中获得单项前三名、集体前六名1次（其中，高水平运动队参加福建省运动会、福建省大学生比赛须获得单项前二名、集体前四名1次）；或获得省级以上体育成果奖1次；或获得国家运动健将称号；或取得国家级裁判员资格2年以上，并在取得国家级裁判员资格以后，至少担任国家级体育赛事裁判2次以上，或担任省级体育赛事裁判长（或主裁判）1次以上。</w:t>
      </w:r>
    </w:p>
    <w:p w:rsidR="007F2E21" w:rsidRPr="00194E8D" w:rsidRDefault="007F2E21" w:rsidP="00194E8D">
      <w:pPr>
        <w:overflowPunct w:val="0"/>
        <w:topLinePunct/>
        <w:spacing w:line="360" w:lineRule="auto"/>
        <w:ind w:firstLineChars="200" w:firstLine="560"/>
        <w:rPr>
          <w:rFonts w:ascii="仿宋_GB2312" w:eastAsia="仿宋_GB2312" w:hAnsi="仿宋" w:cs="Times New Roman"/>
          <w:sz w:val="28"/>
          <w:szCs w:val="28"/>
        </w:rPr>
      </w:pPr>
      <w:r w:rsidRPr="00194E8D">
        <w:rPr>
          <w:rFonts w:ascii="仿宋_GB2312" w:eastAsia="仿宋_GB2312" w:hAnsi="Calibri" w:cs="Times New Roman" w:hint="eastAsia"/>
          <w:sz w:val="28"/>
          <w:szCs w:val="28"/>
        </w:rPr>
        <w:t xml:space="preserve">第十六条 </w:t>
      </w:r>
      <w:r w:rsidRPr="00194E8D">
        <w:rPr>
          <w:rFonts w:ascii="仿宋_GB2312" w:eastAsia="仿宋_GB2312" w:hAnsi="仿宋" w:cs="Times New Roman" w:hint="eastAsia"/>
          <w:sz w:val="28"/>
          <w:szCs w:val="28"/>
        </w:rPr>
        <w:t>破格晋升副教授任职条件</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在符合正常晋升副教授教育教学工作和教研科研业绩前要求的提下，任现职期间业绩特别突出，在教学改革与建设、科研和科技开发应用工作中取得突破，年度考核至少有1次为优秀，且符合下列条件，可申请破格晋升副教授职务。</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（一）学历资历</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1.具备博士学位后，任讲师1年以上。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2.具备硕士学位后，任讲师3年以上。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（二）教研科研业绩</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1.研究项目</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任现职以来，</w:t>
      </w:r>
      <w:r w:rsidRPr="00194E8D">
        <w:rPr>
          <w:rFonts w:ascii="仿宋_GB2312" w:eastAsia="仿宋_GB2312" w:hAnsi="Calibri" w:cs="Times New Roman" w:hint="eastAsia"/>
          <w:sz w:val="28"/>
          <w:szCs w:val="28"/>
        </w:rPr>
        <w:t>须具备以下条件（1）-（3）中的一项以上：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（1）主持省部级科研项目或省部级教学质量工程与教研教改项目一项以上</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Calibri" w:cs="Times New Roman" w:hint="eastAsia"/>
          <w:sz w:val="28"/>
          <w:szCs w:val="28"/>
        </w:rPr>
        <w:t>（2）</w:t>
      </w:r>
      <w:r w:rsidRPr="00194E8D">
        <w:rPr>
          <w:rFonts w:ascii="仿宋_GB2312" w:eastAsia="仿宋_GB2312" w:hAnsi="仿宋" w:cs="Times New Roman" w:hint="eastAsia"/>
          <w:sz w:val="28"/>
          <w:szCs w:val="28"/>
        </w:rPr>
        <w:t>参加国家级科研项目或国家级教学质量工程与教研教改项</w:t>
      </w:r>
      <w:r w:rsidRPr="00194E8D">
        <w:rPr>
          <w:rFonts w:ascii="仿宋_GB2312" w:eastAsia="仿宋_GB2312" w:hAnsi="仿宋" w:cs="Times New Roman" w:hint="eastAsia"/>
          <w:sz w:val="28"/>
          <w:szCs w:val="28"/>
        </w:rPr>
        <w:lastRenderedPageBreak/>
        <w:t>目一项以上（排名前3），并且主持过市厅级科研项目一项以上。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（3）承担横向科研项目，工科累计到校金额100万及以上，理科、经管学科累计到校金额60万及以上，其他学科累计到校金额30万及以上。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2.研究成果</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任现职以来，在核心期刊以上级别刊物上发表本专业系列学术论文5篇以上，其中在权威期刊上发表2篇以上。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或任现职以来，在核心期刊以上级别刊物上发表本专业系列学术论文4篇以上，其中在权威期刊上发表3篇以上。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或任现职以来，在核心期刊上发表本专业系列学术论文5篇以上，并具备以下条件（1）-（7）中的一项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；或在核心期刊上发表本专业系列学术论文4篇以上，并具备以下条件（1）-（7）中的二项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（某项条件十分突出，也可以申报）：</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（1）在省级以上出版社正式出版本专业学术专著、译著、省级或国家规划教材1部20万字以上，或2部各10万字以上。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（2）获得省级教学成果特等奖（排名前5）、一等奖（排名前3）、二等奖（排名前2），或国家级教学成果奖（排名前5）。</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（3）获得省部级科研成果一等奖（排名前5）、二等奖（排名前3）、三等奖（排名前2），或国家级科研成果奖（排名前5）。</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（4）获得国家专利管理部门授权的与本人从事学科方向一致的发明专利2项，或获得国家专利管理部门授权的与本人从事学科方向一致的发明专利1项、实用新型专利3项（均须排名前2）。</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lastRenderedPageBreak/>
        <w:t>（5）在产学研合作、科技开发、技术推广、成果转化等方面，取得显著经济社会效益，学校纯收入100万以上。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（6）</w:t>
      </w:r>
      <w:r w:rsidRPr="00194E8D">
        <w:rPr>
          <w:rFonts w:ascii="仿宋_GB2312" w:eastAsia="仿宋_GB2312" w:hAnsi="Calibri" w:cs="Times New Roman" w:hint="eastAsia"/>
          <w:sz w:val="28"/>
          <w:szCs w:val="28"/>
        </w:rPr>
        <w:t>艺术类专业教师，本人独立完成（创作、设计等）作品入选国家一级专业协会（中国美术家协会、中国音乐家协会等）或中宣部、文化部、科技部、教育部、中央电视台等举办的专业展览（比赛）2件以上；或独立完成（创作、设计等）作品在省级以上（省美术家协会、省音乐家协会、省委宣传部、文化厅、科技厅、教育厅、省级电视台等）专业比赛（展览）中获</w:t>
      </w:r>
      <w:r w:rsidRPr="00194E8D">
        <w:rPr>
          <w:rFonts w:ascii="仿宋_GB2312" w:eastAsia="仿宋_GB2312" w:hAnsi="仿宋" w:cs="Times New Roman" w:hint="eastAsia"/>
          <w:sz w:val="28"/>
          <w:szCs w:val="28"/>
        </w:rPr>
        <w:t>一等奖以上2项</w:t>
      </w:r>
      <w:r w:rsidRPr="00194E8D">
        <w:rPr>
          <w:rFonts w:ascii="仿宋_GB2312" w:eastAsia="仿宋_GB2312" w:hAnsi="Calibri" w:cs="Times New Roman" w:hint="eastAsia"/>
          <w:sz w:val="28"/>
          <w:szCs w:val="28"/>
        </w:rPr>
        <w:t>；或本人独立完成作品在省级以上出版社出版作品集1部以上（不小于16开本,作品在40幅以上）；或在省级以上专业出版社出版个人独唱、独奏、独立完成的作品音像制品专辑2部以上；或在专业核心期刊上发表作品4件以上。</w:t>
      </w:r>
    </w:p>
    <w:p w:rsidR="007F2E21" w:rsidRPr="00194E8D" w:rsidRDefault="007F2E21" w:rsidP="00194E8D">
      <w:pPr>
        <w:overflowPunct w:val="0"/>
        <w:topLinePunct/>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7）体育专业教师，本人或作为主教练所指导的学生在全国运动会、全国大学生运动会以上比赛中获前三名或破记录1次，或获第四、五、六名累计2次，或获第七、八名累计3次；在全国单项比赛、全国大学生单项比赛中获得前三名或破记录累计2次，或获第四、五、六名累计3次，或获第七、八名累计4次；或获得国际级运动健将称号；或取得国际级裁判员资格2年以上，或取得国家级裁判员资格5年以上，并在取得国际级或国家级裁判员资格以后，至少担任国际级体育赛事裁判2次以上，或国家级体育赛事裁判5次以上，或担任国家级体育赛事裁判长（或主裁判）1次以上。</w:t>
      </w:r>
    </w:p>
    <w:p w:rsidR="007F2E21" w:rsidRPr="00194E8D" w:rsidRDefault="007F2E21" w:rsidP="007F2E21">
      <w:pPr>
        <w:overflowPunct w:val="0"/>
        <w:topLinePunct/>
        <w:spacing w:line="360" w:lineRule="auto"/>
        <w:jc w:val="center"/>
        <w:rPr>
          <w:rFonts w:ascii="仿宋_GB2312" w:eastAsia="仿宋_GB2312" w:hAnsi="仿宋" w:cs="Times New Roman"/>
          <w:sz w:val="28"/>
          <w:szCs w:val="28"/>
        </w:rPr>
      </w:pPr>
      <w:r w:rsidRPr="00194E8D">
        <w:rPr>
          <w:rFonts w:ascii="仿宋_GB2312" w:eastAsia="仿宋_GB2312" w:hAnsi="仿宋" w:cs="Times New Roman" w:hint="eastAsia"/>
          <w:sz w:val="28"/>
          <w:szCs w:val="28"/>
        </w:rPr>
        <w:t>第四章  教授任职条件</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lastRenderedPageBreak/>
        <w:t>第十七条  学历资历</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具备大学本科及以上学历，承担副教授职务5年以上。其中，45周岁以下的申报人员须具备研究生学历或硕士学位；40周岁以下须具备博士学位。</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第十八条  专业水平</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具有本学科广博、坚实的理论基础和专业知识，能及时掌握国内外本学科及相关学科发展前沿动态，具有稳定的研究方向和系统的研究成果，学术造诣较深厚，能够提出本专业新的研究方向和开拓新研究领域的能力。教学态度认真，教学经验丰富，形成具有一定特色的教学方法，注重学生创新素质与能力培养，教学效果好，深受学生欢迎。教研能力强，在本省同行中有一定的知名度。</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Calibri" w:cs="Times New Roman" w:hint="eastAsia"/>
          <w:sz w:val="28"/>
          <w:szCs w:val="28"/>
        </w:rPr>
        <w:t xml:space="preserve">第十九条  </w:t>
      </w:r>
      <w:r w:rsidRPr="00194E8D">
        <w:rPr>
          <w:rFonts w:ascii="仿宋_GB2312" w:eastAsia="仿宋_GB2312" w:hAnsi="仿宋" w:cs="Times New Roman" w:hint="eastAsia"/>
          <w:sz w:val="28"/>
          <w:szCs w:val="28"/>
        </w:rPr>
        <w:t>教育教学水平</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（一）</w:t>
      </w:r>
      <w:r w:rsidRPr="00194E8D">
        <w:rPr>
          <w:rFonts w:ascii="仿宋_GB2312" w:eastAsia="仿宋_GB2312" w:hAnsi="Calibri" w:cs="Times New Roman" w:hint="eastAsia"/>
          <w:sz w:val="28"/>
          <w:szCs w:val="28"/>
        </w:rPr>
        <w:t>系统担任2门以上课程的讲授工作，其中至少有１门为普通本科基础课或专业基础课或专业主干课程（公共基础课</w:t>
      </w:r>
      <w:r w:rsidRPr="00194E8D">
        <w:rPr>
          <w:rFonts w:ascii="仿宋_GB2312" w:eastAsia="仿宋_GB2312" w:hAnsi="仿宋" w:cs="Times New Roman" w:hint="eastAsia"/>
          <w:sz w:val="28"/>
          <w:szCs w:val="28"/>
        </w:rPr>
        <w:t>教师</w:t>
      </w:r>
      <w:r w:rsidRPr="00194E8D">
        <w:rPr>
          <w:rFonts w:ascii="仿宋_GB2312" w:eastAsia="仿宋_GB2312" w:hAnsi="Calibri" w:cs="Times New Roman" w:hint="eastAsia"/>
          <w:sz w:val="28"/>
          <w:szCs w:val="28"/>
        </w:rPr>
        <w:t>须担任过1门以上普通本科基础课或专业基础课的讲授工作）。学生思想政治教育教师须</w:t>
      </w:r>
      <w:r w:rsidRPr="00194E8D">
        <w:rPr>
          <w:rFonts w:ascii="仿宋_GB2312" w:eastAsia="仿宋_GB2312" w:hAnsi="Calibri" w:cs="宋体" w:hint="eastAsia"/>
          <w:sz w:val="28"/>
          <w:szCs w:val="28"/>
          <w:lang w:val="zh-CN"/>
        </w:rPr>
        <w:t>系统讲授过</w:t>
      </w:r>
      <w:r w:rsidRPr="00194E8D">
        <w:rPr>
          <w:rFonts w:ascii="仿宋_GB2312" w:eastAsia="仿宋_GB2312" w:hAnsi="Calibri" w:cs="Times New Roman" w:hint="eastAsia"/>
          <w:sz w:val="28"/>
          <w:szCs w:val="28"/>
        </w:rPr>
        <w:t>1</w:t>
      </w:r>
      <w:r w:rsidRPr="00194E8D">
        <w:rPr>
          <w:rFonts w:ascii="仿宋_GB2312" w:eastAsia="仿宋_GB2312" w:hAnsi="Calibri" w:cs="宋体" w:hint="eastAsia"/>
          <w:sz w:val="28"/>
          <w:szCs w:val="28"/>
          <w:lang w:val="zh-CN"/>
        </w:rPr>
        <w:t>门以上思想政治理论相关课程。</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（二）在学科建设及专业引领中发挥过重要作用。有硕士点的学科须有指导（或协助指导）研究生的经历；没有硕士点的学科须系统指导过1名以上青年教师，或举办过学术讲座、报告。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（三）具有学生思想政治工作经历（含兼职辅导员、班主任等）或本科生导师工作经历，或其他社会实践经历1年以上。且经所在单位考核鉴定，考核鉴定成绩为良好以上。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lastRenderedPageBreak/>
        <w:t>（四）完成学校规定的教学工作量。近四年来，平均每学年</w:t>
      </w:r>
      <w:r w:rsidRPr="00194E8D">
        <w:rPr>
          <w:rFonts w:ascii="仿宋_GB2312" w:eastAsia="仿宋_GB2312" w:hAnsi="Calibri" w:cs="Times New Roman" w:hint="eastAsia"/>
          <w:sz w:val="28"/>
          <w:szCs w:val="28"/>
        </w:rPr>
        <w:t>授课时数</w:t>
      </w:r>
      <w:r w:rsidRPr="00194E8D">
        <w:rPr>
          <w:rFonts w:ascii="仿宋_GB2312" w:eastAsia="仿宋_GB2312" w:hAnsi="仿宋" w:cs="Times New Roman" w:hint="eastAsia"/>
          <w:sz w:val="28"/>
          <w:szCs w:val="28"/>
        </w:rPr>
        <w:t>不少于280课时，其中科研业绩突出者，授课时数可适当降低；学生思想政治教育教师平均每学年不少于48课时。兼任学校中层以上领导职务的教师授课时数按学校规定减免；其他因承担额外任务且经学校批准可减免工作量的，根据任务完成情况，减免相应教学工作量。</w:t>
      </w:r>
    </w:p>
    <w:p w:rsidR="007F2E21" w:rsidRPr="00194E8D" w:rsidRDefault="007F2E21" w:rsidP="00194E8D">
      <w:pPr>
        <w:spacing w:line="360" w:lineRule="auto"/>
        <w:ind w:firstLineChars="180" w:firstLine="504"/>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（五）</w:t>
      </w:r>
      <w:r w:rsidRPr="00194E8D">
        <w:rPr>
          <w:rFonts w:ascii="仿宋_GB2312" w:eastAsia="仿宋_GB2312" w:hAnsi="仿宋" w:cs="Times New Roman" w:hint="eastAsia"/>
          <w:sz w:val="28"/>
          <w:szCs w:val="28"/>
        </w:rPr>
        <w:t>教学质量考核评价等级为良好以上</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第二十条  教研科研业绩</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（一）研究项目</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任现职以来，</w:t>
      </w:r>
      <w:r w:rsidRPr="00194E8D">
        <w:rPr>
          <w:rFonts w:ascii="仿宋_GB2312" w:eastAsia="仿宋_GB2312" w:hAnsi="Calibri" w:cs="Times New Roman" w:hint="eastAsia"/>
          <w:sz w:val="28"/>
          <w:szCs w:val="28"/>
        </w:rPr>
        <w:t>须具备以下条件1-3中的一项以上：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1.主持省部级科研项目或省部级教学质量工程与教研教改项目一项以上。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2.参加国家级科研项目或国家级教学质量工程与教研教改项目一项以上（排名前3），且主持过市厅级科研项目一项以上。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3.承担横向科研项目，工科累计到校金额100万及以上，理科、经管学科累计到校金额60万及以上，其他学科累计到校金额30万及以上。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（二）研究成果</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任现职以来，在核心期刊以上级别刊物上发表本专业系列学术论文5篇以上，其中在权威期刊上发表2篇以上。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或任现职以来，在核心期刊以上级别刊物上发表本专业系列学术论文4篇以上，其中在权威期刊上发表3篇以上。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lastRenderedPageBreak/>
        <w:t>或任现职以来，在核心期刊上发表本专业系列学术论文5篇以上，并具备以下条件1-9中的一项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；或在核心期刊上发表本专业系列学术论文4篇以上，并具备以下条件1-9中的二项</w:t>
      </w:r>
      <w:r w:rsidRPr="00194E8D">
        <w:rPr>
          <w:rFonts w:ascii="仿宋_GB2312" w:eastAsia="仿宋_GB2312" w:hAnsi="Calibri" w:cs="Times New Roman" w:hint="eastAsia"/>
          <w:sz w:val="28"/>
          <w:szCs w:val="28"/>
        </w:rPr>
        <w:t>以上</w:t>
      </w:r>
      <w:r w:rsidRPr="00194E8D">
        <w:rPr>
          <w:rFonts w:ascii="仿宋_GB2312" w:eastAsia="仿宋_GB2312" w:hAnsi="仿宋" w:cs="Times New Roman" w:hint="eastAsia"/>
          <w:sz w:val="28"/>
          <w:szCs w:val="28"/>
        </w:rPr>
        <w:t>（某项条件十分突出，也可以申报）：</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1.在省级以上出版社正式出版本专业学术专著、译著、省级或国家规划教材1部20万字以上，或2部各10万字以上。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2.获得省级教学成果特等奖（排名前5）、一等奖（排名前3）、二等奖（排名前2），或国家级教学成果奖（排名前5）。</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3.省级以上教学名师。</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4.获得省部级科研成果一等奖（排名前5）、二等奖（排名前3）、三等奖（排名前2），或国家级科研成果奖（排名前5）。</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5.获得国家专利管理部门授权的与本人从事学科方向一致的发明专利2项，或获得国家专利管理部门授权的与本人从事学科方向一致的发明专利1项、实用新型专利3项（均须排名前2）。</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6.在产学研合作、科技开发、技术推广、成果转化等方面，取得显著经济社会效益，学校纯收入100万以上。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7.主持过一项省部级以上的行业技术标准、技术规范、发展规划的制定工作，且该标准、规范或规划已得到实施。</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8.</w:t>
      </w:r>
      <w:r w:rsidRPr="00194E8D">
        <w:rPr>
          <w:rFonts w:ascii="仿宋_GB2312" w:eastAsia="仿宋_GB2312" w:hAnsi="Calibri" w:cs="Times New Roman" w:hint="eastAsia"/>
          <w:sz w:val="28"/>
          <w:szCs w:val="28"/>
        </w:rPr>
        <w:t>艺术类专业教师，本人独立完成（创作、设计等）作品入选国家一级专业协会（中国美术家协会、中国音乐家协会等）或中宣部、文化部、科技部、教育部、中央电视台等举办的专业展览（比赛）2件以上；或独立完成（创作、设计等）作品在省级以上（省美术家协</w:t>
      </w:r>
      <w:r w:rsidRPr="00194E8D">
        <w:rPr>
          <w:rFonts w:ascii="仿宋_GB2312" w:eastAsia="仿宋_GB2312" w:hAnsi="Calibri" w:cs="Times New Roman" w:hint="eastAsia"/>
          <w:sz w:val="28"/>
          <w:szCs w:val="28"/>
        </w:rPr>
        <w:lastRenderedPageBreak/>
        <w:t>会、省音乐家协会、省委宣传部、文化厅、科技厅、教育厅、省级电视台等）专业比赛（展览）中获</w:t>
      </w:r>
      <w:r w:rsidRPr="00194E8D">
        <w:rPr>
          <w:rFonts w:ascii="仿宋_GB2312" w:eastAsia="仿宋_GB2312" w:hAnsi="仿宋" w:cs="Times New Roman" w:hint="eastAsia"/>
          <w:sz w:val="28"/>
          <w:szCs w:val="28"/>
        </w:rPr>
        <w:t>一等奖以上2项</w:t>
      </w:r>
      <w:r w:rsidRPr="00194E8D">
        <w:rPr>
          <w:rFonts w:ascii="仿宋_GB2312" w:eastAsia="仿宋_GB2312" w:hAnsi="Calibri" w:cs="Times New Roman" w:hint="eastAsia"/>
          <w:sz w:val="28"/>
          <w:szCs w:val="28"/>
        </w:rPr>
        <w:t>；或本人独立完成作品在省级以上出版社出版作品集1部以上（不小于16开本,作品在40幅以上）；或在省级以上专业出版社出版个人独唱、独奏、独立完成的作品音像制品专辑2部以上；或在专业核心期刊上发表作品4件以上。</w:t>
      </w:r>
    </w:p>
    <w:p w:rsidR="007F2E21" w:rsidRPr="00194E8D" w:rsidRDefault="007F2E21" w:rsidP="00194E8D">
      <w:pPr>
        <w:overflowPunct w:val="0"/>
        <w:topLinePunct/>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9.体育专业教师，本人或作为主教练所指导的学生在全国运动会、全国大学生运动会以上比赛中获前三名或破记录1次，或获第四、五、六名累计2次，或获第七、八名累计3次；在全国单项比赛、全国大学生单项比赛中获得前三名或破记录累计2次，或获第四、五、六名累计3次，或获第七、八名累计4次；或获得国际级运动健将称号；或取得国际级裁判员资格2年以上，或取得国家级裁判员资格5年以上，并在取得国际级或国家级裁判员资格以后，至少担任国际级体育赛事裁判2次以上，或国家级体育赛事裁判5次以上，或担任国家级体育赛事裁判长（或主裁判）1次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第二十一条 破格晋升教授任职条件</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在</w:t>
      </w:r>
      <w:r w:rsidRPr="00194E8D">
        <w:rPr>
          <w:rFonts w:ascii="仿宋_GB2312" w:eastAsia="仿宋_GB2312" w:hAnsi="Calibri" w:cs="Times New Roman" w:hint="eastAsia"/>
          <w:sz w:val="28"/>
          <w:szCs w:val="28"/>
        </w:rPr>
        <w:t>符合正常晋升教授教育教学工作和教研科研业绩要求的前提下，任现职期间业绩特别突出，在教学改革与建设、科研和科技开发应用工作中取得重大突破，年度考核至少有一次优秀，且符合下列条件，可申请破格晋升教授职务。</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（一）学历资历</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宋体" w:hint="eastAsia"/>
          <w:sz w:val="28"/>
          <w:szCs w:val="28"/>
          <w:lang w:val="zh-CN"/>
        </w:rPr>
        <w:t>具备</w:t>
      </w:r>
      <w:r w:rsidRPr="00194E8D">
        <w:rPr>
          <w:rFonts w:ascii="仿宋_GB2312" w:eastAsia="仿宋_GB2312" w:hAnsi="Calibri" w:cs="Times New Roman" w:hint="eastAsia"/>
          <w:sz w:val="28"/>
          <w:szCs w:val="28"/>
        </w:rPr>
        <w:t>博士学位后，任副教授3年以上。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（二）教研科研业绩</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1.研究项目</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任现职以来，</w:t>
      </w:r>
      <w:r w:rsidRPr="00194E8D">
        <w:rPr>
          <w:rFonts w:ascii="仿宋_GB2312" w:eastAsia="仿宋_GB2312" w:hAnsi="Calibri" w:cs="Times New Roman" w:hint="eastAsia"/>
          <w:sz w:val="28"/>
          <w:szCs w:val="28"/>
        </w:rPr>
        <w:t>须具备以下条件（1）-（3）中的一项以上：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Calibri" w:cs="Times New Roman" w:hint="eastAsia"/>
          <w:sz w:val="28"/>
          <w:szCs w:val="28"/>
        </w:rPr>
        <w:t>（1）</w:t>
      </w:r>
      <w:r w:rsidRPr="00194E8D">
        <w:rPr>
          <w:rFonts w:ascii="仿宋_GB2312" w:eastAsia="仿宋_GB2312" w:hAnsi="仿宋" w:cs="Times New Roman" w:hint="eastAsia"/>
          <w:sz w:val="28"/>
          <w:szCs w:val="28"/>
        </w:rPr>
        <w:t>主持</w:t>
      </w:r>
      <w:r w:rsidRPr="00194E8D">
        <w:rPr>
          <w:rFonts w:ascii="仿宋_GB2312" w:eastAsia="仿宋_GB2312" w:hAnsi="Calibri" w:cs="Times New Roman" w:hint="eastAsia"/>
          <w:sz w:val="28"/>
          <w:szCs w:val="28"/>
        </w:rPr>
        <w:t>国家级科研项目一项或</w:t>
      </w:r>
      <w:r w:rsidRPr="00194E8D">
        <w:rPr>
          <w:rFonts w:ascii="仿宋_GB2312" w:eastAsia="仿宋_GB2312" w:hAnsi="仿宋" w:cs="Times New Roman" w:hint="eastAsia"/>
          <w:sz w:val="28"/>
          <w:szCs w:val="28"/>
        </w:rPr>
        <w:t>省部级重大科研项目一项以上。</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Calibri" w:cs="Times New Roman" w:hint="eastAsia"/>
          <w:sz w:val="28"/>
          <w:szCs w:val="28"/>
        </w:rPr>
        <w:t>（2）</w:t>
      </w:r>
      <w:r w:rsidRPr="00194E8D">
        <w:rPr>
          <w:rFonts w:ascii="仿宋_GB2312" w:eastAsia="仿宋_GB2312" w:hAnsi="仿宋" w:cs="Times New Roman" w:hint="eastAsia"/>
          <w:sz w:val="28"/>
          <w:szCs w:val="28"/>
        </w:rPr>
        <w:t>主持国家级教学质量工程与教研教改项目一项以上。</w:t>
      </w:r>
    </w:p>
    <w:p w:rsidR="007F2E21" w:rsidRPr="00194E8D" w:rsidRDefault="007F2E21" w:rsidP="00194E8D">
      <w:pPr>
        <w:spacing w:line="360" w:lineRule="auto"/>
        <w:ind w:firstLineChars="200" w:firstLine="560"/>
        <w:rPr>
          <w:rFonts w:ascii="仿宋_GB2312" w:eastAsia="仿宋_GB2312" w:hAnsi="Calibri" w:cs="宋体"/>
          <w:sz w:val="28"/>
          <w:szCs w:val="28"/>
          <w:lang w:val="zh-CN"/>
        </w:rPr>
      </w:pPr>
      <w:r w:rsidRPr="00194E8D">
        <w:rPr>
          <w:rFonts w:ascii="仿宋_GB2312" w:eastAsia="仿宋_GB2312" w:hAnsi="Calibri" w:cs="Times New Roman" w:hint="eastAsia"/>
          <w:sz w:val="28"/>
          <w:szCs w:val="28"/>
        </w:rPr>
        <w:t>（3）</w:t>
      </w:r>
      <w:r w:rsidRPr="00194E8D">
        <w:rPr>
          <w:rFonts w:ascii="仿宋_GB2312" w:eastAsia="仿宋_GB2312" w:hAnsi="仿宋" w:cs="Times New Roman" w:hint="eastAsia"/>
          <w:sz w:val="28"/>
          <w:szCs w:val="28"/>
        </w:rPr>
        <w:t>承担横向科研项目，工科累计到校金额150万及以上，理科、经管学科累计到校金额100万及以上，其他学科累计到校金额50万及以上</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2.研究成果</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任现职以来，</w:t>
      </w:r>
      <w:r w:rsidRPr="00194E8D">
        <w:rPr>
          <w:rFonts w:ascii="仿宋_GB2312" w:eastAsia="仿宋_GB2312" w:hAnsi="Calibri" w:cs="Times New Roman" w:hint="eastAsia"/>
          <w:sz w:val="28"/>
          <w:szCs w:val="28"/>
        </w:rPr>
        <w:t>在权威期刊上发表高水平、有创见的本专业系列学术论文8篇以上。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或</w:t>
      </w:r>
      <w:r w:rsidRPr="00194E8D">
        <w:rPr>
          <w:rFonts w:ascii="仿宋_GB2312" w:eastAsia="仿宋_GB2312" w:hAnsi="仿宋" w:cs="Times New Roman" w:hint="eastAsia"/>
          <w:sz w:val="28"/>
          <w:szCs w:val="28"/>
        </w:rPr>
        <w:t>任现职以来，</w:t>
      </w:r>
      <w:r w:rsidRPr="00194E8D">
        <w:rPr>
          <w:rFonts w:ascii="仿宋_GB2312" w:eastAsia="仿宋_GB2312" w:hAnsi="Calibri" w:cs="Times New Roman" w:hint="eastAsia"/>
          <w:sz w:val="28"/>
          <w:szCs w:val="28"/>
        </w:rPr>
        <w:t>在权威期刊上发表有创见的本专业系列学术论文6篇以上，</w:t>
      </w:r>
      <w:r w:rsidRPr="00194E8D">
        <w:rPr>
          <w:rFonts w:ascii="仿宋_GB2312" w:eastAsia="仿宋_GB2312" w:hAnsi="仿宋" w:cs="Times New Roman" w:hint="eastAsia"/>
          <w:sz w:val="28"/>
          <w:szCs w:val="28"/>
        </w:rPr>
        <w:t>并具备以下条件</w:t>
      </w:r>
      <w:r w:rsidRPr="00194E8D">
        <w:rPr>
          <w:rFonts w:ascii="仿宋_GB2312" w:eastAsia="仿宋_GB2312" w:hAnsi="Calibri" w:cs="Times New Roman" w:hint="eastAsia"/>
          <w:sz w:val="28"/>
          <w:szCs w:val="28"/>
        </w:rPr>
        <w:t>（1）-（5）中的一项以上</w:t>
      </w:r>
      <w:r w:rsidRPr="00194E8D">
        <w:rPr>
          <w:rFonts w:ascii="仿宋_GB2312" w:eastAsia="仿宋_GB2312" w:hAnsi="仿宋"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（1）在国家一级出版社正式出版高水平有创见的本专业专著、译著</w:t>
      </w:r>
      <w:r w:rsidRPr="00194E8D">
        <w:rPr>
          <w:rFonts w:ascii="仿宋_GB2312" w:eastAsia="仿宋_GB2312" w:hAnsi="仿宋" w:cs="Times New Roman" w:hint="eastAsia"/>
          <w:sz w:val="28"/>
          <w:szCs w:val="28"/>
        </w:rPr>
        <w:t>1部20万字以上</w:t>
      </w:r>
      <w:r w:rsidRPr="00194E8D">
        <w:rPr>
          <w:rFonts w:ascii="仿宋_GB2312" w:eastAsia="仿宋_GB2312" w:hAnsi="Calibri" w:cs="Times New Roman" w:hint="eastAsia"/>
          <w:sz w:val="28"/>
          <w:szCs w:val="28"/>
        </w:rPr>
        <w:t>，或</w:t>
      </w:r>
      <w:r w:rsidRPr="00194E8D">
        <w:rPr>
          <w:rFonts w:ascii="仿宋_GB2312" w:eastAsia="仿宋_GB2312" w:hAnsi="仿宋" w:cs="Times New Roman" w:hint="eastAsia"/>
          <w:sz w:val="28"/>
          <w:szCs w:val="28"/>
        </w:rPr>
        <w:t>正式出版国家规划教材1部20万字以上。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（2）获得省级教学成果特等奖（排名前3）、一等奖（排名第1），或国家教学成果奖（排名前3）</w:t>
      </w:r>
      <w:r w:rsidRPr="00194E8D">
        <w:rPr>
          <w:rFonts w:ascii="仿宋_GB2312" w:eastAsia="仿宋_GB2312" w:hAnsi="仿宋"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（3）获得省级科研成果一等奖（排名前3）、二等奖（排名第1），或国家级科研成果奖（排名前3），或国家“五个一工程”奖（排名前3）</w:t>
      </w:r>
      <w:r w:rsidRPr="00194E8D">
        <w:rPr>
          <w:rFonts w:ascii="仿宋_GB2312" w:eastAsia="仿宋_GB2312" w:hAnsi="仿宋"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（4）</w:t>
      </w:r>
      <w:r w:rsidRPr="00194E8D">
        <w:rPr>
          <w:rFonts w:ascii="仿宋_GB2312" w:eastAsia="仿宋_GB2312" w:hAnsi="Calibri" w:cs="宋体" w:hint="eastAsia"/>
          <w:sz w:val="28"/>
          <w:szCs w:val="28"/>
          <w:lang w:val="zh-CN"/>
        </w:rPr>
        <w:t>获得</w:t>
      </w:r>
      <w:r w:rsidRPr="00194E8D">
        <w:rPr>
          <w:rFonts w:ascii="仿宋_GB2312" w:eastAsia="仿宋_GB2312" w:hAnsi="仿宋" w:cs="Times New Roman" w:hint="eastAsia"/>
          <w:sz w:val="28"/>
          <w:szCs w:val="28"/>
        </w:rPr>
        <w:t>国家专利管理部门授权的</w:t>
      </w:r>
      <w:r w:rsidRPr="00194E8D">
        <w:rPr>
          <w:rFonts w:ascii="仿宋_GB2312" w:eastAsia="仿宋_GB2312" w:hAnsi="Calibri" w:cs="宋体" w:hint="eastAsia"/>
          <w:sz w:val="28"/>
          <w:szCs w:val="28"/>
          <w:lang w:val="zh-CN"/>
        </w:rPr>
        <w:t>与本人从事学科方向一致的发明专利2项</w:t>
      </w:r>
      <w:r w:rsidRPr="00194E8D">
        <w:rPr>
          <w:rFonts w:ascii="仿宋_GB2312" w:eastAsia="仿宋_GB2312" w:hAnsi="仿宋" w:cs="Times New Roman" w:hint="eastAsia"/>
          <w:sz w:val="28"/>
          <w:szCs w:val="28"/>
        </w:rPr>
        <w:t>（须排名前2）</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（5）</w:t>
      </w:r>
      <w:r w:rsidRPr="00194E8D">
        <w:rPr>
          <w:rFonts w:ascii="仿宋_GB2312" w:eastAsia="仿宋_GB2312" w:hAnsi="Calibri" w:cs="宋体" w:hint="eastAsia"/>
          <w:sz w:val="28"/>
          <w:szCs w:val="28"/>
          <w:lang w:val="zh-CN"/>
        </w:rPr>
        <w:t>主持研制的科技成果转化为产品（或服务），达到国内外先进水平，取得显著经济、社会效益，为学校创纯利150万元以上</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jc w:val="center"/>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第五章  附则</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 xml:space="preserve">第二十二条 </w:t>
      </w:r>
      <w:r w:rsidRPr="00194E8D">
        <w:rPr>
          <w:rFonts w:ascii="仿宋_GB2312" w:eastAsia="仿宋_GB2312" w:hAnsi="Calibri" w:cs="Times New Roman" w:hint="eastAsia"/>
          <w:sz w:val="28"/>
          <w:szCs w:val="28"/>
        </w:rPr>
        <w:t>科研成果奖，指国家或省市政府授予的科学技术奖和社会科学成果奖。低一级同等次同名次奖项2项可等同高一级奖项1项。</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 xml:space="preserve">第二十三条 </w:t>
      </w:r>
      <w:r w:rsidRPr="00194E8D">
        <w:rPr>
          <w:rFonts w:ascii="仿宋_GB2312" w:eastAsia="仿宋_GB2312" w:hAnsi="Calibri" w:cs="Times New Roman" w:hint="eastAsia"/>
          <w:sz w:val="28"/>
          <w:szCs w:val="28"/>
        </w:rPr>
        <w:t>有关刊物的认定</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（一）省级以上刊物</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指省级以上有关部门和学术团体主办的公开出版发行的专业性学术刊物，普通本科高等学校主办的公开出版的学报（均须有ISSN和CN刊号），或相当上述级别的国外专业性学术刊物（均须有ISSN刊号）。</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（二）核心期刊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以学术委员会认定的标准为准。</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（三）权威期刊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以学术委员会认定的标准为准。</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（四）发表在综合（百科性）出版物、论文集、增刊、专刊、专辑等刊物上的论文，学位论文以及未正式发表、出版的论著等，均不计入规定的论著数量。</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（五）发表的论文必须为独立撰写或本人为第一作者。原则上在我校任职期间发表的论文，必须以我校为第一署名单位（调入未满一年者除外），并由申报人提供论文检索证明。</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（六）在职攻读博士学位期间发表的第一署名单位不是我校的论文，2篇以上论文可等同1篇以我校为第一署名单位的论文，</w:t>
      </w:r>
      <w:r w:rsidRPr="00194E8D">
        <w:rPr>
          <w:rFonts w:ascii="仿宋_GB2312" w:eastAsia="仿宋_GB2312" w:hAnsi="仿宋" w:cs="Times New Roman" w:hint="eastAsia"/>
          <w:sz w:val="28"/>
          <w:szCs w:val="28"/>
        </w:rPr>
        <w:t>且最多仅限1篇</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（七）本人所指导的研究生发表的学术论文，若本人非第一作者，可视同为第一作者。</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（八）有硕士学位授予权的本科高等学校学报（均须有ISSN和CN刊号），未列入核心期刊目录的可等同1篇核心期刊，</w:t>
      </w:r>
      <w:r w:rsidRPr="00194E8D">
        <w:rPr>
          <w:rFonts w:ascii="仿宋_GB2312" w:eastAsia="仿宋_GB2312" w:hAnsi="仿宋" w:cs="Times New Roman" w:hint="eastAsia"/>
          <w:sz w:val="28"/>
          <w:szCs w:val="28"/>
        </w:rPr>
        <w:t>且最多仅限1篇</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（九）本任职条件中的论文包含教学改革研究方面的论文，且最多仅限1篇。</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（十）任现职期间在</w:t>
      </w:r>
      <w:r w:rsidRPr="00194E8D">
        <w:rPr>
          <w:rFonts w:ascii="仿宋_GB2312" w:eastAsia="仿宋_GB2312" w:hAnsi="Calibri" w:cs="Times New Roman" w:hint="eastAsia"/>
          <w:sz w:val="28"/>
          <w:szCs w:val="28"/>
        </w:rPr>
        <w:t>学校组织的教学类竞赛中获得一等奖，可等同在权威期刊上发表1篇论文，或在核心期刊上发表2篇论文；获得二等奖，可等同在核心期刊上发表1篇论文</w:t>
      </w:r>
      <w:r w:rsidRPr="00194E8D">
        <w:rPr>
          <w:rFonts w:ascii="仿宋_GB2312" w:eastAsia="仿宋_GB2312" w:hAnsi="仿宋"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ˎ̥" w:cs="宋体" w:hint="eastAsia"/>
          <w:sz w:val="28"/>
          <w:szCs w:val="28"/>
        </w:rPr>
        <w:t>第二十四条</w:t>
      </w:r>
      <w:r w:rsidRPr="00194E8D">
        <w:rPr>
          <w:rFonts w:ascii="仿宋_GB2312" w:eastAsia="仿宋_GB2312" w:hAnsi="Calibri" w:cs="Times New Roman" w:hint="eastAsia"/>
          <w:sz w:val="28"/>
          <w:szCs w:val="28"/>
        </w:rPr>
        <w:t xml:space="preserve"> 专著、译者、教材均须本人独立完成或本人为第一作者；若为合编，未注明个人撰写字数的，其字数计算原则上不得超过人平均字数。</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 xml:space="preserve">第二十五条 </w:t>
      </w:r>
      <w:r w:rsidRPr="00194E8D">
        <w:rPr>
          <w:rFonts w:ascii="仿宋_GB2312" w:eastAsia="仿宋_GB2312" w:hAnsi="Calibri" w:cs="Times New Roman" w:hint="eastAsia"/>
          <w:sz w:val="28"/>
          <w:szCs w:val="28"/>
        </w:rPr>
        <w:t>研究项目包含立项在研和已结题的项目。教学质量工程与教研教改项目包含特色专业（含专业综合改革试点、卓越工程师试点等）、精品课程（含网络视频公开课等）、本科人才培养模式创新实验区、本科教学团队、实验教学示范中心（含基础实验教学平台）、校企共建实践教学基地、教改项目等。</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第二十六条 对于公共基础课（包括思想政治理论课、公共外语、</w:t>
      </w:r>
      <w:r w:rsidRPr="00194E8D">
        <w:rPr>
          <w:rFonts w:ascii="仿宋_GB2312" w:eastAsia="仿宋_GB2312" w:hAnsi="仿宋" w:cs="Times New Roman" w:hint="eastAsia"/>
          <w:sz w:val="28"/>
          <w:szCs w:val="28"/>
        </w:rPr>
        <w:lastRenderedPageBreak/>
        <w:t>体育、中国传统文化、计算机文化基础、高等数学、大学物理</w:t>
      </w:r>
      <w:r w:rsidRPr="00194E8D">
        <w:rPr>
          <w:rFonts w:ascii="仿宋_GB2312" w:eastAsia="仿宋_GB2312" w:hAnsi="Calibri" w:cs="Times New Roman" w:hint="eastAsia"/>
          <w:sz w:val="28"/>
          <w:szCs w:val="28"/>
        </w:rPr>
        <w:t>&lt;</w:t>
      </w:r>
      <w:r w:rsidRPr="00194E8D">
        <w:rPr>
          <w:rFonts w:ascii="仿宋_GB2312" w:eastAsia="仿宋_GB2312" w:hAnsi="仿宋" w:cs="Times New Roman" w:hint="eastAsia"/>
          <w:sz w:val="28"/>
          <w:szCs w:val="28"/>
        </w:rPr>
        <w:t>实验</w:t>
      </w:r>
      <w:r w:rsidRPr="00194E8D">
        <w:rPr>
          <w:rFonts w:ascii="仿宋_GB2312" w:eastAsia="仿宋_GB2312" w:hAnsi="Calibri" w:cs="Times New Roman" w:hint="eastAsia"/>
          <w:sz w:val="28"/>
          <w:szCs w:val="28"/>
        </w:rPr>
        <w:t>&gt;</w:t>
      </w:r>
      <w:r w:rsidRPr="00194E8D">
        <w:rPr>
          <w:rFonts w:ascii="仿宋_GB2312" w:eastAsia="仿宋_GB2312" w:hAnsi="仿宋" w:cs="Times New Roman" w:hint="eastAsia"/>
          <w:sz w:val="28"/>
          <w:szCs w:val="28"/>
        </w:rPr>
        <w:t>、工程化学和国防教育课等列入必修公共基础课模块的课程）、公共艺术类、学生思政教师以及临近退休的教师（男性满55周岁，女性满50周岁，不包含引进人才）研究项目的要求</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对于公共基础课、公共艺术类以及学生思政教师，申请晋升讲师职务的，任现职以来须参加校级以上科研项目一项以上（排名前2），或参加校级以上教学质量工程与教研教改项目一项以上（教改项目需排名前2，其余项目需排名前4）。</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上述教师和临近退休的教师，申请晋升高一级职务的，其研究项目的要求可适度降低。</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第二十七条 对于体育类赛事的界定</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（一）省级赛事指省运动会、省体育局和教育厅举办的大学生比赛。</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（二）国家级赛事指全国运动会、全国大运会，以及体育总局、全国单项体育协会和全国大学生体育协会等举办的比赛（不包括公开赛、分站赛和大奖赛）。</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（三）国际级赛事指国际（洲际）奥委会、国际（洲际）大学生体育联合会、国际（洲际）单项体育联合会所主办的比赛。</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第二十八条 为提高教师的专业实践能力，35周岁以下的专任教师没有企事业实践工作经历的，任期内必须到社会、企业锻炼、见习或实习一个月或累计240小时以上，且经所在部门及教师发展中心认定后方能申报晋升专业技术职务。</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lastRenderedPageBreak/>
        <w:t>第二十九条 对于留学归国人员和</w:t>
      </w:r>
      <w:r w:rsidRPr="00194E8D">
        <w:rPr>
          <w:rFonts w:ascii="仿宋_GB2312" w:eastAsia="仿宋_GB2312" w:hAnsi="Calibri" w:cs="Times New Roman" w:hint="eastAsia"/>
          <w:sz w:val="28"/>
          <w:szCs w:val="28"/>
        </w:rPr>
        <w:t>我校急需的优秀企业研发人才</w:t>
      </w:r>
      <w:r w:rsidRPr="00194E8D">
        <w:rPr>
          <w:rFonts w:ascii="仿宋_GB2312" w:eastAsia="仿宋_GB2312" w:hAnsi="仿宋" w:cs="Times New Roman" w:hint="eastAsia"/>
          <w:sz w:val="28"/>
          <w:szCs w:val="28"/>
        </w:rPr>
        <w:t>，预聘高级专业技术职务按《厦门理工学院出国留学人员、优秀企业研发人才预聘高级专业技术职务暂行办法》执行。</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第三十条 凡申报晋升中级及以上专业技术职务的人员，需提前一年到人事处登记备案，并申请教学质量考核评价，具体考核评价办法按《厦门理工学院教学质量考核与评价办法（试行）》文件规定执行。未提前登记备案者不予评审、聘任（获博士学位聘任讲师者除外）。</w:t>
      </w:r>
    </w:p>
    <w:p w:rsidR="007F2E21" w:rsidRPr="00194E8D" w:rsidRDefault="007F2E21" w:rsidP="007F2E21">
      <w:pPr>
        <w:topLinePunct/>
        <w:autoSpaceDE w:val="0"/>
        <w:spacing w:line="360" w:lineRule="auto"/>
        <w:ind w:firstLine="586"/>
        <w:rPr>
          <w:rFonts w:ascii="仿宋_GB2312" w:eastAsia="仿宋_GB2312" w:hAnsi="Calibri" w:cs="Times New Roman"/>
          <w:sz w:val="28"/>
          <w:szCs w:val="28"/>
        </w:rPr>
      </w:pPr>
      <w:r w:rsidRPr="00194E8D">
        <w:rPr>
          <w:rFonts w:ascii="仿宋_GB2312" w:eastAsia="仿宋_GB2312" w:hAnsi="ˎ̥" w:cs="宋体" w:hint="eastAsia"/>
          <w:kern w:val="0"/>
          <w:sz w:val="28"/>
          <w:szCs w:val="28"/>
        </w:rPr>
        <w:t>第三十一条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Calibri" w:cs="Times New Roman" w:hint="eastAsia"/>
          <w:sz w:val="28"/>
          <w:szCs w:val="28"/>
        </w:rPr>
        <w:t>已评聘其他系列专业技术职务的人员，从事高校教师工作1年以上，并符合教师系列同一级职务任职条件的，可申请转聘教师系列同一级职务。</w:t>
      </w:r>
    </w:p>
    <w:p w:rsidR="007F2E21" w:rsidRPr="00194E8D" w:rsidRDefault="007F2E21" w:rsidP="007F2E21">
      <w:pPr>
        <w:topLinePunct/>
        <w:autoSpaceDE w:val="0"/>
        <w:spacing w:line="360" w:lineRule="auto"/>
        <w:ind w:firstLine="586"/>
        <w:rPr>
          <w:rFonts w:ascii="仿宋_GB2312" w:eastAsia="仿宋_GB2312" w:hAnsi="Calibri" w:cs="Times New Roman"/>
          <w:sz w:val="28"/>
          <w:szCs w:val="28"/>
        </w:rPr>
      </w:pPr>
      <w:r w:rsidRPr="00194E8D">
        <w:rPr>
          <w:rFonts w:ascii="仿宋_GB2312" w:eastAsia="仿宋_GB2312" w:hAnsi="Calibri" w:cs="Times New Roman" w:hint="eastAsia"/>
          <w:sz w:val="28"/>
          <w:szCs w:val="28"/>
        </w:rPr>
        <w:t>转聘教师系列同级职务后，符合高一级职务任职条件的，可申请聘任高一级职务，其任职年限和教学科研业绩从同级职务聘任之日起算。</w:t>
      </w:r>
    </w:p>
    <w:p w:rsidR="007F2E21" w:rsidRPr="00194E8D" w:rsidRDefault="007F2E21" w:rsidP="007F2E21">
      <w:pPr>
        <w:topLinePunct/>
        <w:autoSpaceDE w:val="0"/>
        <w:spacing w:line="360" w:lineRule="auto"/>
        <w:ind w:firstLine="586"/>
        <w:rPr>
          <w:rFonts w:ascii="仿宋_GB2312" w:eastAsia="仿宋_GB2312" w:hAnsi="Calibri" w:cs="Times New Roman"/>
          <w:sz w:val="28"/>
          <w:szCs w:val="28"/>
        </w:rPr>
      </w:pPr>
      <w:r w:rsidRPr="00194E8D">
        <w:rPr>
          <w:rFonts w:ascii="仿宋_GB2312" w:eastAsia="仿宋_GB2312" w:hAnsi="ˎ̥" w:cs="宋体" w:hint="eastAsia"/>
          <w:sz w:val="28"/>
          <w:szCs w:val="28"/>
        </w:rPr>
        <w:t>第三十二条 本任职条件所指“以上”，如无特别说明，均含其本数。</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第三十三条 上一年度申请聘任未通过人员，本年度申报，必须符合规定的条件和程序，并须增加相应级别的新成果（含论文、著作或奖励等）。</w:t>
      </w:r>
    </w:p>
    <w:p w:rsidR="007F2E21" w:rsidRPr="00194E8D" w:rsidRDefault="007F2E21" w:rsidP="00194E8D">
      <w:pPr>
        <w:spacing w:line="360" w:lineRule="auto"/>
        <w:ind w:firstLineChars="200" w:firstLine="560"/>
        <w:rPr>
          <w:rFonts w:ascii="仿宋_GB2312" w:eastAsia="仿宋_GB2312" w:hAnsi="ˎ̥" w:cs="宋体"/>
          <w:sz w:val="28"/>
          <w:szCs w:val="28"/>
        </w:rPr>
      </w:pPr>
      <w:r w:rsidRPr="00194E8D">
        <w:rPr>
          <w:rFonts w:ascii="仿宋_GB2312" w:eastAsia="仿宋_GB2312" w:hAnsi="Calibri" w:cs="Times New Roman" w:hint="eastAsia"/>
          <w:sz w:val="28"/>
          <w:szCs w:val="28"/>
        </w:rPr>
        <w:t xml:space="preserve">第三十四条 </w:t>
      </w:r>
      <w:r w:rsidRPr="00194E8D">
        <w:rPr>
          <w:rFonts w:ascii="仿宋_GB2312" w:eastAsia="仿宋_GB2312" w:hAnsi="ˎ̥" w:cs="宋体" w:hint="eastAsia"/>
          <w:sz w:val="28"/>
          <w:szCs w:val="28"/>
        </w:rPr>
        <w:t>本任职条件未载明，国家和省有关文件已有明确规定的，按有关文件规定执行；其他未尽事宜由学校</w:t>
      </w:r>
      <w:r w:rsidRPr="00194E8D">
        <w:rPr>
          <w:rFonts w:ascii="仿宋_GB2312" w:eastAsia="仿宋_GB2312" w:hAnsi="Calibri" w:cs="Times New Roman" w:hint="eastAsia"/>
          <w:sz w:val="28"/>
          <w:szCs w:val="28"/>
        </w:rPr>
        <w:t>专业技术职务聘任工作领导小组</w:t>
      </w:r>
      <w:r w:rsidRPr="00194E8D">
        <w:rPr>
          <w:rFonts w:ascii="仿宋_GB2312" w:eastAsia="仿宋_GB2312" w:hAnsi="ˎ̥" w:cs="宋体" w:hint="eastAsia"/>
          <w:sz w:val="28"/>
          <w:szCs w:val="28"/>
        </w:rPr>
        <w:t>研究决定。</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第三十五条 本规定由人事处负责解释。</w:t>
      </w:r>
    </w:p>
    <w:p w:rsidR="00290F60" w:rsidRDefault="007F2E21" w:rsidP="003C6EFB">
      <w:pPr>
        <w:pStyle w:val="a9"/>
        <w:spacing w:before="0" w:after="0" w:line="360" w:lineRule="auto"/>
        <w:jc w:val="both"/>
        <w:outlineLvl w:val="1"/>
        <w:rPr>
          <w:rFonts w:ascii="仿宋_GB2312" w:eastAsia="仿宋_GB2312" w:hAnsi="仿宋"/>
          <w:b w:val="0"/>
          <w:bCs w:val="0"/>
          <w:sz w:val="28"/>
          <w:szCs w:val="28"/>
        </w:rPr>
      </w:pPr>
      <w:bookmarkStart w:id="12" w:name="_Toc434500773"/>
      <w:r w:rsidRPr="00194E8D">
        <w:rPr>
          <w:rFonts w:ascii="仿宋_GB2312" w:eastAsia="仿宋_GB2312" w:hAnsi="仿宋" w:hint="eastAsia"/>
          <w:b w:val="0"/>
          <w:bCs w:val="0"/>
          <w:sz w:val="28"/>
          <w:szCs w:val="28"/>
        </w:rPr>
        <w:lastRenderedPageBreak/>
        <w:t>附件2：</w:t>
      </w:r>
    </w:p>
    <w:p w:rsidR="007F2E21" w:rsidRPr="003C6EFB" w:rsidRDefault="007F2E21" w:rsidP="00290F60">
      <w:pPr>
        <w:pStyle w:val="a9"/>
        <w:spacing w:before="0" w:after="0" w:line="360" w:lineRule="auto"/>
        <w:outlineLvl w:val="1"/>
        <w:rPr>
          <w:rFonts w:ascii="仿宋_GB2312" w:eastAsia="仿宋_GB2312" w:hAnsi="仿宋"/>
          <w:b w:val="0"/>
          <w:bCs w:val="0"/>
          <w:sz w:val="28"/>
          <w:szCs w:val="28"/>
        </w:rPr>
      </w:pPr>
      <w:r w:rsidRPr="00305EB9">
        <w:rPr>
          <w:rFonts w:ascii="仿宋_GB2312" w:eastAsia="仿宋_GB2312" w:hAnsi="宋体" w:hint="eastAsia"/>
          <w:sz w:val="36"/>
          <w:szCs w:val="36"/>
        </w:rPr>
        <w:t>厦门理工学院自然科学研究专业技术职务任职条件（试 行）</w:t>
      </w:r>
      <w:bookmarkEnd w:id="12"/>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本条件适用于我校在科研岗位从事科学研究、科技开发和科技成果推广的在职在岗人员。</w:t>
      </w:r>
      <w:r w:rsidRPr="00194E8D">
        <w:rPr>
          <w:rFonts w:ascii="仿宋_GB2312" w:eastAsia="仿宋_GB2312" w:hAnsi="宋体" w:cs="Times New Roman" w:hint="eastAsia"/>
          <w:sz w:val="28"/>
          <w:szCs w:val="28"/>
        </w:rPr>
        <w:t>自然科学研究专业技术职务设研究实习员、助理研究员、副研究员、研究员职务。</w:t>
      </w:r>
    </w:p>
    <w:p w:rsidR="007F2E21" w:rsidRPr="00194E8D" w:rsidRDefault="007F2E21" w:rsidP="007F2E21">
      <w:pPr>
        <w:spacing w:line="360" w:lineRule="auto"/>
        <w:jc w:val="center"/>
        <w:rPr>
          <w:rFonts w:ascii="仿宋_GB2312" w:eastAsia="仿宋_GB2312" w:hAnsi="宋体" w:cs="Times New Roman"/>
          <w:sz w:val="28"/>
          <w:szCs w:val="28"/>
        </w:rPr>
      </w:pPr>
      <w:r w:rsidRPr="00194E8D">
        <w:rPr>
          <w:rFonts w:ascii="仿宋_GB2312" w:eastAsia="仿宋_GB2312" w:hAnsi="宋体" w:cs="Times New Roman" w:hint="eastAsia"/>
          <w:sz w:val="28"/>
          <w:szCs w:val="28"/>
        </w:rPr>
        <w:t>第一章  基本条件</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第一条 遵守国家法律和法规，具有良好的思想政治素质和职业道德，教书育人，为人师表，认真履行岗位职责，任现职期间年度考核合格以上。有</w:t>
      </w:r>
      <w:r w:rsidRPr="00194E8D">
        <w:rPr>
          <w:rFonts w:ascii="仿宋_GB2312" w:eastAsia="仿宋_GB2312" w:hAnsi="宋体" w:cs="Times New Roman" w:hint="eastAsia"/>
          <w:sz w:val="28"/>
          <w:szCs w:val="28"/>
        </w:rPr>
        <w:t>下列情形之一者，不能申报或延迟申报：</w:t>
      </w:r>
    </w:p>
    <w:p w:rsidR="007F2E21" w:rsidRPr="00194E8D" w:rsidRDefault="007F2E21" w:rsidP="00194E8D">
      <w:pPr>
        <w:spacing w:line="360" w:lineRule="auto"/>
        <w:ind w:firstLineChars="200" w:firstLine="560"/>
        <w:rPr>
          <w:rFonts w:ascii="仿宋_GB2312" w:eastAsia="仿宋_GB2312" w:hAnsi="宋体" w:cs="宋体"/>
          <w:sz w:val="28"/>
          <w:szCs w:val="28"/>
        </w:rPr>
      </w:pPr>
      <w:r w:rsidRPr="00194E8D">
        <w:rPr>
          <w:rFonts w:ascii="仿宋_GB2312" w:eastAsia="仿宋_GB2312" w:hAnsi="宋体" w:cs="Times New Roman" w:hint="eastAsia"/>
          <w:sz w:val="28"/>
          <w:szCs w:val="28"/>
        </w:rPr>
        <w:t>（一）</w:t>
      </w:r>
      <w:r w:rsidRPr="00194E8D">
        <w:rPr>
          <w:rFonts w:ascii="仿宋_GB2312" w:eastAsia="仿宋_GB2312" w:hAnsi="宋体" w:cs="宋体" w:hint="eastAsia"/>
          <w:sz w:val="28"/>
          <w:szCs w:val="28"/>
        </w:rPr>
        <w:t>受到警告、记过处分者，任期顺延1年申报；受到降低岗位等级、撤职处分者，任期顺延2年申报；</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（二）年度考核不确认等次或被确定为基本合格、不合格等次者，任期顺延1年以上；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（三）发生教学事故Ⅱ级以上1次或Ⅲ级2次以上者，任期顺延1年申报；</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（四）谎报学历、资历、业绩，剽窃他人成果等弄虚作假者，</w:t>
      </w:r>
      <w:r w:rsidRPr="00194E8D">
        <w:rPr>
          <w:rFonts w:ascii="仿宋_GB2312" w:eastAsia="仿宋_GB2312" w:hAnsi="宋体" w:cs="宋体" w:hint="eastAsia"/>
          <w:sz w:val="28"/>
          <w:szCs w:val="28"/>
        </w:rPr>
        <w:t>不得晋</w:t>
      </w:r>
      <w:r w:rsidRPr="00194E8D">
        <w:rPr>
          <w:rFonts w:ascii="仿宋_GB2312" w:eastAsia="仿宋_GB2312" w:hAnsi="宋体" w:cs="Times New Roman" w:hint="eastAsia"/>
          <w:sz w:val="28"/>
          <w:szCs w:val="28"/>
        </w:rPr>
        <w:t>升专业技术职务；情节严重者，学校予以辞退。</w:t>
      </w:r>
    </w:p>
    <w:p w:rsidR="007F2E21" w:rsidRPr="00194E8D" w:rsidRDefault="007F2E21" w:rsidP="00194E8D">
      <w:pPr>
        <w:spacing w:line="360" w:lineRule="auto"/>
        <w:ind w:firstLineChars="200" w:firstLine="560"/>
        <w:rPr>
          <w:rFonts w:ascii="仿宋_GB2312" w:eastAsia="仿宋_GB2312" w:hAnsi="宋体" w:cs="宋体"/>
          <w:sz w:val="28"/>
          <w:szCs w:val="28"/>
        </w:rPr>
      </w:pPr>
      <w:r w:rsidRPr="00194E8D">
        <w:rPr>
          <w:rFonts w:ascii="仿宋_GB2312" w:eastAsia="仿宋_GB2312" w:hAnsi="宋体" w:cs="宋体" w:hint="eastAsia"/>
          <w:sz w:val="28"/>
          <w:szCs w:val="28"/>
        </w:rPr>
        <w:t xml:space="preserve">第二条 </w:t>
      </w:r>
      <w:r w:rsidRPr="00194E8D">
        <w:rPr>
          <w:rFonts w:ascii="仿宋_GB2312" w:eastAsia="仿宋_GB2312" w:hAnsi="宋体" w:cs="Times New Roman" w:hint="eastAsia"/>
          <w:sz w:val="28"/>
          <w:szCs w:val="28"/>
        </w:rPr>
        <w:t>具备国家教育行政部门和国务院学位委员会认可的相应学历、学位。</w:t>
      </w:r>
    </w:p>
    <w:p w:rsidR="007F2E21" w:rsidRPr="00194E8D" w:rsidRDefault="007F2E21" w:rsidP="00194E8D">
      <w:pPr>
        <w:spacing w:line="360" w:lineRule="auto"/>
        <w:ind w:firstLineChars="200" w:firstLine="560"/>
        <w:rPr>
          <w:rFonts w:ascii="仿宋_GB2312" w:eastAsia="仿宋_GB2312" w:hAnsi="宋体" w:cs="宋体"/>
          <w:sz w:val="28"/>
          <w:szCs w:val="28"/>
        </w:rPr>
      </w:pPr>
      <w:r w:rsidRPr="00194E8D">
        <w:rPr>
          <w:rFonts w:ascii="仿宋_GB2312" w:eastAsia="仿宋_GB2312" w:hAnsi="宋体" w:cs="宋体" w:hint="eastAsia"/>
          <w:sz w:val="28"/>
          <w:szCs w:val="28"/>
        </w:rPr>
        <w:t>第三条</w:t>
      </w:r>
      <w:r w:rsidRPr="00194E8D">
        <w:rPr>
          <w:rFonts w:ascii="仿宋_GB2312" w:eastAsia="仿宋_GB2312" w:hAnsi="宋体" w:cs="Times New Roman" w:hint="eastAsia"/>
          <w:sz w:val="28"/>
          <w:szCs w:val="28"/>
        </w:rPr>
        <w:t xml:space="preserve"> </w:t>
      </w:r>
      <w:r w:rsidRPr="00194E8D">
        <w:rPr>
          <w:rFonts w:ascii="仿宋_GB2312" w:eastAsia="仿宋_GB2312" w:hAnsi="宋体" w:cs="宋体" w:hint="eastAsia"/>
          <w:sz w:val="28"/>
          <w:szCs w:val="28"/>
        </w:rPr>
        <w:t>身心健康，能坚持科学研究和科技开发工作。</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 xml:space="preserve">第四条 </w:t>
      </w:r>
      <w:r w:rsidRPr="00194E8D">
        <w:rPr>
          <w:rFonts w:ascii="仿宋_GB2312" w:eastAsia="仿宋_GB2312" w:hAnsi="宋体" w:cs="宋体" w:hint="eastAsia"/>
          <w:sz w:val="28"/>
          <w:szCs w:val="28"/>
          <w:lang w:val="zh-CN"/>
        </w:rPr>
        <w:t>熟练掌握一门外语，取得国家统一组织的职称外语考试</w:t>
      </w:r>
      <w:r w:rsidRPr="00194E8D">
        <w:rPr>
          <w:rFonts w:ascii="仿宋_GB2312" w:eastAsia="仿宋_GB2312" w:hAnsi="宋体" w:cs="宋体" w:hint="eastAsia"/>
          <w:sz w:val="28"/>
          <w:szCs w:val="28"/>
          <w:lang w:val="zh-CN"/>
        </w:rPr>
        <w:lastRenderedPageBreak/>
        <w:t>相应等级合格证书。</w:t>
      </w:r>
      <w:r w:rsidRPr="00194E8D">
        <w:rPr>
          <w:rFonts w:ascii="仿宋_GB2312" w:eastAsia="仿宋_GB2312" w:hAnsi="宋体" w:cs="Times New Roman" w:hint="eastAsia"/>
          <w:sz w:val="28"/>
          <w:szCs w:val="28"/>
        </w:rPr>
        <w:t>外语免试按福建省有关规定执行。</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 xml:space="preserve">第五条 </w:t>
      </w:r>
      <w:r w:rsidRPr="00194E8D">
        <w:rPr>
          <w:rFonts w:ascii="仿宋_GB2312" w:eastAsia="仿宋_GB2312" w:hAnsi="宋体" w:cs="Times New Roman" w:hint="eastAsia"/>
          <w:sz w:val="28"/>
          <w:szCs w:val="28"/>
        </w:rPr>
        <w:t>结合从事的科研等工作需要，完成规定的继续教育学时，每年脱产或集中参加继续教育的时间累计应不少于12天或72学时。</w:t>
      </w:r>
    </w:p>
    <w:p w:rsidR="007F2E21" w:rsidRPr="00194E8D" w:rsidRDefault="007F2E21" w:rsidP="00194E8D">
      <w:pPr>
        <w:spacing w:line="360" w:lineRule="auto"/>
        <w:ind w:firstLineChars="200" w:firstLine="560"/>
        <w:rPr>
          <w:rFonts w:ascii="仿宋_GB2312" w:eastAsia="仿宋_GB2312" w:hAnsi="宋体" w:cs="宋体"/>
          <w:sz w:val="28"/>
          <w:szCs w:val="28"/>
        </w:rPr>
      </w:pPr>
      <w:r w:rsidRPr="00194E8D">
        <w:rPr>
          <w:rFonts w:ascii="仿宋_GB2312" w:eastAsia="仿宋_GB2312" w:hAnsi="宋体" w:cs="宋体" w:hint="eastAsia"/>
          <w:sz w:val="28"/>
          <w:szCs w:val="28"/>
        </w:rPr>
        <w:t>第六条</w:t>
      </w:r>
      <w:r w:rsidRPr="00194E8D">
        <w:rPr>
          <w:rFonts w:ascii="仿宋_GB2312" w:eastAsia="仿宋_GB2312" w:hAnsi="宋体" w:cs="Times New Roman" w:hint="eastAsia"/>
          <w:sz w:val="28"/>
          <w:szCs w:val="28"/>
        </w:rPr>
        <w:t xml:space="preserve"> 具备普通高等学校本科学历并获得学士学位后，从事高校科研工作1年以上，或具备研究生学历或获得硕士学位后，经考察能胜任和履行研究实习员职责，可聘任研究实习员职务。</w:t>
      </w:r>
    </w:p>
    <w:p w:rsidR="007F2E21" w:rsidRPr="00194E8D" w:rsidRDefault="007F2E21" w:rsidP="007F2E21">
      <w:pPr>
        <w:spacing w:line="360" w:lineRule="auto"/>
        <w:jc w:val="center"/>
        <w:rPr>
          <w:rFonts w:ascii="仿宋_GB2312" w:eastAsia="仿宋_GB2312" w:hAnsi="宋体" w:cs="Times New Roman"/>
          <w:sz w:val="28"/>
          <w:szCs w:val="28"/>
        </w:rPr>
      </w:pPr>
      <w:r w:rsidRPr="00194E8D">
        <w:rPr>
          <w:rFonts w:ascii="仿宋_GB2312" w:eastAsia="仿宋_GB2312" w:hAnsi="宋体" w:cs="Times New Roman" w:hint="eastAsia"/>
          <w:sz w:val="28"/>
          <w:szCs w:val="28"/>
        </w:rPr>
        <w:t>第二章  助理研究员任职条件</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第七条</w:t>
      </w:r>
      <w:r w:rsidRPr="00194E8D">
        <w:rPr>
          <w:rFonts w:ascii="仿宋_GB2312" w:eastAsia="仿宋_GB2312" w:hAnsi="宋体" w:cs="Times New Roman" w:hint="eastAsia"/>
          <w:sz w:val="28"/>
          <w:szCs w:val="28"/>
        </w:rPr>
        <w:t xml:space="preserve">  学历资历</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（一）具备博士研究生学历并获得博士学位后，经考察能胜任和履行助理研究员职责，可聘任助理研究员职务。</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（二）具备研究生学历并获得硕士学位后，任研究实习员2年以上。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（三）具备普通高等学校本科学历并获得学士学位后，系统学习过本专业或相近专业6门以上硕士研究生主干课程，考试成绩合格，任研究实习员4年以上。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（四）35周岁以下的申报人员须具备研究生学历或硕士学位。</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第八条</w:t>
      </w:r>
      <w:r w:rsidRPr="00194E8D">
        <w:rPr>
          <w:rFonts w:ascii="仿宋_GB2312" w:eastAsia="仿宋_GB2312" w:hAnsi="宋体" w:cs="Times New Roman" w:hint="eastAsia"/>
          <w:sz w:val="28"/>
          <w:szCs w:val="28"/>
        </w:rPr>
        <w:t xml:space="preserve">  科研水平和业绩</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具有本学科较扎实的理论基础和专业知识，能及时掌握本学科发展前沿动态，具有一定的科研能力。近四年来，平均每学年科研工作量不少于240分。</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任现职以来，在省级以上学术刊物发表本专业论文3篇以上，其中在核心期刊发表本专业论文1篇以上；并具备以下条件1-3中的一</w:t>
      </w:r>
      <w:r w:rsidRPr="00194E8D">
        <w:rPr>
          <w:rFonts w:ascii="仿宋_GB2312" w:eastAsia="仿宋_GB2312" w:hAnsi="宋体" w:cs="Times New Roman" w:hint="eastAsia"/>
          <w:sz w:val="28"/>
          <w:szCs w:val="28"/>
        </w:rPr>
        <w:lastRenderedPageBreak/>
        <w:t>项以上（含一项，下同）：</w:t>
      </w:r>
    </w:p>
    <w:p w:rsidR="007F2E21" w:rsidRPr="00194E8D" w:rsidRDefault="007F2E21" w:rsidP="007F2E21">
      <w:pPr>
        <w:spacing w:line="360" w:lineRule="auto"/>
        <w:ind w:left="600"/>
        <w:rPr>
          <w:rFonts w:ascii="仿宋_GB2312" w:eastAsia="仿宋_GB2312" w:hAnsi="宋体" w:cs="Times New Roman"/>
          <w:sz w:val="28"/>
          <w:szCs w:val="28"/>
        </w:rPr>
      </w:pPr>
      <w:r w:rsidRPr="00194E8D">
        <w:rPr>
          <w:rFonts w:ascii="仿宋_GB2312" w:eastAsia="仿宋_GB2312" w:hAnsi="宋体" w:cs="Times New Roman" w:hint="eastAsia"/>
          <w:sz w:val="28"/>
          <w:szCs w:val="28"/>
        </w:rPr>
        <w:t>1.主持校级科研项目一项以上。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2.参与市厅级科研项目二项以上（排名前2）。</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3.承担横向科研项目，工科累计到校金额30万及以上，理科累计到校金额20万及以上。</w:t>
      </w:r>
    </w:p>
    <w:p w:rsidR="007F2E21" w:rsidRPr="00194E8D" w:rsidRDefault="007F2E21" w:rsidP="00194E8D">
      <w:pPr>
        <w:spacing w:line="360" w:lineRule="auto"/>
        <w:ind w:firstLineChars="198" w:firstLine="554"/>
        <w:rPr>
          <w:rFonts w:ascii="仿宋_GB2312" w:eastAsia="仿宋_GB2312" w:hAnsi="宋体" w:cs="Times New Roman"/>
          <w:sz w:val="28"/>
          <w:szCs w:val="28"/>
        </w:rPr>
      </w:pPr>
      <w:r w:rsidRPr="00194E8D">
        <w:rPr>
          <w:rFonts w:ascii="仿宋_GB2312" w:eastAsia="仿宋_GB2312" w:hAnsi="宋体" w:cs="宋体" w:hint="eastAsia"/>
          <w:sz w:val="28"/>
          <w:szCs w:val="28"/>
        </w:rPr>
        <w:t>第九条</w:t>
      </w:r>
      <w:r w:rsidRPr="00194E8D">
        <w:rPr>
          <w:rFonts w:ascii="仿宋_GB2312" w:eastAsia="仿宋_GB2312" w:hAnsi="宋体" w:cs="Times New Roman" w:hint="eastAsia"/>
          <w:sz w:val="28"/>
          <w:szCs w:val="28"/>
        </w:rPr>
        <w:t xml:space="preserve">  助理研究员职务聘任不实行破格晋升。</w:t>
      </w:r>
    </w:p>
    <w:p w:rsidR="007F2E21" w:rsidRPr="00194E8D" w:rsidRDefault="007F2E21" w:rsidP="007F2E21">
      <w:pPr>
        <w:spacing w:line="360" w:lineRule="auto"/>
        <w:jc w:val="center"/>
        <w:rPr>
          <w:rFonts w:ascii="仿宋_GB2312" w:eastAsia="仿宋_GB2312" w:hAnsi="宋体" w:cs="Times New Roman"/>
          <w:sz w:val="28"/>
          <w:szCs w:val="28"/>
        </w:rPr>
      </w:pPr>
      <w:r w:rsidRPr="00194E8D">
        <w:rPr>
          <w:rFonts w:ascii="仿宋_GB2312" w:eastAsia="仿宋_GB2312" w:hAnsi="宋体" w:cs="Times New Roman" w:hint="eastAsia"/>
          <w:sz w:val="28"/>
          <w:szCs w:val="28"/>
        </w:rPr>
        <w:t>第三章  副研究员任职条件</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第十条</w:t>
      </w:r>
      <w:r w:rsidRPr="00194E8D">
        <w:rPr>
          <w:rFonts w:ascii="仿宋_GB2312" w:eastAsia="仿宋_GB2312" w:hAnsi="宋体" w:cs="Times New Roman" w:hint="eastAsia"/>
          <w:sz w:val="28"/>
          <w:szCs w:val="28"/>
        </w:rPr>
        <w:t xml:space="preserve">  学历资历</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（一）博士后流动站出站人员。</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（二）具备博士学位后，任助理研究员2年以上。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（三）具备大学本科以上学历后，任助理研究员5年以上。本科学历者，须系统学习过本专业或相近专业6门硕士研究生主干课程，考试成绩合格。其中，40周岁以下的申报人员须具备研究生学历或硕士以上学位。</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第十一条</w:t>
      </w:r>
      <w:r w:rsidRPr="00194E8D">
        <w:rPr>
          <w:rFonts w:ascii="仿宋_GB2312" w:eastAsia="仿宋_GB2312" w:hAnsi="宋体" w:cs="Times New Roman" w:hint="eastAsia"/>
          <w:sz w:val="28"/>
          <w:szCs w:val="28"/>
        </w:rPr>
        <w:t xml:space="preserve">  科研水平和业绩</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具有本学科较系统的理论基础和专业知识，能及时掌握本学科发展前沿动态，不断拓宽知识面，更新知识结构，科研能力较强，具有较稳定的研究方向和较系统的研究成果。近四年来，平均每学年科研工作量不少于300分。</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（一）研究项目</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任现职以来，须具备以下条件1-4中的一项以上（含一项）：</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1.主持市厅级科研项目二项以上。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lastRenderedPageBreak/>
        <w:t>2.主持省部级科研项目一项以上。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3.参与省部级科研项目二项以上（排名前2），并主持市厅级科研项目一项以上。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4.承担横向科研项目，工科累计到校金额75万及以上，理科累计到校金额40万及以上。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（二）研究成果</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任现职以来，在省级以上刊物发表本专业学术论文5篇以上，其中在核心期刊上发表本专业学术论文3篇以上。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或任现职以来，在核心期刊上发表本专业学术论文4篇以上。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或任现职以来，在核心期刊上发表本专业学术论文3篇以上，其中在权威期刊上发表本专业学术论文1篇以上。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或任现职以来，在权威期刊上发表本专业论文2篇以上。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或任现职以来，在省级以上刊物发表本专业学术论文5篇以上，其中在核心期刊发表本专业学术论文1篇以上，并具备以下条件1-5中的一项以上：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1.正式出版本专业专著10万字（不累计，下同）以上。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2.获得国家专利管理部门授权的与本人从事学科方向一致的发明专利1项，或实用新型专利3项（均须排名前2）。</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3.获得市厅级科研成果一等奖（排名前3）、二等奖（排名第2）、三等奖（排名第1）。</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4.获得省部级科研成果一等奖以上（排名前8）、二等奖（排名前5）、三等奖（排名前3）。</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lastRenderedPageBreak/>
        <w:t>5.成果转化实绩突出，独立承担科技开发，技术创新项目，取得显著经济社会效益，学校纯收入75万元以上。</w:t>
      </w:r>
    </w:p>
    <w:p w:rsidR="007F2E21" w:rsidRPr="00194E8D" w:rsidRDefault="007F2E21" w:rsidP="00194E8D">
      <w:pPr>
        <w:spacing w:line="360" w:lineRule="auto"/>
        <w:ind w:firstLineChars="200" w:firstLine="560"/>
        <w:rPr>
          <w:rFonts w:ascii="仿宋_GB2312" w:eastAsia="仿宋_GB2312" w:hAnsi="宋体" w:cs="Times New Roman"/>
          <w:bCs/>
          <w:sz w:val="28"/>
          <w:szCs w:val="28"/>
        </w:rPr>
      </w:pPr>
      <w:r w:rsidRPr="00194E8D">
        <w:rPr>
          <w:rFonts w:ascii="仿宋_GB2312" w:eastAsia="仿宋_GB2312" w:hAnsi="宋体" w:cs="宋体" w:hint="eastAsia"/>
          <w:sz w:val="28"/>
          <w:szCs w:val="28"/>
        </w:rPr>
        <w:t>第十二条</w:t>
      </w:r>
      <w:r w:rsidRPr="00194E8D">
        <w:rPr>
          <w:rFonts w:ascii="仿宋_GB2312" w:eastAsia="仿宋_GB2312" w:hAnsi="宋体" w:cs="Times New Roman" w:hint="eastAsia"/>
          <w:bCs/>
          <w:sz w:val="28"/>
          <w:szCs w:val="28"/>
        </w:rPr>
        <w:t xml:space="preserve">  破格晋升副研究员任职条件</w:t>
      </w:r>
    </w:p>
    <w:p w:rsidR="007F2E21" w:rsidRPr="00194E8D" w:rsidRDefault="007F2E21" w:rsidP="00194E8D">
      <w:pPr>
        <w:spacing w:line="360" w:lineRule="auto"/>
        <w:ind w:firstLineChars="200" w:firstLine="560"/>
        <w:rPr>
          <w:rFonts w:ascii="仿宋_GB2312" w:eastAsia="仿宋_GB2312" w:hAnsi="宋体" w:cs="Times New Roman"/>
          <w:bCs/>
          <w:sz w:val="28"/>
          <w:szCs w:val="28"/>
        </w:rPr>
      </w:pPr>
      <w:r w:rsidRPr="00194E8D">
        <w:rPr>
          <w:rFonts w:ascii="仿宋_GB2312" w:eastAsia="仿宋_GB2312" w:hAnsi="宋体" w:cs="Times New Roman" w:hint="eastAsia"/>
          <w:sz w:val="28"/>
          <w:szCs w:val="28"/>
        </w:rPr>
        <w:t>在符合正常晋升副研究员科研水平和业绩要求的前提下，任现职期间业绩特别突出，在科研工作中取得突破，年度考核至少有1次为优秀，且符合下列条件，可申请破格晋升副研究员职务。</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（一）学历资历</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1.具备博士学位后，任助理研究员1年以上。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2.具备硕士学位后，任助理研究员3年以上。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（二）科研水平和业绩</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1.研究项目</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任现职以来，须具备以下条件（1）-（3）中的一项以上：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（1）主持省部级重点科研项目一项以上。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（2）参与国家级科研项目一项以上（排名前2），并且主持市厅级科研项目一项以上。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（3）承担横向科研项目，工科累计到校金额150万及以上，理科累计到校金额100万及以上。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2.研究成果</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任现职以来，在核心期刊以上级别刊物上发表本专业学术论文5篇以上，其中在权威期刊发表本专业学术论文3篇以上。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或任现职以来，在权威期刊上发表本专业论文4篇以上。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或任现职以来，在核心期刊以上级别刊物上发表专业学术论文5</w:t>
      </w:r>
      <w:r w:rsidRPr="00194E8D">
        <w:rPr>
          <w:rFonts w:ascii="仿宋_GB2312" w:eastAsia="仿宋_GB2312" w:hAnsi="宋体" w:cs="Times New Roman" w:hint="eastAsia"/>
          <w:sz w:val="28"/>
          <w:szCs w:val="28"/>
        </w:rPr>
        <w:lastRenderedPageBreak/>
        <w:t>篇以上，其中在权威期刊发表本专业学术论文1篇以上，并具备以下条件（1）-（4）中的一项以上：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（1）在省级以上出版社正式出版本专业专著1部20万字以上，或2部各10万字以上。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（2）获得省部级科研成果一等奖（排名前5）、二等奖（排名前3）、三等奖（排名前2），或国家级科研成果奖（排名前5）。</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（3）获得国家专利管理部门授权的与本人从事学科方向一致的发明专利2项，或获得国家专利管理部门授权的与本人从事学科方向一致的发明专利1项、实用新型专利3项（均须排名前2）。</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（4）成果转化实绩突出，独立承担科技开发，技术创新重大项目，取得显著经济社会效益，学校纯收入150万元以上。</w:t>
      </w:r>
    </w:p>
    <w:p w:rsidR="007F2E21" w:rsidRPr="00194E8D" w:rsidRDefault="007F2E21" w:rsidP="007F2E21">
      <w:pPr>
        <w:spacing w:line="360" w:lineRule="auto"/>
        <w:jc w:val="center"/>
        <w:rPr>
          <w:rFonts w:ascii="仿宋_GB2312" w:eastAsia="仿宋_GB2312" w:hAnsi="宋体" w:cs="Times New Roman"/>
          <w:sz w:val="28"/>
          <w:szCs w:val="28"/>
        </w:rPr>
      </w:pPr>
      <w:r w:rsidRPr="00194E8D">
        <w:rPr>
          <w:rFonts w:ascii="仿宋_GB2312" w:eastAsia="仿宋_GB2312" w:hAnsi="宋体" w:cs="Times New Roman" w:hint="eastAsia"/>
          <w:sz w:val="28"/>
          <w:szCs w:val="28"/>
        </w:rPr>
        <w:t>第四章  研究员任职条件</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 xml:space="preserve">第十三条  </w:t>
      </w:r>
      <w:r w:rsidRPr="00194E8D">
        <w:rPr>
          <w:rFonts w:ascii="仿宋_GB2312" w:eastAsia="仿宋_GB2312" w:hAnsi="宋体" w:cs="Times New Roman" w:hint="eastAsia"/>
          <w:sz w:val="28"/>
          <w:szCs w:val="28"/>
        </w:rPr>
        <w:t>学历资历</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具备大学本科及以上学历，承担副研究员职务5年以上。45周岁以下的申报人员须具备研究生学历或硕士学位；40周岁以下须具备博士学位。</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 xml:space="preserve">第十四条  </w:t>
      </w:r>
      <w:r w:rsidRPr="00194E8D">
        <w:rPr>
          <w:rFonts w:ascii="仿宋_GB2312" w:eastAsia="仿宋_GB2312" w:hAnsi="宋体" w:cs="Times New Roman" w:hint="eastAsia"/>
          <w:sz w:val="28"/>
          <w:szCs w:val="28"/>
        </w:rPr>
        <w:t>科研水平和业绩</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具有本学科系统的理论基础和专业知识，能及时掌握本学科发展前沿动态，不断拓宽知识面，更新知识结构，科研能力强，具有稳定的研究方向和系统的研究成果。近四年来，平均每学年科研工作量不少于400分。</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（一）研究项目</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lastRenderedPageBreak/>
        <w:t>任现职以来，须具备以下条件1-4中的一项以上：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1.主持省部级科研项目二项以上。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2.主持省部级重点科研项目一项以上。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3.参与国家级科研项目一项以上（排名前2），并且主持过市厅级科研项目一项以上。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4.承担横向科研项目，工科累计到校金额150万及以上，理科累计到校金额100万及以上。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（二）研究成果</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任现职以来，在核心期刊以上级别刊物上发表本专业系列学术论文5篇以上，其中在权威刊物发表本专业学术论文3篇以上。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或任现职以来，在权威期刊上发表本专业论文4篇以上。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或任现职以来，在核心期刊以上级别刊物上发表本专业系列学术论文5篇以上，其中在权威刊物发表本专业学术论文1篇以上，并具备以下条件1-4中的一项以上：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1.在省级以上出版社正式出版本专业专著1部20万字以上，或2部各10万字以上。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2．获得省部级科研成果一等奖（排名前5）、二等奖（排名前3）、三等奖（排名前2），或国家级科研成果奖（排名前5）。</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3.获得国家专利管理部门授权的与本人从事学科方向一致的发明专利2项，或获得国家专利管理部门授权的与本人从事学科方向一致的发明专利1项、实用新型专利3项（均须排名前2）。</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4.成果转化实绩突出，独立承担科技开发、技术创新重大项目，</w:t>
      </w:r>
      <w:r w:rsidRPr="00194E8D">
        <w:rPr>
          <w:rFonts w:ascii="仿宋_GB2312" w:eastAsia="仿宋_GB2312" w:hAnsi="宋体" w:cs="Times New Roman" w:hint="eastAsia"/>
          <w:sz w:val="28"/>
          <w:szCs w:val="28"/>
        </w:rPr>
        <w:lastRenderedPageBreak/>
        <w:t>取得显著经济社会效益，学校纯收入150万元以上。</w:t>
      </w:r>
    </w:p>
    <w:p w:rsidR="007F2E21" w:rsidRPr="00194E8D" w:rsidRDefault="007F2E21" w:rsidP="00194E8D">
      <w:pPr>
        <w:spacing w:line="360" w:lineRule="auto"/>
        <w:ind w:firstLineChars="200" w:firstLine="560"/>
        <w:rPr>
          <w:rFonts w:ascii="仿宋_GB2312" w:eastAsia="仿宋_GB2312" w:hAnsi="宋体" w:cs="Times New Roman"/>
          <w:bCs/>
          <w:sz w:val="28"/>
          <w:szCs w:val="28"/>
        </w:rPr>
      </w:pPr>
      <w:r w:rsidRPr="00194E8D">
        <w:rPr>
          <w:rFonts w:ascii="仿宋_GB2312" w:eastAsia="仿宋_GB2312" w:hAnsi="宋体" w:cs="宋体" w:hint="eastAsia"/>
          <w:sz w:val="28"/>
          <w:szCs w:val="28"/>
        </w:rPr>
        <w:t>第十五条</w:t>
      </w:r>
      <w:r w:rsidRPr="00194E8D">
        <w:rPr>
          <w:rFonts w:ascii="仿宋_GB2312" w:eastAsia="仿宋_GB2312" w:hAnsi="宋体" w:cs="Times New Roman" w:hint="eastAsia"/>
          <w:bCs/>
          <w:sz w:val="28"/>
          <w:szCs w:val="28"/>
        </w:rPr>
        <w:t xml:space="preserve">  破格晋升研究员任职条件</w:t>
      </w:r>
    </w:p>
    <w:p w:rsidR="007F2E21" w:rsidRPr="00194E8D" w:rsidRDefault="007F2E21" w:rsidP="00194E8D">
      <w:pPr>
        <w:spacing w:line="360" w:lineRule="auto"/>
        <w:ind w:firstLineChars="200" w:firstLine="560"/>
        <w:rPr>
          <w:rFonts w:ascii="仿宋_GB2312" w:eastAsia="仿宋_GB2312" w:hAnsi="宋体" w:cs="Times New Roman"/>
          <w:bCs/>
          <w:sz w:val="28"/>
          <w:szCs w:val="28"/>
        </w:rPr>
      </w:pPr>
      <w:r w:rsidRPr="00194E8D">
        <w:rPr>
          <w:rFonts w:ascii="仿宋_GB2312" w:eastAsia="仿宋_GB2312" w:hAnsi="宋体" w:cs="Times New Roman" w:hint="eastAsia"/>
          <w:sz w:val="28"/>
          <w:szCs w:val="28"/>
        </w:rPr>
        <w:t>在符合正常晋升研究员科研水平和业绩前提下，在现任职期间业绩特别突出，在科研工作中取得重大突破，年度考核至少1次优秀，且符合下列条件，可申请破格晋升研究员职务。</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（一）学历资历</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具备博士学位后，任副研究员3年以上。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（二）科研业绩</w:t>
      </w:r>
    </w:p>
    <w:p w:rsidR="007F2E21" w:rsidRPr="00194E8D" w:rsidRDefault="007F2E21" w:rsidP="00194E8D">
      <w:pPr>
        <w:spacing w:line="360" w:lineRule="auto"/>
        <w:ind w:firstLineChars="250" w:firstLine="700"/>
        <w:rPr>
          <w:rFonts w:ascii="仿宋_GB2312" w:eastAsia="仿宋_GB2312" w:hAnsi="宋体" w:cs="Times New Roman"/>
          <w:sz w:val="28"/>
          <w:szCs w:val="28"/>
        </w:rPr>
      </w:pPr>
      <w:r w:rsidRPr="00194E8D">
        <w:rPr>
          <w:rFonts w:ascii="仿宋_GB2312" w:eastAsia="仿宋_GB2312" w:hAnsi="宋体" w:cs="Times New Roman" w:hint="eastAsia"/>
          <w:sz w:val="28"/>
          <w:szCs w:val="28"/>
        </w:rPr>
        <w:t>1.研究项目</w:t>
      </w:r>
    </w:p>
    <w:p w:rsidR="007F2E21" w:rsidRPr="00194E8D" w:rsidRDefault="007F2E21" w:rsidP="00194E8D">
      <w:pPr>
        <w:spacing w:line="360" w:lineRule="auto"/>
        <w:ind w:firstLineChars="250" w:firstLine="700"/>
        <w:rPr>
          <w:rFonts w:ascii="仿宋_GB2312" w:eastAsia="仿宋_GB2312" w:hAnsi="宋体" w:cs="Times New Roman"/>
          <w:sz w:val="28"/>
          <w:szCs w:val="28"/>
        </w:rPr>
      </w:pPr>
      <w:r w:rsidRPr="00194E8D">
        <w:rPr>
          <w:rFonts w:ascii="仿宋_GB2312" w:eastAsia="仿宋_GB2312" w:hAnsi="宋体" w:cs="Times New Roman" w:hint="eastAsia"/>
          <w:sz w:val="28"/>
          <w:szCs w:val="28"/>
        </w:rPr>
        <w:t>任现职以来，具备以下条件（1）-（2）中的一项以上：</w:t>
      </w:r>
    </w:p>
    <w:p w:rsidR="007F2E21" w:rsidRPr="00194E8D" w:rsidRDefault="007F2E21" w:rsidP="00194E8D">
      <w:pPr>
        <w:spacing w:line="360" w:lineRule="auto"/>
        <w:ind w:firstLineChars="250" w:firstLine="700"/>
        <w:rPr>
          <w:rFonts w:ascii="仿宋_GB2312" w:eastAsia="仿宋_GB2312" w:hAnsi="宋体" w:cs="Times New Roman"/>
          <w:sz w:val="28"/>
          <w:szCs w:val="28"/>
        </w:rPr>
      </w:pPr>
      <w:r w:rsidRPr="00194E8D">
        <w:rPr>
          <w:rFonts w:ascii="仿宋_GB2312" w:eastAsia="仿宋_GB2312" w:hAnsi="宋体" w:cs="Times New Roman" w:hint="eastAsia"/>
          <w:sz w:val="28"/>
          <w:szCs w:val="28"/>
        </w:rPr>
        <w:t>（1）主持国家级科研项目一项或省部级重大科研项目一项以上。</w:t>
      </w:r>
    </w:p>
    <w:p w:rsidR="007F2E21" w:rsidRPr="00194E8D" w:rsidRDefault="007F2E21" w:rsidP="00194E8D">
      <w:pPr>
        <w:spacing w:line="360" w:lineRule="auto"/>
        <w:ind w:firstLineChars="250" w:firstLine="700"/>
        <w:rPr>
          <w:rFonts w:ascii="仿宋_GB2312" w:eastAsia="仿宋_GB2312" w:hAnsi="宋体" w:cs="Times New Roman"/>
          <w:sz w:val="28"/>
          <w:szCs w:val="28"/>
        </w:rPr>
      </w:pPr>
      <w:r w:rsidRPr="00194E8D">
        <w:rPr>
          <w:rFonts w:ascii="仿宋_GB2312" w:eastAsia="仿宋_GB2312" w:hAnsi="宋体" w:cs="Times New Roman" w:hint="eastAsia"/>
          <w:sz w:val="28"/>
          <w:szCs w:val="28"/>
        </w:rPr>
        <w:t>（2）承担横向科研项目，工科累计到校金额200万及以上，理科累计到校金额120万及以上。</w:t>
      </w:r>
    </w:p>
    <w:p w:rsidR="007F2E21" w:rsidRPr="00194E8D" w:rsidRDefault="007F2E21" w:rsidP="00194E8D">
      <w:pPr>
        <w:spacing w:line="360" w:lineRule="auto"/>
        <w:ind w:firstLineChars="250" w:firstLine="700"/>
        <w:rPr>
          <w:rFonts w:ascii="仿宋_GB2312" w:eastAsia="仿宋_GB2312" w:hAnsi="宋体" w:cs="Times New Roman"/>
          <w:sz w:val="28"/>
          <w:szCs w:val="28"/>
        </w:rPr>
      </w:pPr>
      <w:r w:rsidRPr="00194E8D">
        <w:rPr>
          <w:rFonts w:ascii="仿宋_GB2312" w:eastAsia="仿宋_GB2312" w:hAnsi="宋体" w:cs="Times New Roman" w:hint="eastAsia"/>
          <w:sz w:val="28"/>
          <w:szCs w:val="28"/>
        </w:rPr>
        <w:t>2.研究成果</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任现职以来，在权威刊物发表高水平、有创见的本专业学术论文10篇以上。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或任现职以来，在权威刊物上发表有创见的本专业学术论文7篇以上，并具备以下条件（1）-（4）中的一项以上：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（1）在国家一级出版社正式出版高水平有创见的本专业专著1部20万字以上。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（2）获得省级科研成果一等奖（排名前3）、二等奖（排名第1），或国家级科研成果奖（排名前3）。</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lastRenderedPageBreak/>
        <w:t>（3）获得国家专利管理部门授权的与本人从事学科方向一致的发明专利</w:t>
      </w:r>
      <w:r w:rsidRPr="00194E8D">
        <w:rPr>
          <w:rFonts w:ascii="仿宋_GB2312" w:eastAsia="仿宋_GB2312" w:hAnsi="宋体" w:cs="宋体" w:hint="eastAsia"/>
          <w:sz w:val="28"/>
          <w:szCs w:val="28"/>
          <w:lang w:val="zh-CN"/>
        </w:rPr>
        <w:t>3项</w:t>
      </w:r>
      <w:r w:rsidRPr="00194E8D">
        <w:rPr>
          <w:rFonts w:ascii="仿宋_GB2312" w:eastAsia="仿宋_GB2312" w:hAnsi="宋体" w:cs="Times New Roman" w:hint="eastAsia"/>
          <w:sz w:val="28"/>
          <w:szCs w:val="28"/>
        </w:rPr>
        <w:t>（排名前2）。</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（4）</w:t>
      </w:r>
      <w:r w:rsidRPr="00194E8D">
        <w:rPr>
          <w:rFonts w:ascii="仿宋_GB2312" w:eastAsia="仿宋_GB2312" w:hAnsi="宋体" w:cs="宋体" w:hint="eastAsia"/>
          <w:sz w:val="28"/>
          <w:szCs w:val="28"/>
          <w:lang w:val="zh-CN"/>
        </w:rPr>
        <w:t>主持研制的科技成果转化为产品（或服务），达到国内外先进水平，取得显著经济、社会效益，为学校创纯利200万元以上</w:t>
      </w:r>
      <w:r w:rsidRPr="00194E8D">
        <w:rPr>
          <w:rFonts w:ascii="仿宋_GB2312" w:eastAsia="仿宋_GB2312" w:hAnsi="宋体" w:cs="Times New Roman" w:hint="eastAsia"/>
          <w:sz w:val="28"/>
          <w:szCs w:val="28"/>
        </w:rPr>
        <w:t>。</w:t>
      </w:r>
    </w:p>
    <w:p w:rsidR="007F2E21" w:rsidRPr="00194E8D" w:rsidRDefault="007F2E21" w:rsidP="007F2E21">
      <w:pPr>
        <w:spacing w:line="360" w:lineRule="auto"/>
        <w:jc w:val="center"/>
        <w:rPr>
          <w:rFonts w:ascii="仿宋_GB2312" w:eastAsia="仿宋_GB2312" w:hAnsi="宋体" w:cs="Times New Roman"/>
          <w:sz w:val="28"/>
          <w:szCs w:val="28"/>
        </w:rPr>
      </w:pPr>
      <w:r w:rsidRPr="00194E8D">
        <w:rPr>
          <w:rFonts w:ascii="仿宋_GB2312" w:eastAsia="仿宋_GB2312" w:hAnsi="宋体" w:cs="Times New Roman" w:hint="eastAsia"/>
          <w:sz w:val="28"/>
          <w:szCs w:val="28"/>
        </w:rPr>
        <w:t>第五章  附则</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第十六条 科研成果奖，指国家或省市政府授予的科学技术奖。低一级同等次同名次奖项2项可等同高一级奖项1项。</w:t>
      </w:r>
    </w:p>
    <w:p w:rsidR="007F2E21" w:rsidRPr="00194E8D" w:rsidRDefault="007F2E21" w:rsidP="007F2E21">
      <w:pPr>
        <w:spacing w:line="360" w:lineRule="auto"/>
        <w:ind w:firstLine="570"/>
        <w:rPr>
          <w:rFonts w:ascii="仿宋_GB2312" w:eastAsia="仿宋_GB2312" w:hAnsi="宋体" w:cs="Times New Roman"/>
          <w:sz w:val="28"/>
          <w:szCs w:val="28"/>
        </w:rPr>
      </w:pPr>
      <w:r w:rsidRPr="00194E8D">
        <w:rPr>
          <w:rFonts w:ascii="仿宋_GB2312" w:eastAsia="仿宋_GB2312" w:hAnsi="宋体" w:cs="宋体" w:hint="eastAsia"/>
          <w:sz w:val="28"/>
          <w:szCs w:val="28"/>
        </w:rPr>
        <w:t xml:space="preserve">第十七条 </w:t>
      </w:r>
      <w:r w:rsidRPr="00194E8D">
        <w:rPr>
          <w:rFonts w:ascii="仿宋_GB2312" w:eastAsia="仿宋_GB2312" w:hAnsi="宋体" w:cs="Times New Roman" w:hint="eastAsia"/>
          <w:sz w:val="28"/>
          <w:szCs w:val="28"/>
        </w:rPr>
        <w:t>在同等条件下, 获得所从事学科领域专业大赛奖励的优秀科研人员，可优先聘任。</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第十八条</w:t>
      </w:r>
      <w:r w:rsidRPr="00194E8D">
        <w:rPr>
          <w:rFonts w:ascii="仿宋_GB2312" w:eastAsia="仿宋_GB2312" w:hAnsi="宋体" w:cs="Times New Roman" w:hint="eastAsia"/>
          <w:sz w:val="28"/>
          <w:szCs w:val="28"/>
        </w:rPr>
        <w:t xml:space="preserve"> 有关刊物的认定</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（一）省级以上刊物</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指省级以上有关部门和学术团体主办的公开出版发行的专业性学术刊物，普通本科高等学校主办的公开出版的学报（均须有ISSN和CN刊号），或相当上述级别的国外专业性学术刊物（均须有ISSN号）。</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（二）核心期刊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以学术委员会认定的标准为准。</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（三）权威期刊</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以学术委员会认定的标准为准。</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（四）发表在综合（百科性）出版物、论文集、增刊、专刊、专辑等刊物上的论文，学位论文以及未正式发表、出版的论著等，均不计入规定的论著数量。</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lastRenderedPageBreak/>
        <w:t>（五）发表的论文必须为独立撰写或本人为第一作者。原则上在我校任职期间发表的论文，必须以我校为第一署名单位（调入未满一年者除外），并由申报人提供论文检索证明。</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（六）在职攻读博士学位期间发表的第一署名单位不是我校的论文，2篇以上论文可等同1篇以我校为第一署名单位的论文，且最多仅限1篇。</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（七）本人所指导的研究生发表的学术论文，若本人非第一作者，可视同为第一作者。</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（八）有硕士学位授予权的本科高等学校学报（均须有ISSN和CN刊号），未列入核心期刊目录的可等同1篇核心期刊，且最多仅限1篇。</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（九）任现职期间在学校组织的教学类竞赛中获得一等奖，可等同在权威期刊上发表1篇论文，或在核心期刊上发表2篇论文；获得二等奖，可等同在核心期刊上发表1篇论文。</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 xml:space="preserve">第十九条 </w:t>
      </w:r>
      <w:r w:rsidRPr="00194E8D">
        <w:rPr>
          <w:rFonts w:ascii="仿宋_GB2312" w:eastAsia="仿宋_GB2312" w:hAnsi="宋体" w:cs="Times New Roman" w:hint="eastAsia"/>
          <w:sz w:val="28"/>
          <w:szCs w:val="28"/>
        </w:rPr>
        <w:t>专著均须本人独立完成或本人为第一作者；若为合编，未注明个人撰写字数的，其字数计算原则上不得超过人平均字数。研究项目包含立项在研和已结题的项目。</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第二十条 对于留学归国人员和我校急需的优秀企业研发人才，预聘高级专业技术职务按《厦门理工学院出国留学人员、优秀企业研发人才预聘高级专业技术职务暂行办法》执行。</w:t>
      </w:r>
    </w:p>
    <w:p w:rsidR="007F2E21" w:rsidRPr="00194E8D" w:rsidRDefault="007F2E21" w:rsidP="007F2E21">
      <w:pPr>
        <w:topLinePunct/>
        <w:autoSpaceDE w:val="0"/>
        <w:spacing w:line="360" w:lineRule="auto"/>
        <w:ind w:firstLine="586"/>
        <w:rPr>
          <w:rFonts w:ascii="仿宋_GB2312" w:eastAsia="仿宋_GB2312" w:hAnsi="宋体" w:cs="Times New Roman"/>
          <w:sz w:val="28"/>
          <w:szCs w:val="28"/>
        </w:rPr>
      </w:pPr>
      <w:r w:rsidRPr="00194E8D">
        <w:rPr>
          <w:rFonts w:ascii="仿宋_GB2312" w:eastAsia="仿宋_GB2312" w:hAnsi="宋体" w:cs="宋体" w:hint="eastAsia"/>
          <w:sz w:val="28"/>
          <w:szCs w:val="28"/>
        </w:rPr>
        <w:t xml:space="preserve">第二十一条 </w:t>
      </w:r>
      <w:r w:rsidRPr="00194E8D">
        <w:rPr>
          <w:rFonts w:ascii="仿宋_GB2312" w:eastAsia="仿宋_GB2312" w:hAnsi="宋体" w:cs="Times New Roman" w:hint="eastAsia"/>
          <w:sz w:val="28"/>
          <w:szCs w:val="28"/>
        </w:rPr>
        <w:t>已评聘其他系列专业技术职务的人员，从事高校自然科学研究工作1年以上，并符合自然科学研究系列同一级职务任职</w:t>
      </w:r>
      <w:r w:rsidRPr="00194E8D">
        <w:rPr>
          <w:rFonts w:ascii="仿宋_GB2312" w:eastAsia="仿宋_GB2312" w:hAnsi="宋体" w:cs="Times New Roman" w:hint="eastAsia"/>
          <w:sz w:val="28"/>
          <w:szCs w:val="28"/>
        </w:rPr>
        <w:lastRenderedPageBreak/>
        <w:t>条件的，可申请转聘自然科学研究系列同一级职务。</w:t>
      </w:r>
    </w:p>
    <w:p w:rsidR="007F2E21" w:rsidRPr="00194E8D" w:rsidRDefault="007F2E21" w:rsidP="00194E8D">
      <w:pPr>
        <w:spacing w:line="360" w:lineRule="auto"/>
        <w:ind w:firstLineChars="200" w:firstLine="560"/>
        <w:rPr>
          <w:rFonts w:ascii="仿宋_GB2312" w:eastAsia="仿宋_GB2312" w:hAnsi="宋体" w:cs="宋体"/>
          <w:sz w:val="28"/>
          <w:szCs w:val="28"/>
        </w:rPr>
      </w:pPr>
      <w:r w:rsidRPr="00194E8D">
        <w:rPr>
          <w:rFonts w:ascii="仿宋_GB2312" w:eastAsia="仿宋_GB2312" w:hAnsi="宋体" w:cs="Times New Roman" w:hint="eastAsia"/>
          <w:sz w:val="28"/>
          <w:szCs w:val="28"/>
        </w:rPr>
        <w:t>转聘自然科学研究系列同级职务后，符合高一级职务任职条件的，可申请聘任高一级职务，其任职年限和科研业绩从同级职务聘任之日起算。</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宋体" w:hint="eastAsia"/>
          <w:sz w:val="28"/>
          <w:szCs w:val="28"/>
        </w:rPr>
        <w:t>第二十二条 本任职条件所指“以上”，如无特别说明，均含其本数。</w:t>
      </w:r>
    </w:p>
    <w:p w:rsidR="007F2E21" w:rsidRPr="00194E8D" w:rsidRDefault="007F2E21" w:rsidP="00194E8D">
      <w:pPr>
        <w:spacing w:line="360" w:lineRule="auto"/>
        <w:ind w:firstLineChars="200" w:firstLine="560"/>
        <w:rPr>
          <w:rFonts w:ascii="仿宋_GB2312" w:eastAsia="仿宋_GB2312" w:hAnsi="宋体" w:cs="宋体"/>
          <w:sz w:val="28"/>
          <w:szCs w:val="28"/>
        </w:rPr>
      </w:pPr>
      <w:r w:rsidRPr="00194E8D">
        <w:rPr>
          <w:rFonts w:ascii="仿宋_GB2312" w:eastAsia="仿宋_GB2312" w:hAnsi="宋体" w:cs="宋体" w:hint="eastAsia"/>
          <w:sz w:val="28"/>
          <w:szCs w:val="28"/>
        </w:rPr>
        <w:t xml:space="preserve">第二十三条 </w:t>
      </w:r>
      <w:r w:rsidRPr="00194E8D">
        <w:rPr>
          <w:rFonts w:ascii="仿宋_GB2312" w:eastAsia="仿宋_GB2312" w:hAnsi="宋体" w:cs="Times New Roman" w:hint="eastAsia"/>
          <w:sz w:val="28"/>
          <w:szCs w:val="28"/>
        </w:rPr>
        <w:t>上一年度申请聘任未通过人员，本年度申报，必须符合规定的条件和程序，并须增加相应级别的新成果（含论文、著作或奖励等）。</w:t>
      </w:r>
    </w:p>
    <w:p w:rsidR="007F2E21" w:rsidRPr="00194E8D" w:rsidRDefault="007F2E21" w:rsidP="00194E8D">
      <w:pPr>
        <w:spacing w:line="360" w:lineRule="auto"/>
        <w:ind w:firstLineChars="200" w:firstLine="560"/>
        <w:rPr>
          <w:rFonts w:ascii="仿宋_GB2312" w:eastAsia="仿宋_GB2312" w:hAnsi="宋体" w:cs="宋体"/>
          <w:sz w:val="28"/>
          <w:szCs w:val="28"/>
        </w:rPr>
      </w:pPr>
      <w:r w:rsidRPr="00194E8D">
        <w:rPr>
          <w:rFonts w:ascii="仿宋_GB2312" w:eastAsia="仿宋_GB2312" w:hAnsi="宋体" w:cs="Times New Roman" w:hint="eastAsia"/>
          <w:sz w:val="28"/>
          <w:szCs w:val="28"/>
        </w:rPr>
        <w:t xml:space="preserve">第二十四条 </w:t>
      </w:r>
      <w:r w:rsidRPr="00194E8D">
        <w:rPr>
          <w:rFonts w:ascii="仿宋_GB2312" w:eastAsia="仿宋_GB2312" w:hAnsi="宋体" w:cs="宋体" w:hint="eastAsia"/>
          <w:sz w:val="28"/>
          <w:szCs w:val="28"/>
        </w:rPr>
        <w:t>本任职条件未载明，国家和省有关文件已有明确规定的，按有关文件规定执行；其他未尽事宜由学校</w:t>
      </w:r>
      <w:r w:rsidRPr="00194E8D">
        <w:rPr>
          <w:rFonts w:ascii="仿宋_GB2312" w:eastAsia="仿宋_GB2312" w:hAnsi="宋体" w:cs="Times New Roman" w:hint="eastAsia"/>
          <w:sz w:val="28"/>
          <w:szCs w:val="28"/>
        </w:rPr>
        <w:t>专业技术职务聘任工作领导小组</w:t>
      </w:r>
      <w:r w:rsidRPr="00194E8D">
        <w:rPr>
          <w:rFonts w:ascii="仿宋_GB2312" w:eastAsia="仿宋_GB2312" w:hAnsi="宋体" w:cs="宋体" w:hint="eastAsia"/>
          <w:sz w:val="28"/>
          <w:szCs w:val="28"/>
        </w:rPr>
        <w:t>研究决定。</w:t>
      </w:r>
    </w:p>
    <w:p w:rsidR="007F2E21" w:rsidRPr="00194E8D" w:rsidRDefault="007F2E21" w:rsidP="00194E8D">
      <w:pPr>
        <w:spacing w:line="360" w:lineRule="auto"/>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第二十五条 本规定由人事处负责解释。</w:t>
      </w:r>
    </w:p>
    <w:p w:rsidR="003C6EFB" w:rsidRPr="00F12C80" w:rsidRDefault="00F12C80" w:rsidP="00F12C80">
      <w:pPr>
        <w:widowControl/>
        <w:jc w:val="left"/>
        <w:rPr>
          <w:rFonts w:ascii="仿宋_GB2312" w:eastAsia="仿宋_GB2312" w:hAnsi="仿宋" w:cs="Times New Roman"/>
          <w:sz w:val="28"/>
          <w:szCs w:val="28"/>
        </w:rPr>
      </w:pPr>
      <w:r>
        <w:rPr>
          <w:rFonts w:ascii="仿宋_GB2312" w:eastAsia="仿宋_GB2312" w:hAnsi="仿宋"/>
          <w:b/>
          <w:bCs/>
          <w:sz w:val="28"/>
          <w:szCs w:val="28"/>
        </w:rPr>
        <w:br w:type="page"/>
      </w:r>
    </w:p>
    <w:p w:rsidR="00F12C80" w:rsidRDefault="007F2E21" w:rsidP="003C6EFB">
      <w:pPr>
        <w:pStyle w:val="a9"/>
        <w:spacing w:before="0" w:after="0" w:line="360" w:lineRule="auto"/>
        <w:jc w:val="both"/>
        <w:outlineLvl w:val="1"/>
        <w:rPr>
          <w:rFonts w:ascii="仿宋_GB2312" w:eastAsia="仿宋_GB2312" w:hAnsi="仿宋"/>
          <w:b w:val="0"/>
          <w:bCs w:val="0"/>
          <w:sz w:val="28"/>
          <w:szCs w:val="28"/>
        </w:rPr>
      </w:pPr>
      <w:bookmarkStart w:id="13" w:name="_Toc434500774"/>
      <w:r w:rsidRPr="00194E8D">
        <w:rPr>
          <w:rFonts w:ascii="仿宋_GB2312" w:eastAsia="仿宋_GB2312" w:hAnsi="仿宋" w:hint="eastAsia"/>
          <w:b w:val="0"/>
          <w:bCs w:val="0"/>
          <w:sz w:val="28"/>
          <w:szCs w:val="28"/>
        </w:rPr>
        <w:lastRenderedPageBreak/>
        <w:t>附件3：</w:t>
      </w:r>
    </w:p>
    <w:p w:rsidR="007F2E21" w:rsidRPr="003C6EFB" w:rsidRDefault="007F2E21" w:rsidP="00F12C80">
      <w:pPr>
        <w:pStyle w:val="a9"/>
        <w:spacing w:before="0" w:after="0" w:line="360" w:lineRule="auto"/>
        <w:outlineLvl w:val="1"/>
        <w:rPr>
          <w:rFonts w:ascii="仿宋_GB2312" w:eastAsia="仿宋_GB2312" w:hAnsi="仿宋"/>
          <w:b w:val="0"/>
          <w:bCs w:val="0"/>
          <w:sz w:val="28"/>
          <w:szCs w:val="28"/>
        </w:rPr>
      </w:pPr>
      <w:r w:rsidRPr="00305EB9">
        <w:rPr>
          <w:rFonts w:ascii="仿宋_GB2312" w:eastAsia="仿宋_GB2312" w:hAnsi="宋体" w:hint="eastAsia"/>
          <w:sz w:val="36"/>
          <w:szCs w:val="36"/>
        </w:rPr>
        <w:t>厦门理工学院实验专业技术职务任职条件（试 行）</w:t>
      </w:r>
      <w:bookmarkEnd w:id="13"/>
    </w:p>
    <w:p w:rsidR="007F2E21" w:rsidRPr="00305EB9" w:rsidRDefault="007F2E21" w:rsidP="007F2E21">
      <w:pPr>
        <w:overflowPunct w:val="0"/>
        <w:topLinePunct/>
        <w:autoSpaceDE w:val="0"/>
        <w:spacing w:line="360" w:lineRule="auto"/>
        <w:jc w:val="center"/>
        <w:rPr>
          <w:rFonts w:ascii="仿宋_GB2312" w:eastAsia="仿宋_GB2312" w:hAnsi="宋体" w:cs="宋体"/>
          <w:b/>
          <w:kern w:val="0"/>
          <w:sz w:val="30"/>
          <w:szCs w:val="30"/>
        </w:rPr>
      </w:pPr>
      <w:r w:rsidRPr="00305EB9">
        <w:rPr>
          <w:rFonts w:ascii="仿宋_GB2312" w:eastAsia="仿宋_GB2312" w:hAnsi="宋体" w:cs="宋体" w:hint="eastAsia"/>
          <w:b/>
          <w:kern w:val="0"/>
          <w:sz w:val="30"/>
          <w:szCs w:val="30"/>
        </w:rPr>
        <w:t xml:space="preserve"> </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本规定适用于我校研究所、实验室等部门的在职在岗的实验技术人员。实验专业技术职务设助理实验师、实验师、高级实验师职务。</w:t>
      </w:r>
    </w:p>
    <w:p w:rsidR="007F2E21" w:rsidRPr="00194E8D" w:rsidRDefault="007F2E21" w:rsidP="007F2E21">
      <w:pPr>
        <w:adjustRightInd w:val="0"/>
        <w:snapToGrid w:val="0"/>
        <w:spacing w:line="360" w:lineRule="auto"/>
        <w:jc w:val="center"/>
        <w:rPr>
          <w:rFonts w:ascii="仿宋_GB2312" w:eastAsia="仿宋_GB2312" w:hAnsi="宋体" w:cs="Times New Roman"/>
          <w:sz w:val="28"/>
          <w:szCs w:val="28"/>
        </w:rPr>
      </w:pPr>
      <w:r w:rsidRPr="00194E8D">
        <w:rPr>
          <w:rFonts w:ascii="仿宋_GB2312" w:eastAsia="仿宋_GB2312" w:hAnsi="宋体" w:cs="Times New Roman" w:hint="eastAsia"/>
          <w:sz w:val="28"/>
          <w:szCs w:val="28"/>
        </w:rPr>
        <w:t>第一章  基本条件</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第一条</w:t>
      </w:r>
      <w:r w:rsidRPr="00194E8D">
        <w:rPr>
          <w:rFonts w:ascii="仿宋_GB2312" w:eastAsia="仿宋_GB2312" w:hAnsi="Calibri" w:cs="Times New Roman" w:hint="eastAsia"/>
          <w:sz w:val="28"/>
          <w:szCs w:val="28"/>
        </w:rPr>
        <w:t xml:space="preserve"> 遵守国家法律和法规，具有良好的思想政治素质和职业道德，教书育人，为人师表，认真履行岗位职责，任现职期间年度考核合格以上。有下列情形之一者，不能申报或延迟申报：</w:t>
      </w:r>
    </w:p>
    <w:p w:rsidR="007F2E21" w:rsidRPr="00194E8D" w:rsidRDefault="007F2E21" w:rsidP="00194E8D">
      <w:pPr>
        <w:spacing w:line="360" w:lineRule="auto"/>
        <w:ind w:firstLineChars="200" w:firstLine="560"/>
        <w:rPr>
          <w:rFonts w:ascii="仿宋_GB2312" w:eastAsia="仿宋_GB2312" w:hAnsi="ˎ̥" w:cs="宋体"/>
          <w:sz w:val="28"/>
          <w:szCs w:val="28"/>
        </w:rPr>
      </w:pPr>
      <w:r w:rsidRPr="00194E8D">
        <w:rPr>
          <w:rFonts w:ascii="仿宋_GB2312" w:eastAsia="仿宋_GB2312" w:hAnsi="Calibri" w:cs="Times New Roman" w:hint="eastAsia"/>
          <w:sz w:val="28"/>
          <w:szCs w:val="28"/>
        </w:rPr>
        <w:t>（一）</w:t>
      </w:r>
      <w:r w:rsidRPr="00194E8D">
        <w:rPr>
          <w:rFonts w:ascii="仿宋_GB2312" w:eastAsia="仿宋_GB2312" w:hAnsi="ˎ̥" w:cs="宋体" w:hint="eastAsia"/>
          <w:sz w:val="28"/>
          <w:szCs w:val="28"/>
        </w:rPr>
        <w:t>受到警告、记过处分者，任期顺延1年申报；受到降低岗位等级或者撤职处分者，任期顺延2年申报；</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（二）年度考核不确认等次或被确定为基本合格、不合格等次者，任期顺延1年以上；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（三）发生教学事故Ⅱ级以上1次或Ⅲ级2次以上者，任期顺延1年申报；</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（四）谎报学历、资历、业绩，剽窃他人成果等弄虚作假者，</w:t>
      </w:r>
      <w:r w:rsidRPr="00194E8D">
        <w:rPr>
          <w:rFonts w:ascii="仿宋_GB2312" w:eastAsia="仿宋_GB2312" w:hAnsi="ˎ̥" w:cs="宋体" w:hint="eastAsia"/>
          <w:sz w:val="28"/>
          <w:szCs w:val="28"/>
        </w:rPr>
        <w:t>不得晋</w:t>
      </w:r>
      <w:r w:rsidRPr="00194E8D">
        <w:rPr>
          <w:rFonts w:ascii="仿宋_GB2312" w:eastAsia="仿宋_GB2312" w:hAnsi="Calibri" w:cs="Times New Roman" w:hint="eastAsia"/>
          <w:sz w:val="28"/>
          <w:szCs w:val="28"/>
        </w:rPr>
        <w:t>升专业技术职务；情节严重者，学校予以辞退。</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第二条</w:t>
      </w:r>
      <w:r w:rsidRPr="00194E8D">
        <w:rPr>
          <w:rFonts w:ascii="仿宋_GB2312" w:eastAsia="仿宋_GB2312" w:hAnsi="Calibri" w:cs="Times New Roman" w:hint="eastAsia"/>
          <w:sz w:val="28"/>
          <w:szCs w:val="28"/>
        </w:rPr>
        <w:t xml:space="preserve"> 具备国家教育行政部门和国务院学位委员会认可的相应学历、学位。</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第三条</w:t>
      </w:r>
      <w:r w:rsidRPr="00194E8D">
        <w:rPr>
          <w:rFonts w:ascii="仿宋_GB2312" w:eastAsia="仿宋_GB2312" w:hAnsi="Calibri" w:cs="Times New Roman" w:hint="eastAsia"/>
          <w:sz w:val="28"/>
          <w:szCs w:val="28"/>
        </w:rPr>
        <w:t xml:space="preserve"> 身心健康，能坚持实验教学、科研和实验技术工作。</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第四条</w:t>
      </w:r>
      <w:r w:rsidRPr="00194E8D">
        <w:rPr>
          <w:rFonts w:ascii="仿宋_GB2312" w:eastAsia="仿宋_GB2312" w:hAnsi="Calibri" w:cs="Times New Roman" w:hint="eastAsia"/>
          <w:sz w:val="28"/>
          <w:szCs w:val="28"/>
        </w:rPr>
        <w:t xml:space="preserve"> 熟练掌握一门外语，取得国家统一组织的职称外语考试相应等级合格证书。外语免试按福建省有关规定执行。</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lastRenderedPageBreak/>
        <w:t>第五条</w:t>
      </w:r>
      <w:r w:rsidRPr="00194E8D">
        <w:rPr>
          <w:rFonts w:ascii="仿宋_GB2312" w:eastAsia="仿宋_GB2312" w:hAnsi="Calibri" w:cs="Times New Roman" w:hint="eastAsia"/>
          <w:sz w:val="28"/>
          <w:szCs w:val="28"/>
        </w:rPr>
        <w:t xml:space="preserve"> 结合从事的实验教学科研和实验技术等工作需要，完成省规定的继续教育学时，其中每年脱产或集中参加继续教育的时间累计应不少于12天或72学时。</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 xml:space="preserve">第六条 </w:t>
      </w:r>
      <w:r w:rsidRPr="00194E8D">
        <w:rPr>
          <w:rFonts w:ascii="仿宋_GB2312" w:eastAsia="仿宋_GB2312" w:hAnsi="Calibri" w:cs="Times New Roman" w:hint="eastAsia"/>
          <w:sz w:val="28"/>
          <w:szCs w:val="28"/>
        </w:rPr>
        <w:t>具备本科学历并获学士学位后，从事高校实验教学科研和实验技术工作1年以上，或具备研究生学历或硕士学位后，经考察能胜任和履行助理实验师职责，可聘任助理实验师职务。</w:t>
      </w:r>
    </w:p>
    <w:p w:rsidR="007F2E21" w:rsidRPr="00194E8D" w:rsidRDefault="007F2E21" w:rsidP="007F2E21">
      <w:pPr>
        <w:adjustRightInd w:val="0"/>
        <w:snapToGrid w:val="0"/>
        <w:spacing w:line="360" w:lineRule="auto"/>
        <w:jc w:val="center"/>
        <w:rPr>
          <w:rFonts w:ascii="仿宋_GB2312" w:eastAsia="仿宋_GB2312" w:hAnsi="宋体" w:cs="Times New Roman"/>
          <w:sz w:val="28"/>
          <w:szCs w:val="28"/>
        </w:rPr>
      </w:pPr>
      <w:r w:rsidRPr="00194E8D">
        <w:rPr>
          <w:rFonts w:ascii="仿宋_GB2312" w:eastAsia="仿宋_GB2312" w:hAnsi="宋体" w:cs="Times New Roman" w:hint="eastAsia"/>
          <w:sz w:val="28"/>
          <w:szCs w:val="28"/>
        </w:rPr>
        <w:t>第二章   实验师任职条件</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第七条</w:t>
      </w:r>
      <w:r w:rsidRPr="00194E8D">
        <w:rPr>
          <w:rFonts w:ascii="仿宋_GB2312" w:eastAsia="仿宋_GB2312" w:hAnsi="Calibri" w:cs="Times New Roman" w:hint="eastAsia"/>
          <w:sz w:val="28"/>
          <w:szCs w:val="28"/>
        </w:rPr>
        <w:t xml:space="preserve"> 学历资历</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（一）具备研究生学历并获硕士学位后，任助理实验师2年以上。</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（二）具备普通高校本科学历并获得学士学位后，系统学习过本专业或相近专业6门以上硕士研究生主干课程，考试成绩合格，任助理实验师4年以上；或连续从事高校实验教学科研和实验技术工作6年以上。</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（三）具备本科学历或大专毕业后，任助理实验师职务6年以上。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（四）35周岁以下的申报人员，须具备研究生学历或硕士学位。</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第八条</w:t>
      </w:r>
      <w:r w:rsidRPr="00194E8D">
        <w:rPr>
          <w:rFonts w:ascii="仿宋_GB2312" w:eastAsia="仿宋_GB2312" w:hAnsi="Calibri" w:cs="Times New Roman" w:hint="eastAsia"/>
          <w:sz w:val="28"/>
          <w:szCs w:val="28"/>
        </w:rPr>
        <w:t xml:space="preserve"> 专业水平</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具有本学科较扎实的理论基础和一定的专业实践经验，具有从事实验教学、科学研究和实验技术工作的能力，了解本学科领域国内外实验技术动态。</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 xml:space="preserve">第九条 </w:t>
      </w:r>
      <w:r w:rsidRPr="00194E8D">
        <w:rPr>
          <w:rFonts w:ascii="仿宋_GB2312" w:eastAsia="仿宋_GB2312" w:hAnsi="Calibri" w:cs="Times New Roman" w:hint="eastAsia"/>
          <w:sz w:val="28"/>
          <w:szCs w:val="28"/>
        </w:rPr>
        <w:t>实验教学工作</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原则上须系统担任１门以上实验课程的讲授工作，参加指导过学生实验、生产实习等实践环节，教学效果好，实验教学质量考核评价等级为良好以上。任现职以来，实验教师平均每学年完成实验教学不少于200课时（其中开放性实验项目课时不少于32），实验教辅人员平均每学年完成实验教学及实验教辅工作不少于200课时（其</w:t>
      </w:r>
      <w:r w:rsidRPr="00194E8D">
        <w:rPr>
          <w:rFonts w:ascii="仿宋_GB2312" w:eastAsia="仿宋_GB2312" w:hAnsi="Calibri" w:cs="Times New Roman" w:hint="eastAsia"/>
          <w:sz w:val="28"/>
          <w:szCs w:val="28"/>
        </w:rPr>
        <w:lastRenderedPageBreak/>
        <w:t>中开放性实验项目课时不少于16）。</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（二）具有本科生导师工作经历，或其他社会实践经历1年以上。且经所在单位考核鉴定，考核鉴定成绩为良好以上（由所在单位提供鉴定证明，下同）。</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（三）承担有关大型精密仪器设备的安装、调试、验收及维护、检修、故障排除等技术工作。</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（四）根据教学、科研工作的要求，能加工特殊的实验装置和零部件，改进有关仪器性能指标，解决某些技术问题。</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（五）承担实验任务，独立拟订实验方案。能独立承担实验室建设中的部分任务。</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第十条</w:t>
      </w:r>
      <w:r w:rsidRPr="00194E8D">
        <w:rPr>
          <w:rFonts w:ascii="仿宋_GB2312" w:eastAsia="仿宋_GB2312" w:hAnsi="Calibri" w:cs="Times New Roman" w:hint="eastAsia"/>
          <w:sz w:val="28"/>
          <w:szCs w:val="28"/>
        </w:rPr>
        <w:t xml:space="preserve"> 实验教学科研业绩</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任现职以来，</w:t>
      </w:r>
      <w:r w:rsidRPr="00194E8D">
        <w:rPr>
          <w:rFonts w:ascii="仿宋_GB2312" w:eastAsia="仿宋_GB2312" w:hAnsi="Calibri" w:cs="Times New Roman" w:hint="eastAsia"/>
          <w:sz w:val="28"/>
          <w:szCs w:val="28"/>
        </w:rPr>
        <w:t>在</w:t>
      </w:r>
      <w:r w:rsidRPr="00194E8D">
        <w:rPr>
          <w:rFonts w:ascii="仿宋_GB2312" w:eastAsia="仿宋_GB2312" w:hAnsi="仿宋" w:cs="Times New Roman" w:hint="eastAsia"/>
          <w:sz w:val="28"/>
          <w:szCs w:val="28"/>
        </w:rPr>
        <w:t>省级以上学术刊物</w:t>
      </w:r>
      <w:r w:rsidRPr="00194E8D">
        <w:rPr>
          <w:rFonts w:ascii="仿宋_GB2312" w:eastAsia="仿宋_GB2312" w:hAnsi="Calibri" w:cs="Times New Roman" w:hint="eastAsia"/>
          <w:sz w:val="28"/>
          <w:szCs w:val="28"/>
        </w:rPr>
        <w:t>发表本专业论文1篇以上。</w:t>
      </w:r>
    </w:p>
    <w:p w:rsidR="007F2E21" w:rsidRPr="00194E8D" w:rsidRDefault="007F2E21" w:rsidP="00194E8D">
      <w:pPr>
        <w:spacing w:line="360" w:lineRule="auto"/>
        <w:ind w:firstLineChars="200" w:firstLine="560"/>
        <w:rPr>
          <w:rFonts w:ascii="仿宋_GB2312" w:eastAsia="仿宋_GB2312" w:hAnsi="Calibri" w:cs="宋体"/>
          <w:sz w:val="28"/>
          <w:szCs w:val="28"/>
          <w:lang w:val="zh-CN"/>
        </w:rPr>
      </w:pPr>
      <w:r w:rsidRPr="00194E8D">
        <w:rPr>
          <w:rFonts w:ascii="仿宋_GB2312" w:eastAsia="仿宋_GB2312" w:hAnsi="Calibri" w:cs="Times New Roman" w:hint="eastAsia"/>
          <w:sz w:val="28"/>
          <w:szCs w:val="28"/>
        </w:rPr>
        <w:t xml:space="preserve">第十一条 </w:t>
      </w:r>
      <w:r w:rsidRPr="00194E8D">
        <w:rPr>
          <w:rFonts w:ascii="仿宋_GB2312" w:eastAsia="仿宋_GB2312" w:hAnsi="Calibri" w:cs="宋体" w:hint="eastAsia"/>
          <w:sz w:val="28"/>
          <w:szCs w:val="28"/>
          <w:lang w:val="zh-CN"/>
        </w:rPr>
        <w:t>实验师职务聘任不实行破格晋升。</w:t>
      </w:r>
    </w:p>
    <w:p w:rsidR="007F2E21" w:rsidRPr="00194E8D" w:rsidRDefault="007F2E21" w:rsidP="007F2E21">
      <w:pPr>
        <w:adjustRightInd w:val="0"/>
        <w:snapToGrid w:val="0"/>
        <w:spacing w:line="360" w:lineRule="auto"/>
        <w:jc w:val="center"/>
        <w:rPr>
          <w:rFonts w:ascii="仿宋_GB2312" w:eastAsia="仿宋_GB2312" w:hAnsi="宋体" w:cs="Times New Roman"/>
          <w:sz w:val="28"/>
          <w:szCs w:val="28"/>
        </w:rPr>
      </w:pPr>
      <w:r w:rsidRPr="00194E8D">
        <w:rPr>
          <w:rFonts w:ascii="仿宋_GB2312" w:eastAsia="仿宋_GB2312" w:hAnsi="宋体" w:cs="Times New Roman" w:hint="eastAsia"/>
          <w:sz w:val="28"/>
          <w:szCs w:val="28"/>
        </w:rPr>
        <w:t>第三章   高级实验师任职条件</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第十二条</w:t>
      </w:r>
      <w:r w:rsidRPr="00194E8D">
        <w:rPr>
          <w:rFonts w:ascii="仿宋_GB2312" w:eastAsia="仿宋_GB2312" w:hAnsi="Calibri" w:cs="Times New Roman" w:hint="eastAsia"/>
          <w:sz w:val="28"/>
          <w:szCs w:val="28"/>
        </w:rPr>
        <w:t xml:space="preserve">  学历资历</w:t>
      </w:r>
    </w:p>
    <w:p w:rsidR="007F2E21" w:rsidRPr="00194E8D" w:rsidRDefault="007F2E21" w:rsidP="00194E8D">
      <w:pPr>
        <w:overflowPunct w:val="0"/>
        <w:topLinePunct/>
        <w:spacing w:line="360" w:lineRule="auto"/>
        <w:ind w:firstLineChars="250" w:firstLine="70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（一）具备博士学位后，任实验师2年以上。</w:t>
      </w:r>
    </w:p>
    <w:p w:rsidR="007F2E21" w:rsidRPr="00194E8D" w:rsidRDefault="007F2E21" w:rsidP="00194E8D">
      <w:pPr>
        <w:overflowPunct w:val="0"/>
        <w:topLinePunct/>
        <w:spacing w:line="360" w:lineRule="auto"/>
        <w:ind w:firstLineChars="250" w:firstLine="70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（二）具备大学本科以上学历后，任实验师5年以上。本科学历者，须系统学习过本专业或相近专业6门硕士研究生专业主干课程，考试成绩合格。其中，40周岁以下的申报人员须具备研究生学历或硕士学位。</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第十三条</w:t>
      </w:r>
      <w:r w:rsidRPr="00194E8D">
        <w:rPr>
          <w:rFonts w:ascii="仿宋_GB2312" w:eastAsia="仿宋_GB2312" w:hAnsi="Calibri" w:cs="Times New Roman" w:hint="eastAsia"/>
          <w:sz w:val="28"/>
          <w:szCs w:val="28"/>
        </w:rPr>
        <w:t xml:space="preserve">  专业水平</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具有本学科系统的理论基础、较丰富的教学、科研实践经验和较强的教学、科研能力，熟悉本学科国内外的实验技术现状和发展趋势。</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第十四条</w:t>
      </w:r>
      <w:r w:rsidRPr="00194E8D">
        <w:rPr>
          <w:rFonts w:ascii="仿宋_GB2312" w:eastAsia="仿宋_GB2312" w:hAnsi="Calibri" w:cs="Times New Roman" w:hint="eastAsia"/>
          <w:sz w:val="28"/>
          <w:szCs w:val="28"/>
        </w:rPr>
        <w:t xml:space="preserve">  实验教学工作</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 xml:space="preserve"> (一)原则上须系统担任过2门以上实验课程的讲授工作（公共课实验教师至少1门）。按照教学计划要求，积极指导学生实验实训、科技创新活动等。近四年来，实验教师平均每学年完成实验教学不少于230课时（其中开放性实验项目课时不少于32），实验教辅人员平均每学年完成实验教学及实验教辅工作不少于230课时（其中开放性实验项目课时不少于16）。</w:t>
      </w:r>
    </w:p>
    <w:p w:rsidR="007F2E21" w:rsidRPr="00194E8D" w:rsidRDefault="007F2E21" w:rsidP="00194E8D">
      <w:pPr>
        <w:spacing w:line="360" w:lineRule="auto"/>
        <w:ind w:firstLineChars="170" w:firstLine="476"/>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（二）具有本科生导师工作经历，或其他社会实践经历1年以上。且经所在单位考核鉴定，考核鉴定成绩为良好以上。</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实验、实习教学实绩优良，实验教学质量考核评价等级为良好以上。在教学过程中，能根据本学科发展趋势和现代科学技术的发展，不断改革、更新、充实教学内容，掌握现代化的教学手段和实验技术手段；注意对学生实验技能的培养，提高学生的实验水平。</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(四)在实验室工作方面，有较强的组织管理能力，对大型精密仪器设备能进行技术指标的鉴定工作。能制定实验室建设的中、长期规划。</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(五)能解决本学科实验工作中出现的关键性技术问题，承担过本学科的重大实验工作。</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(六)具有指导和培养下级实验技术人员的能力。</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第十五条</w:t>
      </w:r>
      <w:r w:rsidRPr="00194E8D">
        <w:rPr>
          <w:rFonts w:ascii="仿宋_GB2312" w:eastAsia="仿宋_GB2312" w:hAnsi="Calibri" w:cs="Times New Roman" w:hint="eastAsia"/>
          <w:sz w:val="28"/>
          <w:szCs w:val="28"/>
        </w:rPr>
        <w:t xml:space="preserve">  实验教学科研业绩</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t>任现职以来，</w:t>
      </w:r>
      <w:r w:rsidRPr="00194E8D">
        <w:rPr>
          <w:rFonts w:ascii="仿宋_GB2312" w:eastAsia="仿宋_GB2312" w:hAnsi="Calibri" w:cs="Times New Roman" w:hint="eastAsia"/>
          <w:sz w:val="28"/>
          <w:szCs w:val="28"/>
        </w:rPr>
        <w:t>须具备下列第（一）和第（二）-（六）中的一项以上（含一项，下同）：</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在省级以上刊物发表本专业学术论文4篇以上，其中在核心期刊发表本专业学术论文2篇以上；或在核心期刊发表本专业学术论文3篇以上；或在省级以上刊物发表本专业学术论文4篇以上，并正式出版本专业著作、译著、省级以上</w:t>
      </w:r>
      <w:r w:rsidRPr="00194E8D">
        <w:rPr>
          <w:rFonts w:ascii="仿宋_GB2312" w:eastAsia="仿宋_GB2312" w:hAnsi="仿宋" w:cs="Times New Roman" w:hint="eastAsia"/>
          <w:sz w:val="28"/>
          <w:szCs w:val="28"/>
        </w:rPr>
        <w:t>规划教材（含本科新教材，下</w:t>
      </w:r>
      <w:r w:rsidRPr="00194E8D">
        <w:rPr>
          <w:rFonts w:ascii="仿宋_GB2312" w:eastAsia="仿宋_GB2312" w:hAnsi="仿宋" w:cs="Times New Roman" w:hint="eastAsia"/>
          <w:sz w:val="28"/>
          <w:szCs w:val="28"/>
        </w:rPr>
        <w:lastRenderedPageBreak/>
        <w:t>同）1部10万字</w:t>
      </w:r>
      <w:r w:rsidRPr="00194E8D">
        <w:rPr>
          <w:rFonts w:ascii="仿宋_GB2312" w:eastAsia="仿宋_GB2312" w:hAnsi="Calibri" w:cs="Times New Roman" w:hint="eastAsia"/>
          <w:sz w:val="28"/>
          <w:szCs w:val="28"/>
        </w:rPr>
        <w:t>以上。</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w:t>
      </w:r>
      <w:r w:rsidRPr="00194E8D">
        <w:rPr>
          <w:rFonts w:ascii="仿宋_GB2312" w:eastAsia="仿宋_GB2312" w:hAnsi="仿宋" w:cs="Times New Roman" w:hint="eastAsia"/>
          <w:sz w:val="28"/>
          <w:szCs w:val="28"/>
        </w:rPr>
        <w:t>主持校级</w:t>
      </w:r>
      <w:r w:rsidRPr="00194E8D">
        <w:rPr>
          <w:rFonts w:ascii="仿宋_GB2312" w:eastAsia="仿宋_GB2312" w:hAnsi="Calibri" w:cs="Times New Roman" w:hint="eastAsia"/>
          <w:sz w:val="28"/>
          <w:szCs w:val="28"/>
        </w:rPr>
        <w:t>科研项目或校级教学质量工程与教研教改项目</w:t>
      </w:r>
      <w:r w:rsidRPr="00194E8D">
        <w:rPr>
          <w:rFonts w:ascii="仿宋_GB2312" w:eastAsia="仿宋_GB2312" w:hAnsi="仿宋" w:cs="Times New Roman" w:hint="eastAsia"/>
          <w:sz w:val="28"/>
          <w:szCs w:val="28"/>
        </w:rPr>
        <w:t>一项以上；或参加市厅级</w:t>
      </w:r>
      <w:r w:rsidRPr="00194E8D">
        <w:rPr>
          <w:rFonts w:ascii="仿宋_GB2312" w:eastAsia="仿宋_GB2312" w:hAnsi="Calibri" w:cs="Times New Roman" w:hint="eastAsia"/>
          <w:sz w:val="28"/>
          <w:szCs w:val="28"/>
        </w:rPr>
        <w:t>科研项目</w:t>
      </w:r>
      <w:r w:rsidRPr="00194E8D">
        <w:rPr>
          <w:rFonts w:ascii="仿宋_GB2312" w:eastAsia="仿宋_GB2312" w:hAnsi="仿宋" w:cs="Times New Roman" w:hint="eastAsia"/>
          <w:sz w:val="28"/>
          <w:szCs w:val="28"/>
        </w:rPr>
        <w:t>一项以上（排名前3）；或参加省部级</w:t>
      </w:r>
      <w:r w:rsidRPr="00194E8D">
        <w:rPr>
          <w:rFonts w:ascii="仿宋_GB2312" w:eastAsia="仿宋_GB2312" w:hAnsi="Calibri" w:cs="Times New Roman" w:hint="eastAsia"/>
          <w:sz w:val="28"/>
          <w:szCs w:val="28"/>
        </w:rPr>
        <w:t>科研项目或</w:t>
      </w:r>
      <w:r w:rsidRPr="00194E8D">
        <w:rPr>
          <w:rFonts w:ascii="仿宋_GB2312" w:eastAsia="仿宋_GB2312" w:hAnsi="仿宋" w:cs="Times New Roman" w:hint="eastAsia"/>
          <w:sz w:val="28"/>
          <w:szCs w:val="28"/>
        </w:rPr>
        <w:t>省部级</w:t>
      </w:r>
      <w:r w:rsidRPr="00194E8D">
        <w:rPr>
          <w:rFonts w:ascii="仿宋_GB2312" w:eastAsia="仿宋_GB2312" w:hAnsi="Calibri" w:cs="Times New Roman" w:hint="eastAsia"/>
          <w:sz w:val="28"/>
          <w:szCs w:val="28"/>
        </w:rPr>
        <w:t>教学质量工程与教研教改项目</w:t>
      </w:r>
      <w:r w:rsidRPr="00194E8D">
        <w:rPr>
          <w:rFonts w:ascii="仿宋_GB2312" w:eastAsia="仿宋_GB2312" w:hAnsi="仿宋" w:cs="Times New Roman" w:hint="eastAsia"/>
          <w:sz w:val="28"/>
          <w:szCs w:val="28"/>
        </w:rPr>
        <w:t>一项以上（排名前5）；或参加国家级</w:t>
      </w:r>
      <w:r w:rsidRPr="00194E8D">
        <w:rPr>
          <w:rFonts w:ascii="仿宋_GB2312" w:eastAsia="仿宋_GB2312" w:hAnsi="Calibri" w:cs="Times New Roman" w:hint="eastAsia"/>
          <w:sz w:val="28"/>
          <w:szCs w:val="28"/>
        </w:rPr>
        <w:t>科研项目或国家级教学质量工程与教研教改项目</w:t>
      </w:r>
      <w:r w:rsidRPr="00194E8D">
        <w:rPr>
          <w:rFonts w:ascii="仿宋_GB2312" w:eastAsia="仿宋_GB2312" w:hAnsi="仿宋" w:cs="Times New Roman" w:hint="eastAsia"/>
          <w:sz w:val="28"/>
          <w:szCs w:val="28"/>
        </w:rPr>
        <w:t>一项以上；或承担横向科研项目，工科累计到校金额30万元及以上，理科、经管学科累计到校金额20万元及以上</w:t>
      </w:r>
      <w:r w:rsidRPr="00194E8D">
        <w:rPr>
          <w:rFonts w:ascii="仿宋_GB2312" w:eastAsia="仿宋_GB2312" w:hAnsi="Calibri" w:cs="Times New Roman" w:hint="eastAsia"/>
          <w:sz w:val="28"/>
          <w:szCs w:val="28"/>
        </w:rPr>
        <w:t>，其他学科</w:t>
      </w:r>
      <w:r w:rsidRPr="00194E8D">
        <w:rPr>
          <w:rFonts w:ascii="仿宋_GB2312" w:eastAsia="仿宋_GB2312" w:hAnsi="仿宋" w:cs="Times New Roman" w:hint="eastAsia"/>
          <w:sz w:val="28"/>
          <w:szCs w:val="28"/>
        </w:rPr>
        <w:t>累计到校金额10万元及以上</w:t>
      </w:r>
      <w:r w:rsidRPr="00194E8D">
        <w:rPr>
          <w:rFonts w:ascii="仿宋_GB2312" w:eastAsia="仿宋_GB2312" w:hAnsi="Calibri" w:cs="Times New Roman" w:hint="eastAsia"/>
          <w:sz w:val="28"/>
          <w:szCs w:val="28"/>
        </w:rPr>
        <w:t>。</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（三）指导和培养实验技术中、初级职务人员2名以上，并获校级以上优秀教学成果奖、科研成果奖（排名前3）。</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（四）组织重要实验室仪器设备的改进，经权威机构鉴定，对实验教学产生重大作用。</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（五）</w:t>
      </w:r>
      <w:r w:rsidRPr="00194E8D">
        <w:rPr>
          <w:rFonts w:ascii="仿宋_GB2312" w:eastAsia="仿宋_GB2312" w:hAnsi="仿宋" w:cs="Times New Roman" w:hint="eastAsia"/>
          <w:sz w:val="28"/>
          <w:szCs w:val="28"/>
        </w:rPr>
        <w:t>获得国家专利管理部门授权的与本人从事学科方向一致的</w:t>
      </w:r>
      <w:r w:rsidRPr="00194E8D">
        <w:rPr>
          <w:rFonts w:ascii="仿宋_GB2312" w:eastAsia="仿宋_GB2312" w:hAnsi="Calibri" w:cs="Times New Roman" w:hint="eastAsia"/>
          <w:sz w:val="28"/>
          <w:szCs w:val="28"/>
        </w:rPr>
        <w:t>发明专利1项以上，或实用新型专利3项以上</w:t>
      </w:r>
      <w:r w:rsidRPr="00194E8D">
        <w:rPr>
          <w:rFonts w:ascii="仿宋_GB2312" w:eastAsia="仿宋_GB2312" w:hAnsi="仿宋" w:cs="Times New Roman" w:hint="eastAsia"/>
          <w:sz w:val="28"/>
          <w:szCs w:val="28"/>
        </w:rPr>
        <w:t>（均须排名前2）</w:t>
      </w:r>
      <w:r w:rsidRPr="00194E8D">
        <w:rPr>
          <w:rFonts w:ascii="仿宋_GB2312" w:eastAsia="仿宋_GB2312" w:hAnsi="Calibri" w:cs="Times New Roman" w:hint="eastAsia"/>
          <w:sz w:val="28"/>
          <w:szCs w:val="28"/>
        </w:rPr>
        <w:t>。</w:t>
      </w:r>
    </w:p>
    <w:p w:rsidR="007F2E21" w:rsidRPr="00194E8D" w:rsidRDefault="007F2E21" w:rsidP="00194E8D">
      <w:pPr>
        <w:overflowPunct w:val="0"/>
        <w:topLinePunct/>
        <w:spacing w:line="360" w:lineRule="auto"/>
        <w:ind w:firstLineChars="250" w:firstLine="70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六）指导学生参加由教育部、省教育厅或教学指导委员会等政府机构或由学校认定的行业协会、专业学会等权威社会机构主办的各类专业、学科竞赛，并获得省级一等奖以上1项；或指导国家级大学生创新创业实践等项目1项以上，或省级2项以上，或校级4项以上，并已结题验收（均须排名第1）。</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第十六条</w:t>
      </w:r>
      <w:r w:rsidRPr="00194E8D">
        <w:rPr>
          <w:rFonts w:ascii="仿宋_GB2312" w:eastAsia="仿宋_GB2312" w:hAnsi="Calibri" w:cs="Times New Roman" w:hint="eastAsia"/>
          <w:sz w:val="28"/>
          <w:szCs w:val="28"/>
        </w:rPr>
        <w:t xml:space="preserve">  破格申报高级实验师任职条件</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在符合正常晋升高级实验师实验教学工作和实验教学科研业绩要求的前提下，业绩特别突出，在实验教学改革与建设、科研和实验技术工作中取得突破，年度考核至少有一次优秀。符合下列条件者，可申请破格晋升高级实验师职务。</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（一）学历资历</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1</w:t>
      </w:r>
      <w:r w:rsidRPr="00194E8D">
        <w:rPr>
          <w:rFonts w:ascii="仿宋_GB2312" w:eastAsia="仿宋_GB2312" w:hAnsi="ˎ̥" w:cs="宋体" w:hint="eastAsia"/>
          <w:sz w:val="28"/>
          <w:szCs w:val="28"/>
        </w:rPr>
        <w:t>.</w:t>
      </w:r>
      <w:r w:rsidRPr="00194E8D">
        <w:rPr>
          <w:rFonts w:ascii="仿宋_GB2312" w:eastAsia="仿宋_GB2312" w:hAnsi="Calibri" w:cs="Times New Roman" w:hint="eastAsia"/>
          <w:sz w:val="28"/>
          <w:szCs w:val="28"/>
        </w:rPr>
        <w:t>具备博士学位后，任实验师1年以上。</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w:t>
      </w:r>
      <w:r w:rsidRPr="00194E8D">
        <w:rPr>
          <w:rFonts w:ascii="仿宋_GB2312" w:eastAsia="仿宋_GB2312" w:hAnsi="ˎ̥" w:cs="宋体" w:hint="eastAsia"/>
          <w:sz w:val="28"/>
          <w:szCs w:val="28"/>
        </w:rPr>
        <w:t>.</w:t>
      </w:r>
      <w:r w:rsidRPr="00194E8D">
        <w:rPr>
          <w:rFonts w:ascii="仿宋_GB2312" w:eastAsia="仿宋_GB2312" w:hAnsi="Calibri" w:cs="Times New Roman" w:hint="eastAsia"/>
          <w:sz w:val="28"/>
          <w:szCs w:val="28"/>
        </w:rPr>
        <w:t>具备硕士学位后，任实验师3年以上。</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（二）实验教学科研业绩</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任现职以来，须具备下列条件第1和第2-6中的一项以上： </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1</w:t>
      </w:r>
      <w:r w:rsidRPr="00194E8D">
        <w:rPr>
          <w:rFonts w:ascii="仿宋_GB2312" w:eastAsia="仿宋_GB2312" w:hAnsi="ˎ̥" w:cs="宋体" w:hint="eastAsia"/>
          <w:sz w:val="28"/>
          <w:szCs w:val="28"/>
        </w:rPr>
        <w:t>.</w:t>
      </w:r>
      <w:r w:rsidRPr="00194E8D">
        <w:rPr>
          <w:rFonts w:ascii="仿宋_GB2312" w:eastAsia="仿宋_GB2312" w:hAnsi="Calibri" w:cs="Times New Roman" w:hint="eastAsia"/>
          <w:sz w:val="28"/>
          <w:szCs w:val="28"/>
        </w:rPr>
        <w:t>在核心期刊发表本专业学术论文4篇以上，其中在权威期刊发表本专业学术论文1篇以上；或在核心期刊发表本专业学术论文3篇以上，并正式出版本专业著作、译著、</w:t>
      </w:r>
      <w:r w:rsidRPr="00194E8D">
        <w:rPr>
          <w:rFonts w:ascii="仿宋_GB2312" w:eastAsia="仿宋_GB2312" w:hAnsi="仿宋" w:cs="Times New Roman" w:hint="eastAsia"/>
          <w:sz w:val="28"/>
          <w:szCs w:val="28"/>
        </w:rPr>
        <w:t>省级以上规划教材1部15万字</w:t>
      </w:r>
      <w:r w:rsidRPr="00194E8D">
        <w:rPr>
          <w:rFonts w:ascii="仿宋_GB2312" w:eastAsia="仿宋_GB2312" w:hAnsi="Calibri" w:cs="Times New Roman" w:hint="eastAsia"/>
          <w:sz w:val="28"/>
          <w:szCs w:val="28"/>
        </w:rPr>
        <w:t>以上。</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2</w:t>
      </w:r>
      <w:r w:rsidRPr="00194E8D">
        <w:rPr>
          <w:rFonts w:ascii="仿宋_GB2312" w:eastAsia="仿宋_GB2312" w:hAnsi="ˎ̥" w:cs="宋体" w:hint="eastAsia"/>
          <w:sz w:val="28"/>
          <w:szCs w:val="28"/>
        </w:rPr>
        <w:t>.</w:t>
      </w:r>
      <w:r w:rsidRPr="00194E8D">
        <w:rPr>
          <w:rFonts w:ascii="仿宋_GB2312" w:eastAsia="仿宋_GB2312" w:hAnsi="仿宋" w:cs="Times New Roman" w:hint="eastAsia"/>
          <w:sz w:val="28"/>
          <w:szCs w:val="28"/>
        </w:rPr>
        <w:t>主持省部级科研项目或省部级教学质量工程与教研教改项目一项以上；参加国家级科研项目或国家级教学质量工程与教研教改项目一项以上（排名前3），并且主持过市厅级科研项目一项以上；或承担横向科研项目，工科累计到校金额100万元及以上，理科、经管学科累计到校金额60万元及以上，其他学科累计到校金额30万元及以上</w:t>
      </w:r>
      <w:r w:rsidRPr="00194E8D">
        <w:rPr>
          <w:rFonts w:ascii="仿宋_GB2312" w:eastAsia="仿宋_GB2312" w:hAnsi="Calibri" w:cs="Times New Roman" w:hint="eastAsia"/>
          <w:sz w:val="28"/>
          <w:szCs w:val="28"/>
        </w:rPr>
        <w:t>。</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3</w:t>
      </w:r>
      <w:r w:rsidRPr="00194E8D">
        <w:rPr>
          <w:rFonts w:ascii="仿宋_GB2312" w:eastAsia="仿宋_GB2312" w:hAnsi="ˎ̥" w:cs="宋体" w:hint="eastAsia"/>
          <w:sz w:val="28"/>
          <w:szCs w:val="28"/>
        </w:rPr>
        <w:t>.</w:t>
      </w:r>
      <w:r w:rsidRPr="00194E8D">
        <w:rPr>
          <w:rFonts w:ascii="仿宋_GB2312" w:eastAsia="仿宋_GB2312" w:hAnsi="Calibri" w:cs="Times New Roman" w:hint="eastAsia"/>
          <w:sz w:val="28"/>
          <w:szCs w:val="28"/>
        </w:rPr>
        <w:t>指导和培养实验技术中、初级职务人员3名以上，并获</w:t>
      </w:r>
      <w:r w:rsidRPr="00194E8D">
        <w:rPr>
          <w:rFonts w:ascii="仿宋_GB2312" w:eastAsia="仿宋_GB2312" w:hAnsi="仿宋" w:cs="Times New Roman" w:hint="eastAsia"/>
          <w:sz w:val="28"/>
          <w:szCs w:val="28"/>
        </w:rPr>
        <w:t>得省级教学成果特等奖（排名前5）、一等奖（排名前3）、二等奖（排名前2），或国家级教学成果奖（排名前5）</w:t>
      </w:r>
      <w:r w:rsidRPr="00194E8D">
        <w:rPr>
          <w:rFonts w:ascii="仿宋_GB2312" w:eastAsia="仿宋_GB2312" w:hAnsi="Calibri" w:cs="Times New Roman" w:hint="eastAsia"/>
          <w:sz w:val="28"/>
          <w:szCs w:val="28"/>
        </w:rPr>
        <w:t>；或</w:t>
      </w:r>
      <w:r w:rsidRPr="00194E8D">
        <w:rPr>
          <w:rFonts w:ascii="仿宋_GB2312" w:eastAsia="仿宋_GB2312" w:hAnsi="仿宋" w:cs="Times New Roman" w:hint="eastAsia"/>
          <w:sz w:val="28"/>
          <w:szCs w:val="28"/>
        </w:rPr>
        <w:t>获得省部级科研成果一等奖（排名前5）、二等奖（排名前3）、三等奖（排名前2），或国家级科研成果奖（排名前5）。</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4</w:t>
      </w:r>
      <w:r w:rsidRPr="00194E8D">
        <w:rPr>
          <w:rFonts w:ascii="仿宋_GB2312" w:eastAsia="仿宋_GB2312" w:hAnsi="ˎ̥" w:cs="宋体" w:hint="eastAsia"/>
          <w:sz w:val="28"/>
          <w:szCs w:val="28"/>
        </w:rPr>
        <w:t>.</w:t>
      </w:r>
      <w:r w:rsidRPr="00194E8D">
        <w:rPr>
          <w:rFonts w:ascii="仿宋_GB2312" w:eastAsia="仿宋_GB2312" w:hAnsi="Calibri" w:cs="Times New Roman" w:hint="eastAsia"/>
          <w:sz w:val="28"/>
          <w:szCs w:val="28"/>
        </w:rPr>
        <w:t>组织重要实验室仪器设备的改进，经权威机构鉴定，对实验教学产生重大作用。</w:t>
      </w:r>
    </w:p>
    <w:p w:rsidR="007F2E21" w:rsidRPr="00194E8D" w:rsidRDefault="007F2E21" w:rsidP="00194E8D">
      <w:pPr>
        <w:adjustRightInd w:val="0"/>
        <w:snapToGrid w:val="0"/>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5</w:t>
      </w:r>
      <w:r w:rsidRPr="00194E8D">
        <w:rPr>
          <w:rFonts w:ascii="仿宋_GB2312" w:eastAsia="仿宋_GB2312" w:hAnsi="ˎ̥" w:cs="宋体" w:hint="eastAsia"/>
          <w:sz w:val="28"/>
          <w:szCs w:val="28"/>
        </w:rPr>
        <w:t>.</w:t>
      </w:r>
      <w:r w:rsidRPr="00194E8D">
        <w:rPr>
          <w:rFonts w:ascii="仿宋_GB2312" w:eastAsia="仿宋_GB2312" w:hAnsi="仿宋" w:cs="Times New Roman" w:hint="eastAsia"/>
          <w:sz w:val="28"/>
          <w:szCs w:val="28"/>
        </w:rPr>
        <w:t>获得国家专利管理部门授权的与本人从事学科方向一致的发明专利2项，或获得国家专利管理部门授权的与本人从事学科方向一致的发明专利1项、实用新型专利3项（均须排名前2）。</w:t>
      </w:r>
    </w:p>
    <w:p w:rsidR="007F2E21" w:rsidRPr="00194E8D" w:rsidRDefault="007F2E21" w:rsidP="00194E8D">
      <w:pPr>
        <w:overflowPunct w:val="0"/>
        <w:topLinePunct/>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6</w:t>
      </w:r>
      <w:r w:rsidRPr="00194E8D">
        <w:rPr>
          <w:rFonts w:ascii="仿宋_GB2312" w:eastAsia="仿宋_GB2312" w:hAnsi="ˎ̥" w:cs="宋体" w:hint="eastAsia"/>
          <w:sz w:val="28"/>
          <w:szCs w:val="28"/>
        </w:rPr>
        <w:t>.</w:t>
      </w:r>
      <w:r w:rsidRPr="00194E8D">
        <w:rPr>
          <w:rFonts w:ascii="仿宋_GB2312" w:eastAsia="仿宋_GB2312" w:hAnsi="仿宋" w:cs="Times New Roman" w:hint="eastAsia"/>
          <w:sz w:val="28"/>
          <w:szCs w:val="28"/>
        </w:rPr>
        <w:t>指导学生参加由教育部、国家教学指导委员会等政府机构主办</w:t>
      </w:r>
      <w:r w:rsidRPr="00194E8D">
        <w:rPr>
          <w:rFonts w:ascii="仿宋_GB2312" w:eastAsia="仿宋_GB2312" w:hAnsi="仿宋" w:cs="Times New Roman" w:hint="eastAsia"/>
          <w:sz w:val="28"/>
          <w:szCs w:val="28"/>
        </w:rPr>
        <w:lastRenderedPageBreak/>
        <w:t>或由学校认定的行业协会、专业学会等权威社会机构主办的各类专业、学科竞赛，并获得国家级一等奖以上1项，或国家级三等奖以上2项；或指导学生参加由省教育厅主办的各类专业、学科竞赛，并获得省级一等奖以上2项；</w:t>
      </w:r>
      <w:r w:rsidRPr="00194E8D">
        <w:rPr>
          <w:rFonts w:ascii="仿宋_GB2312" w:eastAsia="仿宋_GB2312" w:hAnsi="Calibri" w:cs="Times New Roman" w:hint="eastAsia"/>
          <w:sz w:val="28"/>
          <w:szCs w:val="28"/>
        </w:rPr>
        <w:t>或指导国家级大学生创新创业实践等项目2项以上，或省级4项以上，并已结题验收（以上项目均须排名第1）。</w:t>
      </w:r>
    </w:p>
    <w:p w:rsidR="007F2E21" w:rsidRPr="00194E8D" w:rsidRDefault="007F2E21" w:rsidP="007F2E21">
      <w:pPr>
        <w:adjustRightInd w:val="0"/>
        <w:snapToGrid w:val="0"/>
        <w:spacing w:line="360" w:lineRule="auto"/>
        <w:jc w:val="center"/>
        <w:rPr>
          <w:rFonts w:ascii="仿宋_GB2312" w:eastAsia="仿宋_GB2312" w:hAnsi="宋体" w:cs="Times New Roman"/>
          <w:sz w:val="28"/>
          <w:szCs w:val="28"/>
        </w:rPr>
      </w:pPr>
      <w:r w:rsidRPr="00194E8D">
        <w:rPr>
          <w:rFonts w:ascii="仿宋_GB2312" w:eastAsia="仿宋_GB2312" w:hAnsi="宋体" w:cs="Times New Roman" w:hint="eastAsia"/>
          <w:sz w:val="28"/>
          <w:szCs w:val="28"/>
        </w:rPr>
        <w:t>第四章  附则</w:t>
      </w:r>
    </w:p>
    <w:p w:rsidR="007F2E21" w:rsidRPr="00194E8D" w:rsidRDefault="007F2E21" w:rsidP="007F2E21">
      <w:pPr>
        <w:tabs>
          <w:tab w:val="left" w:pos="630"/>
        </w:tabs>
        <w:spacing w:line="360" w:lineRule="auto"/>
        <w:rPr>
          <w:rFonts w:ascii="仿宋_GB2312" w:eastAsia="仿宋_GB2312" w:hAnsi="Calibri" w:cs="Times New Roman"/>
          <w:sz w:val="28"/>
          <w:szCs w:val="28"/>
        </w:rPr>
      </w:pPr>
      <w:r w:rsidRPr="00194E8D">
        <w:rPr>
          <w:rFonts w:ascii="仿宋_GB2312" w:eastAsia="仿宋_GB2312" w:hAnsi="Calibri" w:cs="Times New Roman" w:hint="eastAsia"/>
          <w:sz w:val="28"/>
          <w:szCs w:val="28"/>
        </w:rPr>
        <w:tab/>
      </w:r>
      <w:r w:rsidRPr="00194E8D">
        <w:rPr>
          <w:rFonts w:ascii="仿宋_GB2312" w:eastAsia="仿宋_GB2312" w:hAnsi="宋体" w:cs="Times New Roman" w:hint="eastAsia"/>
          <w:kern w:val="0"/>
          <w:sz w:val="28"/>
          <w:szCs w:val="28"/>
        </w:rPr>
        <w:t>第十七条</w:t>
      </w:r>
      <w:r w:rsidRPr="00194E8D">
        <w:rPr>
          <w:rFonts w:ascii="仿宋_GB2312" w:eastAsia="仿宋_GB2312" w:hAnsi="Calibri" w:cs="Times New Roman" w:hint="eastAsia"/>
          <w:sz w:val="28"/>
          <w:szCs w:val="28"/>
        </w:rPr>
        <w:t xml:space="preserve">  科研成果奖，指国家或省市政府部门授予的科技成果奖励和社会科学成果奖。低一级同等次同名次奖项2项可等同高一级奖项1项。</w:t>
      </w:r>
    </w:p>
    <w:p w:rsidR="007F2E21" w:rsidRPr="00194E8D" w:rsidRDefault="007F2E21" w:rsidP="007F2E21">
      <w:pPr>
        <w:spacing w:line="360" w:lineRule="auto"/>
        <w:ind w:firstLine="600"/>
        <w:rPr>
          <w:rFonts w:ascii="仿宋_GB2312" w:eastAsia="仿宋_GB2312" w:hAnsi="ˎ̥" w:cs="宋体"/>
          <w:sz w:val="28"/>
          <w:szCs w:val="28"/>
        </w:rPr>
      </w:pPr>
      <w:r w:rsidRPr="00194E8D">
        <w:rPr>
          <w:rFonts w:ascii="仿宋_GB2312" w:eastAsia="仿宋_GB2312" w:hAnsi="ˎ̥" w:cs="宋体" w:hint="eastAsia"/>
          <w:sz w:val="28"/>
          <w:szCs w:val="28"/>
        </w:rPr>
        <w:t xml:space="preserve">第十八条  </w:t>
      </w:r>
      <w:r w:rsidRPr="00194E8D">
        <w:rPr>
          <w:rFonts w:ascii="仿宋_GB2312" w:eastAsia="仿宋_GB2312" w:hAnsi="Calibri" w:cs="Times New Roman" w:hint="eastAsia"/>
          <w:sz w:val="28"/>
          <w:szCs w:val="28"/>
        </w:rPr>
        <w:t>16课时以上的、成系列的开放性实验项目，可认定为1门实验课程。</w:t>
      </w:r>
    </w:p>
    <w:p w:rsidR="007F2E21" w:rsidRPr="00194E8D" w:rsidRDefault="007F2E21" w:rsidP="007F2E21">
      <w:pPr>
        <w:spacing w:line="360" w:lineRule="auto"/>
        <w:ind w:firstLine="600"/>
        <w:rPr>
          <w:rFonts w:ascii="仿宋_GB2312" w:eastAsia="仿宋_GB2312" w:hAnsi="Calibri" w:cs="Times New Roman"/>
          <w:sz w:val="28"/>
          <w:szCs w:val="28"/>
        </w:rPr>
      </w:pPr>
      <w:r w:rsidRPr="00194E8D">
        <w:rPr>
          <w:rFonts w:ascii="仿宋_GB2312" w:eastAsia="仿宋_GB2312" w:hAnsi="ˎ̥" w:cs="宋体" w:hint="eastAsia"/>
          <w:sz w:val="28"/>
          <w:szCs w:val="28"/>
        </w:rPr>
        <w:t xml:space="preserve">第十九条  </w:t>
      </w:r>
      <w:r w:rsidRPr="00194E8D">
        <w:rPr>
          <w:rFonts w:ascii="仿宋_GB2312" w:eastAsia="仿宋_GB2312" w:hAnsi="Calibri" w:cs="Times New Roman" w:hint="eastAsia"/>
          <w:sz w:val="28"/>
          <w:szCs w:val="28"/>
        </w:rPr>
        <w:t>在同等条件下,获得所从事学科领域专业大赛奖励的优秀实验教师，可优先聘任。</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第二十条</w:t>
      </w:r>
      <w:r w:rsidRPr="00194E8D">
        <w:rPr>
          <w:rFonts w:ascii="仿宋_GB2312" w:eastAsia="仿宋_GB2312" w:hAnsi="Calibri" w:cs="Times New Roman" w:hint="eastAsia"/>
          <w:sz w:val="28"/>
          <w:szCs w:val="28"/>
        </w:rPr>
        <w:t xml:space="preserve">  有关刊物的认定</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（一）省级以上刊物</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指省级以上有关部门和学术团体主办的公开出版发行的专业性学术刊物，普通本科高等学校主办的公开出版的学报（均须有ISSN和CN刊号），或相当上述级别的国外专业性学术刊物（均须有ISSN号）。</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（二）核心期刊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以学术委员会认定的标准为准。</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（三）权威期刊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以学术委员会认定的标准为准。</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（四）发表在综合（百科性）出版物、论文集、增刊、专刊、专辑等刊物上的论文，学位论文以及未正式发表、出版的论著等，均不计入规定的论著数量。</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（五）发表的论文必须为独立撰写或本人为第一作者。原则上在我校任职期间发表的论文，必须以我校为第一署名单位（调入未满一年者除外），并由申报人提供论文检索证明。</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（六）在职攻读博士学位期间发表的第一署名单位不是我校的论文，2篇以上论文可等同1篇以我校为第一署名单位的论文，</w:t>
      </w:r>
      <w:r w:rsidRPr="00194E8D">
        <w:rPr>
          <w:rFonts w:ascii="仿宋_GB2312" w:eastAsia="仿宋_GB2312" w:hAnsi="仿宋" w:cs="Times New Roman" w:hint="eastAsia"/>
          <w:sz w:val="28"/>
          <w:szCs w:val="28"/>
        </w:rPr>
        <w:t>且最多仅限1篇</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（七）有硕士学位授予权的本科高等学校学报（均须有ISSN和CN刊号），未列入核心期刊目录的可等同1篇核心期刊，</w:t>
      </w:r>
      <w:r w:rsidRPr="00194E8D">
        <w:rPr>
          <w:rFonts w:ascii="仿宋_GB2312" w:eastAsia="仿宋_GB2312" w:hAnsi="仿宋" w:cs="Times New Roman" w:hint="eastAsia"/>
          <w:sz w:val="28"/>
          <w:szCs w:val="28"/>
        </w:rPr>
        <w:t>且最多仅限1篇</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（八）本任职条件中的论文包含教学改革研究方面的论文，且最多仅限1篇。</w:t>
      </w:r>
    </w:p>
    <w:p w:rsidR="007F2E21" w:rsidRPr="00194E8D" w:rsidRDefault="007F2E21" w:rsidP="00194E8D">
      <w:pPr>
        <w:spacing w:line="360" w:lineRule="auto"/>
        <w:ind w:firstLineChars="200" w:firstLine="560"/>
        <w:rPr>
          <w:rFonts w:ascii="仿宋_GB2312" w:eastAsia="仿宋_GB2312" w:hAnsi="仿宋" w:cs="Times New Roman"/>
          <w:sz w:val="28"/>
          <w:szCs w:val="28"/>
        </w:rPr>
      </w:pPr>
      <w:r w:rsidRPr="00194E8D">
        <w:rPr>
          <w:rFonts w:ascii="仿宋_GB2312" w:eastAsia="仿宋_GB2312" w:hAnsi="仿宋" w:cs="Times New Roman" w:hint="eastAsia"/>
          <w:sz w:val="28"/>
          <w:szCs w:val="28"/>
        </w:rPr>
        <w:t>（九）任现职期间在</w:t>
      </w:r>
      <w:r w:rsidRPr="00194E8D">
        <w:rPr>
          <w:rFonts w:ascii="仿宋_GB2312" w:eastAsia="仿宋_GB2312" w:hAnsi="Calibri" w:cs="Times New Roman" w:hint="eastAsia"/>
          <w:sz w:val="28"/>
          <w:szCs w:val="28"/>
        </w:rPr>
        <w:t>学校组织的教学类竞赛中获得一等奖，可等同在权威期刊上发表1篇论文，或在核心期刊上发表2篇论文；获得二等奖，可等同在核心期刊上发表1篇论文</w:t>
      </w:r>
      <w:r w:rsidRPr="00194E8D">
        <w:rPr>
          <w:rFonts w:ascii="仿宋_GB2312" w:eastAsia="仿宋_GB2312" w:hAnsi="仿宋"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第二十一条</w:t>
      </w:r>
      <w:r w:rsidRPr="00194E8D">
        <w:rPr>
          <w:rFonts w:ascii="仿宋_GB2312" w:eastAsia="仿宋_GB2312" w:hAnsi="Calibri" w:cs="Times New Roman" w:hint="eastAsia"/>
          <w:sz w:val="28"/>
          <w:szCs w:val="28"/>
        </w:rPr>
        <w:t xml:space="preserve"> 著作、译著、教材均须本人独立完成或本人为第一作者；若为合编，未注明个人撰写字数的，其字数计算原则上不得超过人平均字数。</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 xml:space="preserve">第二十二条 </w:t>
      </w:r>
      <w:r w:rsidRPr="00194E8D">
        <w:rPr>
          <w:rFonts w:ascii="仿宋_GB2312" w:eastAsia="仿宋_GB2312" w:hAnsi="Calibri" w:cs="Times New Roman" w:hint="eastAsia"/>
          <w:sz w:val="28"/>
          <w:szCs w:val="28"/>
        </w:rPr>
        <w:t>研究项目包含立项在研和已结题的项目。教学质量</w:t>
      </w:r>
      <w:r w:rsidRPr="00194E8D">
        <w:rPr>
          <w:rFonts w:ascii="仿宋_GB2312" w:eastAsia="仿宋_GB2312" w:hAnsi="Calibri" w:cs="Times New Roman" w:hint="eastAsia"/>
          <w:sz w:val="28"/>
          <w:szCs w:val="28"/>
        </w:rPr>
        <w:lastRenderedPageBreak/>
        <w:t>工程与教研教改项目包含特色专业（含专业综合改革试点、卓越工程师试点等）、精品课程（含网络视频公开课等）、本科人才培养模式创新实验区、本科教学团队、实验教学示范中心（含基础实验教学平台）、校企共建实验教学基地、教改项目等。</w:t>
      </w:r>
    </w:p>
    <w:p w:rsidR="007F2E21" w:rsidRPr="00194E8D" w:rsidRDefault="007F2E21" w:rsidP="00194E8D">
      <w:pPr>
        <w:spacing w:line="360" w:lineRule="auto"/>
        <w:ind w:firstLineChars="180" w:firstLine="504"/>
        <w:rPr>
          <w:rFonts w:ascii="仿宋_GB2312" w:eastAsia="仿宋_GB2312" w:hAnsi="Calibri" w:cs="Times New Roman"/>
          <w:sz w:val="28"/>
          <w:szCs w:val="28"/>
        </w:rPr>
      </w:pPr>
      <w:r w:rsidRPr="00194E8D">
        <w:rPr>
          <w:rFonts w:ascii="仿宋_GB2312" w:eastAsia="仿宋_GB2312" w:hAnsi="宋体" w:cs="Times New Roman" w:hint="eastAsia"/>
          <w:kern w:val="0"/>
          <w:sz w:val="28"/>
          <w:szCs w:val="28"/>
        </w:rPr>
        <w:t xml:space="preserve">第二十三条 </w:t>
      </w:r>
      <w:r w:rsidRPr="00194E8D">
        <w:rPr>
          <w:rFonts w:ascii="仿宋_GB2312" w:eastAsia="仿宋_GB2312" w:hAnsi="Calibri" w:cs="Times New Roman" w:hint="eastAsia"/>
          <w:sz w:val="28"/>
          <w:szCs w:val="28"/>
        </w:rPr>
        <w:t>已评聘其他系列专业技术职务的人员，从事实验教学科研、实验技术工作满1年以上，且从事实验教学科研、实验技术工作和其他系列专业技术职务的年限累计达到实验系列高一级职务年限要求的；并取得新的实验技术研究成果，且从同级职务聘任之日起所取得的成果和其他任职条件均符合实验系列高一级职务要求的，可申请聘任实验系列高一级职务。</w:t>
      </w:r>
    </w:p>
    <w:p w:rsidR="007F2E21" w:rsidRPr="00194E8D" w:rsidRDefault="007F2E21" w:rsidP="00194E8D">
      <w:pPr>
        <w:spacing w:line="360" w:lineRule="auto"/>
        <w:ind w:firstLineChars="180" w:firstLine="504"/>
        <w:rPr>
          <w:rFonts w:ascii="仿宋_GB2312" w:eastAsia="仿宋_GB2312" w:hAnsi="Calibri" w:cs="Times New Roman"/>
          <w:sz w:val="28"/>
          <w:szCs w:val="28"/>
        </w:rPr>
      </w:pPr>
      <w:r w:rsidRPr="00194E8D">
        <w:rPr>
          <w:rFonts w:ascii="仿宋_GB2312" w:eastAsia="仿宋_GB2312" w:hAnsi="ˎ̥" w:cs="宋体" w:hint="eastAsia"/>
          <w:sz w:val="28"/>
          <w:szCs w:val="28"/>
        </w:rPr>
        <w:t xml:space="preserve">第二十四条 </w:t>
      </w:r>
      <w:r w:rsidRPr="00194E8D">
        <w:rPr>
          <w:rFonts w:ascii="仿宋_GB2312" w:eastAsia="仿宋_GB2312" w:hAnsi="Calibri" w:cs="Times New Roman" w:hint="eastAsia"/>
          <w:sz w:val="28"/>
          <w:szCs w:val="28"/>
        </w:rPr>
        <w:t>凡申报晋升中级及以上专业技术职务的人员，需提前一年申请实验教学质量考核评价，具体考核评价办法按《厦门理工学院教学质量考核与评价办法（试行）》文件规定执行。</w:t>
      </w:r>
      <w:r w:rsidRPr="00194E8D">
        <w:rPr>
          <w:rFonts w:ascii="仿宋_GB2312" w:eastAsia="仿宋_GB2312" w:hAnsi="仿宋" w:cs="Times New Roman" w:hint="eastAsia"/>
          <w:sz w:val="28"/>
          <w:szCs w:val="28"/>
        </w:rPr>
        <w:t>未提前申请者不予评审、聘任（获博士学位聘任实验师者除外）。</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ˎ̥" w:cs="宋体" w:hint="eastAsia"/>
          <w:sz w:val="28"/>
          <w:szCs w:val="28"/>
        </w:rPr>
        <w:t>第二十五条 本任职条件所指“以上”，如无特别说明，均含其本数。</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第二十六条 上一年度申请聘任未通过人员，本年度申报，必须符合规定的条件和程序，并须增加相应级别的新成果（含论文、著作或奖励等）。</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第二十七条 </w:t>
      </w:r>
      <w:r w:rsidRPr="00194E8D">
        <w:rPr>
          <w:rFonts w:ascii="仿宋_GB2312" w:eastAsia="仿宋_GB2312" w:hAnsi="ˎ̥" w:cs="宋体" w:hint="eastAsia"/>
          <w:sz w:val="28"/>
          <w:szCs w:val="28"/>
        </w:rPr>
        <w:t>本任职条件未载明，国家和省有关文件已有明确规定的，按有关文件规定执行；其他未尽事宜由学校</w:t>
      </w:r>
      <w:r w:rsidRPr="00194E8D">
        <w:rPr>
          <w:rFonts w:ascii="仿宋_GB2312" w:eastAsia="仿宋_GB2312" w:hAnsi="Calibri" w:cs="Times New Roman" w:hint="eastAsia"/>
          <w:sz w:val="28"/>
          <w:szCs w:val="28"/>
        </w:rPr>
        <w:t>专业技术职务聘任工作领导小组</w:t>
      </w:r>
      <w:r w:rsidRPr="00194E8D">
        <w:rPr>
          <w:rFonts w:ascii="仿宋_GB2312" w:eastAsia="仿宋_GB2312" w:hAnsi="ˎ̥" w:cs="宋体" w:hint="eastAsia"/>
          <w:sz w:val="28"/>
          <w:szCs w:val="28"/>
        </w:rPr>
        <w:t>研究决定。</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仿宋" w:cs="Times New Roman" w:hint="eastAsia"/>
          <w:sz w:val="28"/>
          <w:szCs w:val="28"/>
        </w:rPr>
        <w:lastRenderedPageBreak/>
        <w:t>第二十八条 本规定由人事处负责解释。</w:t>
      </w:r>
    </w:p>
    <w:p w:rsidR="00F12C80" w:rsidRDefault="007F2E21" w:rsidP="00F12C80">
      <w:pPr>
        <w:widowControl/>
        <w:jc w:val="left"/>
        <w:rPr>
          <w:rFonts w:ascii="仿宋_GB2312" w:eastAsia="仿宋_GB2312" w:hAnsi="仿宋"/>
          <w:b/>
          <w:bCs/>
          <w:sz w:val="30"/>
          <w:szCs w:val="30"/>
        </w:rPr>
      </w:pPr>
      <w:r w:rsidRPr="00305EB9">
        <w:rPr>
          <w:rFonts w:ascii="仿宋_GB2312" w:eastAsia="仿宋_GB2312" w:hAnsi="仿宋" w:hint="eastAsia"/>
          <w:b/>
          <w:bCs/>
          <w:sz w:val="30"/>
          <w:szCs w:val="30"/>
        </w:rPr>
        <w:br w:type="page"/>
      </w:r>
      <w:bookmarkStart w:id="14" w:name="_Toc434500775"/>
      <w:r w:rsidRPr="00305EB9">
        <w:rPr>
          <w:rFonts w:ascii="仿宋_GB2312" w:eastAsia="仿宋_GB2312" w:hAnsi="仿宋" w:hint="eastAsia"/>
          <w:b/>
          <w:bCs/>
          <w:sz w:val="30"/>
          <w:szCs w:val="30"/>
        </w:rPr>
        <w:lastRenderedPageBreak/>
        <w:t>附件4：</w:t>
      </w:r>
    </w:p>
    <w:p w:rsidR="007F2E21" w:rsidRPr="003C6EFB" w:rsidRDefault="007F2E21" w:rsidP="00F12C80">
      <w:pPr>
        <w:widowControl/>
        <w:jc w:val="center"/>
        <w:rPr>
          <w:rFonts w:ascii="仿宋_GB2312" w:eastAsia="仿宋_GB2312" w:hAnsi="仿宋" w:cs="Times New Roman"/>
          <w:sz w:val="30"/>
          <w:szCs w:val="30"/>
        </w:rPr>
      </w:pPr>
      <w:r w:rsidRPr="00305EB9">
        <w:rPr>
          <w:rFonts w:ascii="仿宋_GB2312" w:eastAsia="仿宋_GB2312" w:hAnsi="宋体" w:cs="宋体" w:hint="eastAsia"/>
          <w:b/>
          <w:kern w:val="0"/>
          <w:sz w:val="36"/>
          <w:szCs w:val="36"/>
        </w:rPr>
        <w:t>厦门理工学院社会科学研究（教育管理）专业技术职务任职条件（试 行）</w:t>
      </w:r>
      <w:bookmarkEnd w:id="14"/>
    </w:p>
    <w:p w:rsidR="007F2E21" w:rsidRPr="00305EB9" w:rsidRDefault="007F2E21" w:rsidP="007F2E21">
      <w:pPr>
        <w:spacing w:line="360" w:lineRule="auto"/>
        <w:rPr>
          <w:rFonts w:ascii="仿宋_GB2312" w:eastAsia="仿宋_GB2312" w:hAnsi="Calibri" w:cs="Times New Roman"/>
        </w:rPr>
      </w:pPr>
    </w:p>
    <w:p w:rsidR="007F2E21" w:rsidRPr="00194E8D" w:rsidRDefault="007F2E21" w:rsidP="00194E8D">
      <w:pPr>
        <w:tabs>
          <w:tab w:val="left" w:pos="7974"/>
        </w:tabs>
        <w:topLinePunct/>
        <w:snapToGrid w:val="0"/>
        <w:spacing w:line="360" w:lineRule="auto"/>
        <w:ind w:firstLineChars="200" w:firstLine="560"/>
        <w:jc w:val="left"/>
        <w:textAlignment w:val="center"/>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本规定适用于我校从事</w:t>
      </w:r>
      <w:r w:rsidRPr="00194E8D">
        <w:rPr>
          <w:rFonts w:ascii="仿宋_GB2312" w:eastAsia="仿宋_GB2312" w:hAnsi="Calibri" w:cs="Times New Roman" w:hint="eastAsia"/>
          <w:sz w:val="28"/>
          <w:szCs w:val="28"/>
        </w:rPr>
        <w:t>教学、科研、党政管理等工作</w:t>
      </w:r>
      <w:r w:rsidRPr="00194E8D">
        <w:rPr>
          <w:rFonts w:ascii="仿宋_GB2312" w:eastAsia="仿宋_GB2312" w:hAnsi="宋体" w:cs="宋体" w:hint="eastAsia"/>
          <w:kern w:val="0"/>
          <w:sz w:val="28"/>
          <w:szCs w:val="28"/>
        </w:rPr>
        <w:t>的在职在岗人员。</w:t>
      </w:r>
      <w:r w:rsidRPr="00194E8D">
        <w:rPr>
          <w:rFonts w:ascii="仿宋_GB2312" w:eastAsia="仿宋_GB2312" w:hAnsi="Calibri" w:cs="Times New Roman" w:hint="eastAsia"/>
          <w:sz w:val="28"/>
          <w:szCs w:val="28"/>
        </w:rPr>
        <w:t>社会科学研究（教育管理）专业技术职务设研究实习员、助理研究员、副研究员、研究员职务</w:t>
      </w:r>
      <w:r w:rsidRPr="00194E8D">
        <w:rPr>
          <w:rFonts w:ascii="仿宋_GB2312" w:eastAsia="仿宋_GB2312" w:hAnsi="宋体" w:cs="宋体" w:hint="eastAsia"/>
          <w:kern w:val="0"/>
          <w:sz w:val="28"/>
          <w:szCs w:val="28"/>
        </w:rPr>
        <w:t>。</w:t>
      </w:r>
    </w:p>
    <w:p w:rsidR="007F2E21" w:rsidRPr="00194E8D" w:rsidRDefault="007F2E21" w:rsidP="007F2E21">
      <w:pPr>
        <w:overflowPunct w:val="0"/>
        <w:topLinePunct/>
        <w:spacing w:line="360" w:lineRule="auto"/>
        <w:jc w:val="center"/>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第一章</w:t>
      </w:r>
      <w:r w:rsidRPr="00194E8D">
        <w:rPr>
          <w:rFonts w:ascii="仿宋_GB2312" w:eastAsia="仿宋_GB2312" w:hAnsi="Calibri" w:cs="Times New Roman" w:hint="eastAsia"/>
          <w:kern w:val="0"/>
          <w:sz w:val="28"/>
          <w:szCs w:val="28"/>
        </w:rPr>
        <w:t xml:space="preserve">  </w:t>
      </w:r>
      <w:r w:rsidRPr="00194E8D">
        <w:rPr>
          <w:rFonts w:ascii="仿宋_GB2312" w:eastAsia="仿宋_GB2312" w:hAnsi="宋体" w:cs="宋体" w:hint="eastAsia"/>
          <w:kern w:val="0"/>
          <w:sz w:val="28"/>
          <w:szCs w:val="28"/>
        </w:rPr>
        <w:t>基本条件</w:t>
      </w:r>
    </w:p>
    <w:p w:rsidR="007F2E21" w:rsidRPr="00194E8D" w:rsidRDefault="007F2E21" w:rsidP="007F2E21">
      <w:pPr>
        <w:overflowPunct w:val="0"/>
        <w:topLinePunct/>
        <w:spacing w:line="360" w:lineRule="auto"/>
        <w:ind w:firstLine="556"/>
        <w:jc w:val="left"/>
        <w:rPr>
          <w:rFonts w:ascii="仿宋_GB2312" w:eastAsia="仿宋_GB2312" w:hAnsi="Calibri" w:cs="Times New Roman"/>
          <w:sz w:val="28"/>
          <w:szCs w:val="28"/>
        </w:rPr>
      </w:pPr>
      <w:r w:rsidRPr="00194E8D">
        <w:rPr>
          <w:rFonts w:ascii="仿宋_GB2312" w:eastAsia="仿宋_GB2312" w:hAnsi="宋体" w:cs="宋体" w:hint="eastAsia"/>
          <w:kern w:val="0"/>
          <w:sz w:val="28"/>
          <w:szCs w:val="28"/>
        </w:rPr>
        <w:t>第一条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Calibri" w:cs="Times New Roman" w:hint="eastAsia"/>
          <w:sz w:val="28"/>
          <w:szCs w:val="28"/>
        </w:rPr>
        <w:t>遵守国家法律法规，贯彻落实党的教育方针，具有良好的思想政治素质和职业道德，认真履行岗位职责，爱岗敬业，管理育人。任现职期间年度考核均合格以上。下列情形之一者，不能申报或延迟申报：</w:t>
      </w:r>
    </w:p>
    <w:p w:rsidR="007F2E21" w:rsidRPr="00194E8D" w:rsidRDefault="007F2E21" w:rsidP="00194E8D">
      <w:pPr>
        <w:spacing w:line="360" w:lineRule="auto"/>
        <w:ind w:firstLineChars="200" w:firstLine="560"/>
        <w:rPr>
          <w:rFonts w:ascii="仿宋_GB2312" w:eastAsia="仿宋_GB2312" w:hAnsi="ˎ̥" w:cs="宋体"/>
          <w:sz w:val="28"/>
          <w:szCs w:val="28"/>
        </w:rPr>
      </w:pPr>
      <w:r w:rsidRPr="00194E8D">
        <w:rPr>
          <w:rFonts w:ascii="仿宋_GB2312" w:eastAsia="仿宋_GB2312" w:hAnsi="Calibri" w:cs="Times New Roman" w:hint="eastAsia"/>
          <w:sz w:val="28"/>
          <w:szCs w:val="28"/>
        </w:rPr>
        <w:t>（一）</w:t>
      </w:r>
      <w:r w:rsidRPr="00194E8D">
        <w:rPr>
          <w:rFonts w:ascii="仿宋_GB2312" w:eastAsia="仿宋_GB2312" w:hAnsi="ˎ̥" w:cs="宋体" w:hint="eastAsia"/>
          <w:sz w:val="28"/>
          <w:szCs w:val="28"/>
        </w:rPr>
        <w:t>受到警告、记过处分者，任期顺延1年申报；受到降低岗位等级或者撤职处分者，任期顺延2年申报；</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（二）年度考核不确认等次或被确定为基本合格、不合格等次者，任期顺延1年以上；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（三）发生教学事故Ⅱ级以上1次或Ⅲ级2次以上者，任期顺延1年申报；</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（四）谎报学历、资历、业绩，剽窃他人成果等弄虚作假者，</w:t>
      </w:r>
      <w:r w:rsidRPr="00194E8D">
        <w:rPr>
          <w:rFonts w:ascii="仿宋_GB2312" w:eastAsia="仿宋_GB2312" w:hAnsi="ˎ̥" w:cs="宋体" w:hint="eastAsia"/>
          <w:sz w:val="28"/>
          <w:szCs w:val="28"/>
        </w:rPr>
        <w:t>不得晋</w:t>
      </w:r>
      <w:r w:rsidRPr="00194E8D">
        <w:rPr>
          <w:rFonts w:ascii="仿宋_GB2312" w:eastAsia="仿宋_GB2312" w:hAnsi="Calibri" w:cs="Times New Roman" w:hint="eastAsia"/>
          <w:sz w:val="28"/>
          <w:szCs w:val="28"/>
        </w:rPr>
        <w:t>升专业技术职务；情节严重者，学校予以辞退。</w:t>
      </w:r>
    </w:p>
    <w:p w:rsidR="007F2E21" w:rsidRPr="00194E8D" w:rsidRDefault="007F2E21" w:rsidP="00194E8D">
      <w:pPr>
        <w:spacing w:line="360" w:lineRule="auto"/>
        <w:ind w:firstLineChars="200" w:firstLine="560"/>
        <w:rPr>
          <w:rFonts w:ascii="仿宋_GB2312" w:eastAsia="仿宋_GB2312" w:hAnsi="ˎ̥" w:cs="宋体"/>
          <w:sz w:val="28"/>
          <w:szCs w:val="28"/>
        </w:rPr>
      </w:pPr>
      <w:r w:rsidRPr="00194E8D">
        <w:rPr>
          <w:rFonts w:ascii="仿宋_GB2312" w:eastAsia="仿宋_GB2312" w:hAnsi="ˎ̥" w:cs="宋体" w:hint="eastAsia"/>
          <w:sz w:val="28"/>
          <w:szCs w:val="28"/>
        </w:rPr>
        <w:t xml:space="preserve">第二条 </w:t>
      </w:r>
      <w:r w:rsidRPr="00194E8D">
        <w:rPr>
          <w:rFonts w:ascii="仿宋_GB2312" w:eastAsia="仿宋_GB2312" w:hAnsi="Calibri" w:cs="Times New Roman" w:hint="eastAsia"/>
          <w:sz w:val="28"/>
          <w:szCs w:val="28"/>
        </w:rPr>
        <w:t>具备国家教育行政部门和国务院学位委员会认可的相应学历、学位。</w:t>
      </w:r>
    </w:p>
    <w:p w:rsidR="007F2E21" w:rsidRPr="00194E8D" w:rsidRDefault="007F2E21" w:rsidP="00194E8D">
      <w:pPr>
        <w:overflowPunct w:val="0"/>
        <w:topLinePunct/>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第三条 具备履行申报职务岗位职责所需要的教育管理基础理</w:t>
      </w:r>
      <w:r w:rsidRPr="00194E8D">
        <w:rPr>
          <w:rFonts w:ascii="仿宋_GB2312" w:eastAsia="仿宋_GB2312" w:hAnsi="Calibri" w:cs="Times New Roman" w:hint="eastAsia"/>
          <w:sz w:val="28"/>
          <w:szCs w:val="28"/>
        </w:rPr>
        <w:lastRenderedPageBreak/>
        <w:t>论、专业知识、科学研究能力和管理实践能力。</w:t>
      </w:r>
      <w:r w:rsidRPr="00194E8D">
        <w:rPr>
          <w:rFonts w:ascii="仿宋_GB2312" w:eastAsia="仿宋_GB2312" w:hAnsi="宋体" w:cs="宋体" w:hint="eastAsia"/>
          <w:kern w:val="0"/>
          <w:sz w:val="28"/>
          <w:szCs w:val="28"/>
        </w:rPr>
        <w:t>申报助理研究员、副研究员资格人员均须参加省教育厅统一组织的教育管理理论课程考试并取得合格成绩。</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ˎ̥" w:cs="宋体" w:hint="eastAsia"/>
          <w:sz w:val="28"/>
          <w:szCs w:val="28"/>
        </w:rPr>
        <w:t xml:space="preserve">第四条 </w:t>
      </w:r>
      <w:r w:rsidRPr="00194E8D">
        <w:rPr>
          <w:rFonts w:ascii="仿宋_GB2312" w:eastAsia="仿宋_GB2312" w:hAnsi="Calibri" w:cs="宋体" w:hint="eastAsia"/>
          <w:sz w:val="28"/>
          <w:szCs w:val="28"/>
          <w:lang w:val="zh-CN"/>
        </w:rPr>
        <w:t>熟练掌握一门外语，取得国家或全省统一组织的职称外语考试相应等级合格证书。</w:t>
      </w:r>
      <w:r w:rsidRPr="00194E8D">
        <w:rPr>
          <w:rFonts w:ascii="仿宋_GB2312" w:eastAsia="仿宋_GB2312" w:hAnsi="Calibri" w:cs="Times New Roman" w:hint="eastAsia"/>
          <w:sz w:val="28"/>
          <w:szCs w:val="28"/>
        </w:rPr>
        <w:t>外语免试按福建省有关规定执行。</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第五条 结合从事的管理工作需要，完成规定的继续教育学时。其中每年脱产或集中参加继续教育的时间累计应不少于12天或72学时。</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第六条 具备普通高等学校本科学历并获得学士学位后，从事高校教育管理工作1年以上，或具备研究生学历或获得硕士学位后，经考察能胜任和履行研究实习员职责，可聘任研究实习员职务。</w:t>
      </w:r>
    </w:p>
    <w:p w:rsidR="007F2E21" w:rsidRPr="00194E8D" w:rsidRDefault="007F2E21" w:rsidP="007F2E21">
      <w:pPr>
        <w:widowControl/>
        <w:adjustRightInd w:val="0"/>
        <w:spacing w:line="360" w:lineRule="auto"/>
        <w:jc w:val="center"/>
        <w:rPr>
          <w:rFonts w:ascii="仿宋_GB2312" w:eastAsia="仿宋_GB2312" w:hAnsi="宋体" w:cs="宋体"/>
          <w:bCs/>
          <w:kern w:val="0"/>
          <w:sz w:val="28"/>
          <w:szCs w:val="28"/>
        </w:rPr>
      </w:pPr>
      <w:r w:rsidRPr="00194E8D">
        <w:rPr>
          <w:rFonts w:ascii="仿宋_GB2312" w:eastAsia="仿宋_GB2312" w:hAnsi="Calibri" w:cs="Times New Roman" w:hint="eastAsia"/>
          <w:sz w:val="28"/>
          <w:szCs w:val="28"/>
        </w:rPr>
        <w:t xml:space="preserve">第二章  </w:t>
      </w:r>
      <w:r w:rsidRPr="00194E8D">
        <w:rPr>
          <w:rFonts w:ascii="仿宋_GB2312" w:eastAsia="仿宋_GB2312" w:hAnsi="宋体" w:cs="宋体" w:hint="eastAsia"/>
          <w:bCs/>
          <w:kern w:val="0"/>
          <w:sz w:val="28"/>
          <w:szCs w:val="28"/>
        </w:rPr>
        <w:t>助理研</w:t>
      </w:r>
      <w:r w:rsidRPr="00194E8D">
        <w:rPr>
          <w:rFonts w:ascii="仿宋_GB2312" w:eastAsia="仿宋_GB2312" w:hAnsi="宋体" w:cs="Batang" w:hint="eastAsia"/>
          <w:bCs/>
          <w:kern w:val="0"/>
          <w:sz w:val="28"/>
          <w:szCs w:val="28"/>
        </w:rPr>
        <w:t>究</w:t>
      </w:r>
      <w:r w:rsidRPr="00194E8D">
        <w:rPr>
          <w:rFonts w:ascii="仿宋_GB2312" w:eastAsia="仿宋_GB2312" w:hAnsi="宋体" w:cs="宋体" w:hint="eastAsia"/>
          <w:bCs/>
          <w:kern w:val="0"/>
          <w:sz w:val="28"/>
          <w:szCs w:val="28"/>
        </w:rPr>
        <w:t>员任职条</w:t>
      </w:r>
      <w:r w:rsidRPr="00194E8D">
        <w:rPr>
          <w:rFonts w:ascii="仿宋_GB2312" w:eastAsia="仿宋_GB2312" w:hAnsi="宋体" w:cs="Batang" w:hint="eastAsia"/>
          <w:bCs/>
          <w:kern w:val="0"/>
          <w:sz w:val="28"/>
          <w:szCs w:val="28"/>
        </w:rPr>
        <w:t>件</w:t>
      </w:r>
    </w:p>
    <w:p w:rsidR="007F2E21" w:rsidRPr="00194E8D" w:rsidRDefault="007F2E21" w:rsidP="00194E8D">
      <w:pPr>
        <w:widowControl/>
        <w:adjustRightInd w:val="0"/>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第七条 学历资历</w:t>
      </w:r>
    </w:p>
    <w:p w:rsidR="007F2E21" w:rsidRPr="00194E8D" w:rsidRDefault="007F2E21" w:rsidP="00194E8D">
      <w:pPr>
        <w:widowControl/>
        <w:adjustRightInd w:val="0"/>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（一）具备博士学位，经考察能胜任和履行</w:t>
      </w:r>
      <w:r w:rsidRPr="00194E8D">
        <w:rPr>
          <w:rFonts w:ascii="仿宋_GB2312" w:eastAsia="仿宋_GB2312" w:hAnsi="Calibri" w:cs="Times New Roman" w:hint="eastAsia"/>
          <w:sz w:val="28"/>
          <w:szCs w:val="28"/>
        </w:rPr>
        <w:t>助理研究员</w:t>
      </w:r>
      <w:r w:rsidRPr="00194E8D">
        <w:rPr>
          <w:rFonts w:ascii="仿宋_GB2312" w:eastAsia="仿宋_GB2312" w:hAnsi="宋体" w:cs="宋体" w:hint="eastAsia"/>
          <w:kern w:val="0"/>
          <w:sz w:val="28"/>
          <w:szCs w:val="28"/>
        </w:rPr>
        <w:t>职责，</w:t>
      </w:r>
      <w:r w:rsidRPr="00194E8D">
        <w:rPr>
          <w:rFonts w:ascii="仿宋_GB2312" w:eastAsia="仿宋_GB2312" w:hAnsi="Calibri" w:cs="Times New Roman" w:hint="eastAsia"/>
          <w:sz w:val="28"/>
          <w:szCs w:val="28"/>
        </w:rPr>
        <w:t>可聘任助理研究员职务。</w:t>
      </w:r>
    </w:p>
    <w:p w:rsidR="007F2E21" w:rsidRPr="00194E8D" w:rsidRDefault="007F2E21" w:rsidP="00194E8D">
      <w:pPr>
        <w:widowControl/>
        <w:adjustRightInd w:val="0"/>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（二）具备</w:t>
      </w:r>
      <w:r w:rsidRPr="00194E8D">
        <w:rPr>
          <w:rFonts w:ascii="仿宋_GB2312" w:eastAsia="仿宋_GB2312" w:hAnsi="Calibri" w:cs="Times New Roman" w:hint="eastAsia"/>
          <w:sz w:val="28"/>
          <w:szCs w:val="28"/>
        </w:rPr>
        <w:t>硕士研究生学历或</w:t>
      </w:r>
      <w:r w:rsidRPr="00194E8D">
        <w:rPr>
          <w:rFonts w:ascii="仿宋_GB2312" w:eastAsia="仿宋_GB2312" w:hAnsi="宋体" w:cs="宋体" w:hint="eastAsia"/>
          <w:kern w:val="0"/>
          <w:sz w:val="28"/>
          <w:szCs w:val="28"/>
        </w:rPr>
        <w:t>获得硕士学位后，任研究实习员2年以上。</w:t>
      </w:r>
    </w:p>
    <w:p w:rsidR="007F2E21" w:rsidRPr="00194E8D" w:rsidRDefault="007F2E21" w:rsidP="00194E8D">
      <w:pPr>
        <w:widowControl/>
        <w:adjustRightInd w:val="0"/>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（三）具备大学本科以上学历后，任研究实习员4年以上。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（四）35周岁以下的申报人员须具备研究生学历或硕士学位。</w:t>
      </w:r>
    </w:p>
    <w:p w:rsidR="007F2E21" w:rsidRPr="00194E8D" w:rsidRDefault="007F2E21" w:rsidP="007F2E21">
      <w:pPr>
        <w:topLinePunct/>
        <w:spacing w:line="360" w:lineRule="auto"/>
        <w:ind w:firstLine="574"/>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第八条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宋体" w:cs="宋体" w:hint="eastAsia"/>
          <w:kern w:val="0"/>
          <w:sz w:val="28"/>
          <w:szCs w:val="28"/>
        </w:rPr>
        <w:t>专业知识和工作能力</w:t>
      </w:r>
    </w:p>
    <w:p w:rsidR="007F2E21" w:rsidRPr="00194E8D" w:rsidRDefault="007F2E21" w:rsidP="007F2E21">
      <w:pPr>
        <w:overflowPunct w:val="0"/>
        <w:topLinePunct/>
        <w:spacing w:line="360" w:lineRule="auto"/>
        <w:ind w:firstLine="560"/>
        <w:jc w:val="left"/>
        <w:rPr>
          <w:rFonts w:ascii="仿宋_GB2312" w:eastAsia="仿宋_GB2312" w:hAnsi="宋体" w:cs="宋体"/>
          <w:kern w:val="0"/>
          <w:sz w:val="28"/>
          <w:szCs w:val="28"/>
        </w:rPr>
      </w:pPr>
      <w:r w:rsidRPr="00194E8D">
        <w:rPr>
          <w:rFonts w:ascii="仿宋_GB2312" w:eastAsia="仿宋_GB2312" w:hAnsi="Calibri" w:cs="Times New Roman" w:hint="eastAsia"/>
          <w:kern w:val="0"/>
          <w:sz w:val="28"/>
          <w:szCs w:val="28"/>
        </w:rPr>
        <w:t>（一）</w:t>
      </w:r>
      <w:r w:rsidRPr="00194E8D">
        <w:rPr>
          <w:rFonts w:ascii="仿宋_GB2312" w:eastAsia="仿宋_GB2312" w:hAnsi="宋体" w:cs="宋体" w:hint="eastAsia"/>
          <w:kern w:val="0"/>
          <w:sz w:val="28"/>
          <w:szCs w:val="28"/>
        </w:rPr>
        <w:t>具有一定教育管理专业知识，了解高等教育管理工作规律，能运用专业知识分析和解决管理工作中的问题。</w:t>
      </w:r>
    </w:p>
    <w:p w:rsidR="007F2E21" w:rsidRPr="00194E8D" w:rsidRDefault="007F2E21" w:rsidP="007F2E21">
      <w:pPr>
        <w:topLinePunct/>
        <w:spacing w:line="360" w:lineRule="auto"/>
        <w:ind w:firstLine="574"/>
        <w:jc w:val="left"/>
        <w:rPr>
          <w:rFonts w:ascii="仿宋_GB2312" w:eastAsia="仿宋_GB2312" w:hAnsi="宋体" w:cs="宋体"/>
          <w:kern w:val="0"/>
          <w:sz w:val="28"/>
          <w:szCs w:val="28"/>
        </w:rPr>
      </w:pPr>
      <w:r w:rsidRPr="00194E8D">
        <w:rPr>
          <w:rFonts w:ascii="仿宋_GB2312" w:eastAsia="仿宋_GB2312" w:hAnsi="Calibri" w:cs="Times New Roman" w:hint="eastAsia"/>
          <w:kern w:val="0"/>
          <w:sz w:val="28"/>
          <w:szCs w:val="28"/>
        </w:rPr>
        <w:lastRenderedPageBreak/>
        <w:t>（二）</w:t>
      </w:r>
      <w:r w:rsidRPr="00194E8D">
        <w:rPr>
          <w:rFonts w:ascii="仿宋_GB2312" w:eastAsia="仿宋_GB2312" w:hAnsi="宋体" w:cs="宋体" w:hint="eastAsia"/>
          <w:kern w:val="0"/>
          <w:sz w:val="28"/>
          <w:szCs w:val="28"/>
        </w:rPr>
        <w:t>具有一定管理工作经验，能胜任本岗位管理工作。</w:t>
      </w:r>
    </w:p>
    <w:p w:rsidR="007F2E21" w:rsidRPr="00194E8D" w:rsidRDefault="007F2E21" w:rsidP="007F2E21">
      <w:pPr>
        <w:topLinePunct/>
        <w:spacing w:line="360" w:lineRule="auto"/>
        <w:ind w:firstLine="574"/>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第九条 工作业绩</w:t>
      </w:r>
    </w:p>
    <w:p w:rsidR="007F2E21" w:rsidRPr="00194E8D" w:rsidRDefault="007F2E21" w:rsidP="007F2E21">
      <w:pPr>
        <w:topLinePunct/>
        <w:spacing w:line="360" w:lineRule="auto"/>
        <w:ind w:firstLine="574"/>
        <w:jc w:val="left"/>
        <w:rPr>
          <w:rFonts w:ascii="仿宋_GB2312" w:eastAsia="仿宋_GB2312" w:hAnsi="宋体" w:cs="宋体"/>
          <w:kern w:val="0"/>
          <w:sz w:val="28"/>
          <w:szCs w:val="28"/>
        </w:rPr>
      </w:pPr>
      <w:r w:rsidRPr="00194E8D">
        <w:rPr>
          <w:rFonts w:ascii="仿宋_GB2312" w:eastAsia="仿宋_GB2312" w:hAnsi="Calibri" w:cs="Times New Roman" w:hint="eastAsia"/>
          <w:kern w:val="0"/>
          <w:sz w:val="28"/>
          <w:szCs w:val="28"/>
        </w:rPr>
        <w:t>（一）</w:t>
      </w:r>
      <w:r w:rsidRPr="00194E8D">
        <w:rPr>
          <w:rFonts w:ascii="仿宋_GB2312" w:eastAsia="仿宋_GB2312" w:hAnsi="宋体" w:cs="宋体" w:hint="eastAsia"/>
          <w:kern w:val="0"/>
          <w:sz w:val="28"/>
          <w:szCs w:val="28"/>
        </w:rPr>
        <w:t>能独立完成本岗位工作，认真履行岗位职责。</w:t>
      </w:r>
    </w:p>
    <w:p w:rsidR="007F2E21" w:rsidRPr="00194E8D" w:rsidRDefault="007F2E21" w:rsidP="007F2E21">
      <w:pPr>
        <w:topLinePunct/>
        <w:spacing w:line="360" w:lineRule="auto"/>
        <w:ind w:firstLine="574"/>
        <w:jc w:val="left"/>
        <w:rPr>
          <w:rFonts w:ascii="仿宋_GB2312" w:eastAsia="仿宋_GB2312" w:hAnsi="宋体" w:cs="宋体"/>
          <w:kern w:val="0"/>
          <w:sz w:val="28"/>
          <w:szCs w:val="28"/>
        </w:rPr>
      </w:pPr>
      <w:r w:rsidRPr="00194E8D">
        <w:rPr>
          <w:rFonts w:ascii="仿宋_GB2312" w:eastAsia="仿宋_GB2312" w:hAnsi="Calibri" w:cs="Times New Roman" w:hint="eastAsia"/>
          <w:kern w:val="0"/>
          <w:sz w:val="28"/>
          <w:szCs w:val="28"/>
        </w:rPr>
        <w:t>（二）</w:t>
      </w:r>
      <w:r w:rsidRPr="00194E8D">
        <w:rPr>
          <w:rFonts w:ascii="仿宋_GB2312" w:eastAsia="仿宋_GB2312" w:hAnsi="宋体" w:cs="宋体" w:hint="eastAsia"/>
          <w:kern w:val="0"/>
          <w:sz w:val="28"/>
          <w:szCs w:val="28"/>
        </w:rPr>
        <w:t>结合本岗位工作，起草过有关管理文件、调研报告等，并提供管理文件、调研报告和个人工作总结各1份。</w:t>
      </w:r>
    </w:p>
    <w:p w:rsidR="007F2E21" w:rsidRPr="00194E8D" w:rsidRDefault="007F2E21" w:rsidP="00194E8D">
      <w:pPr>
        <w:tabs>
          <w:tab w:val="left" w:pos="7974"/>
        </w:tabs>
        <w:topLinePunct/>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第十条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宋体" w:cs="宋体" w:hint="eastAsia"/>
          <w:kern w:val="0"/>
          <w:sz w:val="28"/>
          <w:szCs w:val="28"/>
        </w:rPr>
        <w:t>研究成果</w:t>
      </w:r>
    </w:p>
    <w:p w:rsidR="007F2E21" w:rsidRPr="00194E8D" w:rsidRDefault="007F2E21" w:rsidP="00194E8D">
      <w:pPr>
        <w:widowControl/>
        <w:adjustRightInd w:val="0"/>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任现职以来，在</w:t>
      </w:r>
      <w:r w:rsidRPr="00194E8D">
        <w:rPr>
          <w:rFonts w:ascii="仿宋_GB2312" w:eastAsia="仿宋_GB2312" w:hAnsi="Calibri" w:cs="Times New Roman" w:hint="eastAsia"/>
          <w:sz w:val="28"/>
          <w:szCs w:val="28"/>
        </w:rPr>
        <w:t>省级以上学术刊物</w:t>
      </w:r>
      <w:r w:rsidRPr="00194E8D">
        <w:rPr>
          <w:rFonts w:ascii="仿宋_GB2312" w:eastAsia="仿宋_GB2312" w:hAnsi="宋体" w:cs="宋体" w:hint="eastAsia"/>
          <w:kern w:val="0"/>
          <w:sz w:val="28"/>
          <w:szCs w:val="28"/>
        </w:rPr>
        <w:t>或经本省新闻出版部门批准的具有准印刊号的高等教育研究类刊物发表对实际工作有指导意义的研究论文1篇以上。</w:t>
      </w:r>
    </w:p>
    <w:p w:rsidR="007F2E21" w:rsidRPr="00194E8D" w:rsidRDefault="007F2E21" w:rsidP="007F2E21">
      <w:pPr>
        <w:spacing w:line="360" w:lineRule="auto"/>
        <w:jc w:val="center"/>
        <w:rPr>
          <w:rFonts w:ascii="仿宋_GB2312" w:eastAsia="仿宋_GB2312" w:hAnsi="Calibri" w:cs="Times New Roman"/>
          <w:sz w:val="28"/>
          <w:szCs w:val="28"/>
        </w:rPr>
      </w:pPr>
      <w:r w:rsidRPr="00194E8D">
        <w:rPr>
          <w:rFonts w:ascii="仿宋_GB2312" w:eastAsia="仿宋_GB2312" w:hAnsi="宋体" w:cs="宋体" w:hint="eastAsia"/>
          <w:kern w:val="0"/>
          <w:sz w:val="28"/>
          <w:szCs w:val="28"/>
        </w:rPr>
        <w:t xml:space="preserve">第三章  </w:t>
      </w:r>
      <w:r w:rsidRPr="00194E8D">
        <w:rPr>
          <w:rFonts w:ascii="仿宋_GB2312" w:eastAsia="仿宋_GB2312" w:hAnsi="Calibri" w:cs="Times New Roman" w:hint="eastAsia"/>
          <w:sz w:val="28"/>
          <w:szCs w:val="28"/>
        </w:rPr>
        <w:t>副研究员资格条件</w:t>
      </w:r>
    </w:p>
    <w:p w:rsidR="007F2E21" w:rsidRPr="00194E8D" w:rsidRDefault="007F2E21" w:rsidP="00194E8D">
      <w:pPr>
        <w:overflowPunct w:val="0"/>
        <w:topLinePunct/>
        <w:spacing w:line="360" w:lineRule="auto"/>
        <w:ind w:firstLineChars="198" w:firstLine="554"/>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第十一条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宋体" w:cs="宋体" w:hint="eastAsia"/>
          <w:kern w:val="0"/>
          <w:sz w:val="28"/>
          <w:szCs w:val="28"/>
        </w:rPr>
        <w:t>学历资历</w:t>
      </w:r>
    </w:p>
    <w:p w:rsidR="007F2E21" w:rsidRPr="00194E8D" w:rsidRDefault="007F2E21" w:rsidP="007F2E21">
      <w:pPr>
        <w:overflowPunct w:val="0"/>
        <w:topLinePunct/>
        <w:spacing w:line="360" w:lineRule="auto"/>
        <w:ind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w:t>
      </w:r>
      <w:r w:rsidRPr="00194E8D">
        <w:rPr>
          <w:rFonts w:ascii="仿宋_GB2312" w:eastAsia="仿宋_GB2312" w:hAnsi="宋体" w:cs="宋体" w:hint="eastAsia"/>
          <w:kern w:val="0"/>
          <w:sz w:val="28"/>
          <w:szCs w:val="28"/>
        </w:rPr>
        <w:t>具备</w:t>
      </w:r>
      <w:r w:rsidRPr="00194E8D">
        <w:rPr>
          <w:rFonts w:ascii="仿宋_GB2312" w:eastAsia="仿宋_GB2312" w:hAnsi="Calibri" w:cs="Times New Roman" w:hint="eastAsia"/>
          <w:sz w:val="28"/>
          <w:szCs w:val="28"/>
        </w:rPr>
        <w:t>博士学位后，任助理研究员2年以上；或具备大学本科以上学历后，任助理研究员5年以上，其中</w:t>
      </w:r>
      <w:r w:rsidRPr="00194E8D">
        <w:rPr>
          <w:rFonts w:ascii="仿宋_GB2312" w:eastAsia="仿宋_GB2312" w:hAnsi="Calibri" w:cs="Times New Roman" w:hint="eastAsia"/>
          <w:kern w:val="0"/>
          <w:sz w:val="28"/>
          <w:szCs w:val="28"/>
        </w:rPr>
        <w:t>40</w:t>
      </w:r>
      <w:r w:rsidRPr="00194E8D">
        <w:rPr>
          <w:rFonts w:ascii="仿宋_GB2312" w:eastAsia="仿宋_GB2312" w:hAnsi="宋体" w:cs="宋体" w:hint="eastAsia"/>
          <w:kern w:val="0"/>
          <w:sz w:val="28"/>
          <w:szCs w:val="28"/>
        </w:rPr>
        <w:t>周岁以下人员，须具备研究生学历或硕士学</w:t>
      </w:r>
      <w:r w:rsidRPr="00194E8D">
        <w:rPr>
          <w:rFonts w:ascii="仿宋_GB2312" w:eastAsia="仿宋_GB2312" w:hAnsi="Calibri" w:cs="Times New Roman" w:hint="eastAsia"/>
          <w:sz w:val="28"/>
          <w:szCs w:val="28"/>
        </w:rPr>
        <w:t>位；且任正科级职务，或任副科级职务3年以上，或从事高校教育管理工作10年以上。</w:t>
      </w:r>
    </w:p>
    <w:p w:rsidR="007F2E21" w:rsidRPr="00194E8D" w:rsidRDefault="007F2E21" w:rsidP="007F2E21">
      <w:pPr>
        <w:overflowPunct w:val="0"/>
        <w:topLinePunct/>
        <w:spacing w:line="360" w:lineRule="auto"/>
        <w:ind w:firstLine="55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w:t>
      </w:r>
      <w:r w:rsidRPr="00194E8D">
        <w:rPr>
          <w:rFonts w:ascii="仿宋_GB2312" w:eastAsia="仿宋_GB2312" w:hAnsi="宋体" w:cs="宋体" w:hint="eastAsia"/>
          <w:kern w:val="0"/>
          <w:sz w:val="28"/>
          <w:szCs w:val="28"/>
        </w:rPr>
        <w:t>由国家行政机关、企事业单位</w:t>
      </w:r>
      <w:r w:rsidRPr="00194E8D">
        <w:rPr>
          <w:rFonts w:ascii="仿宋_GB2312" w:eastAsia="仿宋_GB2312" w:hAnsi="Calibri" w:cs="Times New Roman" w:hint="eastAsia"/>
          <w:sz w:val="28"/>
          <w:szCs w:val="28"/>
        </w:rPr>
        <w:t>调入我校工作，且担任正处级职务或主持工作的副处级职务的教育管理岗位人员，具备大学本科以上学历后，在国家机关、企事业单位工作12年以上，其中到我校管理岗位工作2年以上。</w:t>
      </w:r>
    </w:p>
    <w:p w:rsidR="007F2E21" w:rsidRPr="00194E8D" w:rsidRDefault="007F2E21" w:rsidP="007F2E21">
      <w:pPr>
        <w:overflowPunct w:val="0"/>
        <w:topLinePunct/>
        <w:spacing w:line="360" w:lineRule="auto"/>
        <w:ind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第十二条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宋体" w:cs="宋体" w:hint="eastAsia"/>
          <w:kern w:val="0"/>
          <w:sz w:val="28"/>
          <w:szCs w:val="28"/>
        </w:rPr>
        <w:t>专业知识和工作能力</w:t>
      </w:r>
    </w:p>
    <w:p w:rsidR="007F2E21" w:rsidRPr="00194E8D" w:rsidRDefault="007F2E21" w:rsidP="00194E8D">
      <w:pPr>
        <w:overflowPunct w:val="0"/>
        <w:topLinePunct/>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（一）具有较系统的教育管理基础理论和专业知识，</w:t>
      </w:r>
      <w:r w:rsidRPr="00194E8D">
        <w:rPr>
          <w:rFonts w:ascii="仿宋_GB2312" w:eastAsia="仿宋_GB2312" w:hAnsi="宋体" w:cs="宋体" w:hint="eastAsia"/>
          <w:kern w:val="0"/>
          <w:sz w:val="28"/>
          <w:szCs w:val="28"/>
        </w:rPr>
        <w:t>了解国内外高等教育管理研究现状和发展趋势，掌握高等教育管理工作规律，能</w:t>
      </w:r>
      <w:r w:rsidRPr="00194E8D">
        <w:rPr>
          <w:rFonts w:ascii="仿宋_GB2312" w:eastAsia="仿宋_GB2312" w:hAnsi="宋体" w:cs="宋体" w:hint="eastAsia"/>
          <w:kern w:val="0"/>
          <w:sz w:val="28"/>
          <w:szCs w:val="28"/>
        </w:rPr>
        <w:lastRenderedPageBreak/>
        <w:t>熟练运用专业知识分析和解决管理工作中的问题。</w:t>
      </w:r>
    </w:p>
    <w:p w:rsidR="007F2E21" w:rsidRPr="00194E8D" w:rsidRDefault="007F2E21" w:rsidP="00194E8D">
      <w:pPr>
        <w:topLinePunct/>
        <w:spacing w:line="360" w:lineRule="auto"/>
        <w:ind w:firstLineChars="218" w:firstLine="610"/>
        <w:jc w:val="left"/>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（二）</w:t>
      </w:r>
      <w:r w:rsidRPr="00194E8D">
        <w:rPr>
          <w:rFonts w:ascii="仿宋_GB2312" w:eastAsia="仿宋_GB2312" w:hAnsi="宋体" w:cs="宋体" w:hint="eastAsia"/>
          <w:kern w:val="0"/>
          <w:sz w:val="28"/>
          <w:szCs w:val="28"/>
        </w:rPr>
        <w:t>具有较强的组织协调能力、综合管理能力和较丰富的管理工作经验，能根据学校的总体规划，提出新的工作思路、工作方法，并在实际应用中取得明显成效。</w:t>
      </w:r>
    </w:p>
    <w:p w:rsidR="007F2E21" w:rsidRPr="00194E8D" w:rsidRDefault="007F2E21" w:rsidP="00194E8D">
      <w:pPr>
        <w:overflowPunct w:val="0"/>
        <w:topLinePunct/>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第十三条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宋体" w:cs="宋体" w:hint="eastAsia"/>
          <w:kern w:val="0"/>
          <w:sz w:val="28"/>
          <w:szCs w:val="28"/>
        </w:rPr>
        <w:t>工作业绩</w:t>
      </w:r>
    </w:p>
    <w:p w:rsidR="007F2E21" w:rsidRPr="00194E8D" w:rsidRDefault="007F2E21" w:rsidP="00194E8D">
      <w:pPr>
        <w:overflowPunct w:val="0"/>
        <w:topLinePunct/>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（一）</w:t>
      </w:r>
      <w:r w:rsidRPr="00194E8D">
        <w:rPr>
          <w:rFonts w:ascii="仿宋_GB2312" w:eastAsia="仿宋_GB2312" w:hAnsi="宋体" w:cs="宋体" w:hint="eastAsia"/>
          <w:kern w:val="0"/>
          <w:sz w:val="28"/>
          <w:szCs w:val="28"/>
        </w:rPr>
        <w:t>认真履行岗位职责，工作思路清晰，有一定的改革创新精神，注重管理工作的科学化和规范化，较好地完成职责范围内的各项工作任务。</w:t>
      </w:r>
    </w:p>
    <w:p w:rsidR="007F2E21" w:rsidRPr="00194E8D" w:rsidRDefault="007F2E21" w:rsidP="00194E8D">
      <w:pPr>
        <w:overflowPunct w:val="0"/>
        <w:topLinePunct/>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（二）结合本岗位工作，独立起草过较高水平的管理文件、改革方案、调研报告等</w:t>
      </w:r>
      <w:r w:rsidRPr="00194E8D">
        <w:rPr>
          <w:rFonts w:ascii="仿宋_GB2312" w:eastAsia="仿宋_GB2312" w:hAnsi="Calibri" w:cs="Times New Roman" w:hint="eastAsia"/>
          <w:kern w:val="0"/>
          <w:sz w:val="28"/>
          <w:szCs w:val="28"/>
        </w:rPr>
        <w:t>1份以上</w:t>
      </w:r>
      <w:r w:rsidRPr="00194E8D">
        <w:rPr>
          <w:rFonts w:ascii="仿宋_GB2312" w:eastAsia="仿宋_GB2312" w:hAnsi="宋体" w:cs="宋体" w:hint="eastAsia"/>
          <w:kern w:val="0"/>
          <w:sz w:val="28"/>
          <w:szCs w:val="28"/>
        </w:rPr>
        <w:t>，并在实际中应用，且取得良好成效（须提交文本和单位证明），个人工作总结</w:t>
      </w:r>
      <w:r w:rsidRPr="00194E8D">
        <w:rPr>
          <w:rFonts w:ascii="仿宋_GB2312" w:eastAsia="仿宋_GB2312" w:hAnsi="Calibri" w:cs="Times New Roman" w:hint="eastAsia"/>
          <w:kern w:val="0"/>
          <w:sz w:val="28"/>
          <w:szCs w:val="28"/>
        </w:rPr>
        <w:t>1份</w:t>
      </w:r>
      <w:r w:rsidRPr="00194E8D">
        <w:rPr>
          <w:rFonts w:ascii="仿宋_GB2312" w:eastAsia="仿宋_GB2312" w:hAnsi="宋体" w:cs="宋体" w:hint="eastAsia"/>
          <w:kern w:val="0"/>
          <w:sz w:val="28"/>
          <w:szCs w:val="28"/>
        </w:rPr>
        <w:t>。</w:t>
      </w:r>
    </w:p>
    <w:p w:rsidR="007F2E21" w:rsidRPr="00194E8D" w:rsidRDefault="007F2E21" w:rsidP="00194E8D">
      <w:pPr>
        <w:overflowPunct w:val="0"/>
        <w:topLinePunct/>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（三）</w:t>
      </w:r>
      <w:r w:rsidRPr="00194E8D">
        <w:rPr>
          <w:rFonts w:ascii="仿宋_GB2312" w:eastAsia="仿宋_GB2312" w:hAnsi="Calibri" w:cs="Times New Roman" w:hint="eastAsia"/>
          <w:sz w:val="28"/>
          <w:szCs w:val="28"/>
        </w:rPr>
        <w:t>有一定的改革创新精神，</w:t>
      </w:r>
      <w:r w:rsidRPr="00194E8D">
        <w:rPr>
          <w:rFonts w:ascii="仿宋_GB2312" w:eastAsia="仿宋_GB2312" w:hAnsi="宋体" w:cs="宋体" w:hint="eastAsia"/>
          <w:kern w:val="0"/>
          <w:sz w:val="28"/>
          <w:szCs w:val="28"/>
        </w:rPr>
        <w:t>注重管理工作的科学化和规范化。</w:t>
      </w:r>
    </w:p>
    <w:p w:rsidR="007F2E21" w:rsidRPr="00194E8D" w:rsidRDefault="007F2E21" w:rsidP="007F2E21">
      <w:pPr>
        <w:overflowPunct w:val="0"/>
        <w:topLinePunct/>
        <w:spacing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第十四条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宋体" w:cs="宋体" w:hint="eastAsia"/>
          <w:kern w:val="0"/>
          <w:sz w:val="28"/>
          <w:szCs w:val="28"/>
        </w:rPr>
        <w:t>研究业绩</w:t>
      </w:r>
    </w:p>
    <w:p w:rsidR="007F2E21" w:rsidRPr="00194E8D" w:rsidRDefault="007F2E21" w:rsidP="007F2E21">
      <w:pPr>
        <w:overflowPunct w:val="0"/>
        <w:topLinePunct/>
        <w:spacing w:line="360" w:lineRule="auto"/>
        <w:ind w:firstLine="48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任现职以来，具备下列条件（一）和（二）-（四）中的一项以上（含一项，下同）：</w:t>
      </w:r>
    </w:p>
    <w:p w:rsidR="007F2E21" w:rsidRPr="00194E8D" w:rsidRDefault="007F2E21" w:rsidP="007F2E21">
      <w:pPr>
        <w:overflowPunct w:val="0"/>
        <w:topLinePunct/>
        <w:spacing w:line="360" w:lineRule="auto"/>
        <w:ind w:firstLine="556"/>
        <w:rPr>
          <w:rFonts w:ascii="仿宋_GB2312" w:eastAsia="仿宋_GB2312" w:hAnsi="Calibri" w:cs="Times New Roman"/>
          <w:sz w:val="28"/>
          <w:szCs w:val="28"/>
        </w:rPr>
      </w:pPr>
      <w:r w:rsidRPr="00194E8D">
        <w:rPr>
          <w:rFonts w:ascii="仿宋_GB2312" w:eastAsia="仿宋_GB2312" w:hAnsi="宋体" w:cs="宋体" w:hint="eastAsia"/>
          <w:kern w:val="0"/>
          <w:sz w:val="28"/>
          <w:szCs w:val="28"/>
        </w:rPr>
        <w:t>（一）</w:t>
      </w:r>
      <w:r w:rsidRPr="00194E8D">
        <w:rPr>
          <w:rFonts w:ascii="仿宋_GB2312" w:eastAsia="仿宋_GB2312" w:hAnsi="Calibri" w:cs="Times New Roman" w:hint="eastAsia"/>
          <w:sz w:val="28"/>
          <w:szCs w:val="28"/>
        </w:rPr>
        <w:t>在省级以上学术刊物发表对教育管理工作有指导作用、具有较高水平的研究论文４篇以上，其中在核心期刊上发表学术论文1篇以上；或在省级以上学术刊物发表研究论文3篇以上，并正式出版教育管理方面的学术著作10万字（不累计，下同）以上。</w:t>
      </w:r>
    </w:p>
    <w:p w:rsidR="007F2E21" w:rsidRPr="00194E8D" w:rsidRDefault="007F2E21" w:rsidP="00194E8D">
      <w:pPr>
        <w:tabs>
          <w:tab w:val="left" w:pos="7974"/>
        </w:tabs>
        <w:topLinePunct/>
        <w:snapToGrid w:val="0"/>
        <w:spacing w:line="360" w:lineRule="auto"/>
        <w:ind w:firstLineChars="200" w:firstLine="560"/>
        <w:jc w:val="left"/>
        <w:textAlignment w:val="center"/>
        <w:rPr>
          <w:rFonts w:ascii="仿宋_GB2312" w:eastAsia="仿宋_GB2312" w:hAnsi="Calibri" w:cs="Times New Roman"/>
          <w:sz w:val="28"/>
          <w:szCs w:val="28"/>
        </w:rPr>
      </w:pPr>
      <w:r w:rsidRPr="00194E8D">
        <w:rPr>
          <w:rFonts w:ascii="仿宋_GB2312" w:eastAsia="仿宋_GB2312" w:hAnsi="宋体" w:cs="宋体" w:hint="eastAsia"/>
          <w:kern w:val="0"/>
          <w:sz w:val="28"/>
          <w:szCs w:val="28"/>
        </w:rPr>
        <w:t>（二）</w:t>
      </w:r>
      <w:r w:rsidRPr="00194E8D">
        <w:rPr>
          <w:rFonts w:ascii="仿宋_GB2312" w:eastAsia="仿宋_GB2312" w:hAnsi="Calibri" w:cs="Times New Roman" w:hint="eastAsia"/>
          <w:sz w:val="28"/>
          <w:szCs w:val="28"/>
        </w:rPr>
        <w:t>主持校级研究项目1项以上；或参与校级研究项目2项以上（排名前3）；或参与市厅级研究项目（含市教育科学规划项目）1项以上（排名前3）；或参与省部级研究项目（含省教育科学规划项目）1项以上（排名前5）；或参与国家级研究项目（含国家教育科学</w:t>
      </w:r>
      <w:r w:rsidRPr="00194E8D">
        <w:rPr>
          <w:rFonts w:ascii="仿宋_GB2312" w:eastAsia="仿宋_GB2312" w:hAnsi="Calibri" w:cs="Times New Roman" w:hint="eastAsia"/>
          <w:sz w:val="28"/>
          <w:szCs w:val="28"/>
        </w:rPr>
        <w:lastRenderedPageBreak/>
        <w:t>规划项目）1项以上。</w:t>
      </w:r>
    </w:p>
    <w:p w:rsidR="007F2E21" w:rsidRPr="00194E8D" w:rsidRDefault="007F2E21" w:rsidP="00194E8D">
      <w:pPr>
        <w:tabs>
          <w:tab w:val="left" w:pos="7974"/>
        </w:tabs>
        <w:topLinePunct/>
        <w:snapToGrid w:val="0"/>
        <w:spacing w:line="360" w:lineRule="auto"/>
        <w:ind w:firstLineChars="200" w:firstLine="560"/>
        <w:jc w:val="left"/>
        <w:textAlignment w:val="center"/>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（三）</w:t>
      </w:r>
      <w:r w:rsidRPr="00194E8D">
        <w:rPr>
          <w:rFonts w:ascii="仿宋_GB2312" w:eastAsia="仿宋_GB2312" w:hAnsi="宋体" w:cs="宋体" w:hint="eastAsia"/>
          <w:kern w:val="0"/>
          <w:sz w:val="28"/>
          <w:szCs w:val="28"/>
        </w:rPr>
        <w:t>获得校级以上教学、科研成果二等奖以上</w:t>
      </w:r>
      <w:r w:rsidRPr="00194E8D">
        <w:rPr>
          <w:rFonts w:ascii="仿宋_GB2312" w:eastAsia="仿宋_GB2312" w:hAnsi="Calibri" w:cs="Times New Roman" w:hint="eastAsia"/>
          <w:kern w:val="0"/>
          <w:sz w:val="28"/>
          <w:szCs w:val="28"/>
        </w:rPr>
        <w:t>1</w:t>
      </w:r>
      <w:r w:rsidRPr="00194E8D">
        <w:rPr>
          <w:rFonts w:ascii="仿宋_GB2312" w:eastAsia="仿宋_GB2312" w:hAnsi="宋体" w:cs="宋体" w:hint="eastAsia"/>
          <w:kern w:val="0"/>
          <w:sz w:val="28"/>
          <w:szCs w:val="28"/>
        </w:rPr>
        <w:t>项</w:t>
      </w:r>
      <w:r w:rsidRPr="00194E8D">
        <w:rPr>
          <w:rFonts w:ascii="仿宋_GB2312" w:eastAsia="仿宋_GB2312" w:hAnsi="Calibri" w:cs="Times New Roman" w:hint="eastAsia"/>
          <w:sz w:val="28"/>
          <w:szCs w:val="28"/>
        </w:rPr>
        <w:t>（排名前3）</w:t>
      </w:r>
      <w:r w:rsidRPr="00194E8D">
        <w:rPr>
          <w:rFonts w:ascii="仿宋_GB2312" w:eastAsia="仿宋_GB2312" w:hAnsi="宋体" w:cs="宋体" w:hint="eastAsia"/>
          <w:kern w:val="0"/>
          <w:sz w:val="28"/>
          <w:szCs w:val="28"/>
        </w:rPr>
        <w:t>。</w:t>
      </w:r>
    </w:p>
    <w:p w:rsidR="007F2E21" w:rsidRPr="00194E8D" w:rsidRDefault="007F2E21" w:rsidP="007F2E21">
      <w:pPr>
        <w:overflowPunct w:val="0"/>
        <w:topLinePunct/>
        <w:spacing w:line="360" w:lineRule="auto"/>
        <w:ind w:firstLine="556"/>
        <w:rPr>
          <w:rFonts w:ascii="仿宋_GB2312" w:eastAsia="仿宋_GB2312" w:hAnsi="Calibri" w:cs="Times New Roman"/>
          <w:sz w:val="28"/>
          <w:szCs w:val="28"/>
        </w:rPr>
      </w:pPr>
      <w:r w:rsidRPr="00194E8D">
        <w:rPr>
          <w:rFonts w:ascii="仿宋_GB2312" w:eastAsia="仿宋_GB2312" w:hAnsi="宋体" w:cs="宋体" w:hint="eastAsia"/>
          <w:kern w:val="0"/>
          <w:sz w:val="28"/>
          <w:szCs w:val="28"/>
        </w:rPr>
        <w:t>（四）</w:t>
      </w:r>
      <w:r w:rsidRPr="00194E8D">
        <w:rPr>
          <w:rFonts w:ascii="仿宋_GB2312" w:eastAsia="仿宋_GB2312" w:hAnsi="Calibri" w:cs="Times New Roman" w:hint="eastAsia"/>
          <w:sz w:val="28"/>
          <w:szCs w:val="28"/>
        </w:rPr>
        <w:t>管理工作实绩突出，获得市级以上优秀教育工作者称号。</w:t>
      </w:r>
    </w:p>
    <w:p w:rsidR="007F2E21" w:rsidRPr="00194E8D" w:rsidRDefault="007F2E21" w:rsidP="007F2E21">
      <w:pPr>
        <w:pStyle w:val="ab"/>
        <w:overflowPunct w:val="0"/>
        <w:topLinePunct/>
        <w:spacing w:after="0" w:line="360" w:lineRule="auto"/>
        <w:jc w:val="center"/>
        <w:rPr>
          <w:rFonts w:ascii="仿宋_GB2312" w:eastAsia="仿宋_GB2312" w:hAnsi="宋体"/>
          <w:sz w:val="28"/>
          <w:szCs w:val="28"/>
        </w:rPr>
      </w:pPr>
      <w:r w:rsidRPr="00194E8D">
        <w:rPr>
          <w:rFonts w:ascii="仿宋_GB2312" w:eastAsia="仿宋_GB2312" w:hAnsi="宋体" w:hint="eastAsia"/>
          <w:bCs/>
          <w:sz w:val="28"/>
          <w:szCs w:val="28"/>
        </w:rPr>
        <w:t>第四章  研究员任职条件</w:t>
      </w:r>
    </w:p>
    <w:p w:rsidR="007F2E21" w:rsidRPr="00194E8D" w:rsidRDefault="007F2E21" w:rsidP="007F2E21">
      <w:pPr>
        <w:overflowPunct w:val="0"/>
        <w:topLinePunct/>
        <w:spacing w:line="360" w:lineRule="auto"/>
        <w:ind w:firstLine="555"/>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第十五条  学历资历</w:t>
      </w:r>
    </w:p>
    <w:p w:rsidR="007F2E21" w:rsidRPr="00194E8D" w:rsidRDefault="007F2E21" w:rsidP="00194E8D">
      <w:pPr>
        <w:spacing w:line="360" w:lineRule="auto"/>
        <w:ind w:firstLineChars="198" w:firstLine="554"/>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（一）45周岁以上，具备大学本科以上学历，任副研究员5年以上；45周岁以下，具备研究生学历或硕士以上学位，任副研究员5年以上，或具有大学本科学历，任副研究员8年以上；且担任副处级以上职务。</w:t>
      </w:r>
    </w:p>
    <w:p w:rsidR="007F2E21" w:rsidRPr="00194E8D" w:rsidRDefault="007F2E21" w:rsidP="00194E8D">
      <w:pPr>
        <w:spacing w:line="360" w:lineRule="auto"/>
        <w:ind w:firstLineChars="198" w:firstLine="554"/>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w:t>
      </w:r>
      <w:r w:rsidRPr="00194E8D">
        <w:rPr>
          <w:rFonts w:ascii="仿宋_GB2312" w:eastAsia="仿宋_GB2312" w:hAnsi="宋体" w:cs="宋体" w:hint="eastAsia"/>
          <w:kern w:val="0"/>
          <w:sz w:val="28"/>
          <w:szCs w:val="28"/>
        </w:rPr>
        <w:t>由国家行政机关、企事业单位</w:t>
      </w:r>
      <w:r w:rsidRPr="00194E8D">
        <w:rPr>
          <w:rFonts w:ascii="仿宋_GB2312" w:eastAsia="仿宋_GB2312" w:hAnsi="Calibri" w:cs="Times New Roman" w:hint="eastAsia"/>
          <w:sz w:val="28"/>
          <w:szCs w:val="28"/>
        </w:rPr>
        <w:t>调入我校工作，且担任正处级职务或主持工作的副处级职务的教育管理岗位人员，具备大学本科以上学历后，在国家机关、企事业单位工作20年以上，其中到我校管理岗位工作2年以上。</w:t>
      </w:r>
    </w:p>
    <w:p w:rsidR="007F2E21" w:rsidRPr="00194E8D" w:rsidRDefault="007F2E21" w:rsidP="00194E8D">
      <w:pPr>
        <w:spacing w:line="360" w:lineRule="auto"/>
        <w:ind w:firstLineChars="198" w:firstLine="554"/>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第十六条 专业知识和工作能力</w:t>
      </w:r>
    </w:p>
    <w:p w:rsidR="007F2E21" w:rsidRPr="00194E8D" w:rsidRDefault="007F2E21" w:rsidP="00194E8D">
      <w:pPr>
        <w:spacing w:line="360" w:lineRule="auto"/>
        <w:ind w:firstLineChars="198" w:firstLine="554"/>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（一）具有系统的教育管理基础理论、专业知识和较高的政策水平，能及时掌握国内外教育管理研究的前沿成果和发展趋势，能够系统运用专业知识分析和解决管理工作中的重大问题。</w:t>
      </w:r>
    </w:p>
    <w:p w:rsidR="007F2E21" w:rsidRPr="00194E8D" w:rsidRDefault="007F2E21" w:rsidP="00194E8D">
      <w:pPr>
        <w:spacing w:line="360" w:lineRule="auto"/>
        <w:ind w:firstLineChars="198" w:firstLine="554"/>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（二）具有丰富的教育管理工作经验和指导教育管理人员开展工作的能力，改革创新，在本校教育事业发展中作出积极贡献。</w:t>
      </w:r>
    </w:p>
    <w:p w:rsidR="007F2E21" w:rsidRPr="00194E8D" w:rsidRDefault="007F2E21" w:rsidP="00194E8D">
      <w:pPr>
        <w:tabs>
          <w:tab w:val="left" w:pos="7974"/>
        </w:tabs>
        <w:topLinePunct/>
        <w:snapToGrid w:val="0"/>
        <w:spacing w:line="360" w:lineRule="auto"/>
        <w:ind w:firstLineChars="200" w:firstLine="560"/>
        <w:jc w:val="left"/>
        <w:textAlignment w:val="center"/>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第十七条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宋体" w:cs="宋体" w:hint="eastAsia"/>
          <w:kern w:val="0"/>
          <w:sz w:val="28"/>
          <w:szCs w:val="28"/>
        </w:rPr>
        <w:t>工作业绩</w:t>
      </w:r>
    </w:p>
    <w:p w:rsidR="007F2E21" w:rsidRPr="00194E8D" w:rsidRDefault="007F2E21" w:rsidP="00194E8D">
      <w:pPr>
        <w:overflowPunct w:val="0"/>
        <w:topLinePunct/>
        <w:spacing w:line="360" w:lineRule="auto"/>
        <w:ind w:firstLineChars="180" w:firstLine="504"/>
        <w:jc w:val="left"/>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（一）</w:t>
      </w:r>
      <w:r w:rsidRPr="00194E8D">
        <w:rPr>
          <w:rFonts w:ascii="仿宋_GB2312" w:eastAsia="仿宋_GB2312" w:hAnsi="宋体" w:cs="宋体" w:hint="eastAsia"/>
          <w:kern w:val="0"/>
          <w:sz w:val="28"/>
          <w:szCs w:val="28"/>
        </w:rPr>
        <w:t>主持学校某一方面管理工作，</w:t>
      </w:r>
      <w:r w:rsidRPr="00194E8D">
        <w:rPr>
          <w:rFonts w:ascii="仿宋_GB2312" w:eastAsia="仿宋_GB2312" w:hAnsi="Calibri" w:cs="Times New Roman" w:hint="eastAsia"/>
          <w:sz w:val="28"/>
          <w:szCs w:val="28"/>
        </w:rPr>
        <w:t>或主持学校某一部门工作，或主持部门某项工作，认真履行岗位职责，工作思路系</w:t>
      </w:r>
      <w:r w:rsidRPr="00194E8D">
        <w:rPr>
          <w:rFonts w:ascii="仿宋_GB2312" w:eastAsia="仿宋_GB2312" w:hAnsi="宋体" w:cs="宋体" w:hint="eastAsia"/>
          <w:kern w:val="0"/>
          <w:sz w:val="28"/>
          <w:szCs w:val="28"/>
        </w:rPr>
        <w:t>统全面，卓有</w:t>
      </w:r>
      <w:r w:rsidRPr="00194E8D">
        <w:rPr>
          <w:rFonts w:ascii="仿宋_GB2312" w:eastAsia="仿宋_GB2312" w:hAnsi="宋体" w:cs="宋体" w:hint="eastAsia"/>
          <w:kern w:val="0"/>
          <w:sz w:val="28"/>
          <w:szCs w:val="28"/>
        </w:rPr>
        <w:lastRenderedPageBreak/>
        <w:t>成效。</w:t>
      </w:r>
    </w:p>
    <w:p w:rsidR="007F2E21" w:rsidRPr="00194E8D" w:rsidRDefault="007F2E21" w:rsidP="00194E8D">
      <w:pPr>
        <w:overflowPunct w:val="0"/>
        <w:topLinePunct/>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（二）</w:t>
      </w:r>
      <w:r w:rsidRPr="00194E8D">
        <w:rPr>
          <w:rFonts w:ascii="仿宋_GB2312" w:eastAsia="仿宋_GB2312" w:hAnsi="宋体" w:cs="宋体" w:hint="eastAsia"/>
          <w:kern w:val="0"/>
          <w:sz w:val="28"/>
          <w:szCs w:val="28"/>
        </w:rPr>
        <w:t>工作业绩突出，对学校改革发展产生重要影响。结合本岗位工作，独立或主持制订、起草过学校或二级院系重要管理文件、发展规划、重要改革方案等1份以上，并在全校实施或推广，且取得良好成效（须提交文本和证明），个人工作总结</w:t>
      </w:r>
      <w:r w:rsidRPr="00194E8D">
        <w:rPr>
          <w:rFonts w:ascii="仿宋_GB2312" w:eastAsia="仿宋_GB2312" w:hAnsi="Calibri" w:cs="Times New Roman" w:hint="eastAsia"/>
          <w:kern w:val="0"/>
          <w:sz w:val="28"/>
          <w:szCs w:val="28"/>
        </w:rPr>
        <w:t>1份</w:t>
      </w:r>
      <w:r w:rsidRPr="00194E8D">
        <w:rPr>
          <w:rFonts w:ascii="仿宋_GB2312" w:eastAsia="仿宋_GB2312" w:hAnsi="宋体" w:cs="宋体" w:hint="eastAsia"/>
          <w:kern w:val="0"/>
          <w:sz w:val="28"/>
          <w:szCs w:val="28"/>
        </w:rPr>
        <w:t>。</w:t>
      </w:r>
    </w:p>
    <w:p w:rsidR="007F2E21" w:rsidRPr="00194E8D" w:rsidRDefault="007F2E21" w:rsidP="00194E8D">
      <w:pPr>
        <w:overflowPunct w:val="0"/>
        <w:topLinePunct/>
        <w:spacing w:line="360" w:lineRule="auto"/>
        <w:ind w:firstLineChars="200" w:firstLine="560"/>
        <w:jc w:val="left"/>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（三）</w:t>
      </w:r>
      <w:r w:rsidRPr="00194E8D">
        <w:rPr>
          <w:rFonts w:ascii="仿宋_GB2312" w:eastAsia="仿宋_GB2312" w:hAnsi="宋体" w:cs="宋体" w:hint="eastAsia"/>
          <w:kern w:val="0"/>
          <w:sz w:val="28"/>
          <w:szCs w:val="28"/>
        </w:rPr>
        <w:t>工作业绩突出，对学校改革发展产生重要影响。</w:t>
      </w:r>
    </w:p>
    <w:p w:rsidR="007F2E21" w:rsidRPr="00194E8D" w:rsidRDefault="007F2E21" w:rsidP="00194E8D">
      <w:pPr>
        <w:topLinePunct/>
        <w:adjustRightInd w:val="0"/>
        <w:spacing w:line="360" w:lineRule="auto"/>
        <w:ind w:firstLineChars="198" w:firstLine="554"/>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第十八条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宋体" w:cs="宋体" w:hint="eastAsia"/>
          <w:kern w:val="0"/>
          <w:sz w:val="28"/>
          <w:szCs w:val="28"/>
          <w:lang w:val="zh-CN"/>
        </w:rPr>
        <w:t>研究业绩</w:t>
      </w:r>
    </w:p>
    <w:p w:rsidR="007F2E21" w:rsidRPr="00194E8D" w:rsidRDefault="007F2E21" w:rsidP="00194E8D">
      <w:pPr>
        <w:tabs>
          <w:tab w:val="left" w:pos="7974"/>
        </w:tabs>
        <w:topLinePunct/>
        <w:snapToGrid w:val="0"/>
        <w:spacing w:line="360" w:lineRule="auto"/>
        <w:ind w:firstLineChars="200" w:firstLine="560"/>
        <w:jc w:val="left"/>
        <w:textAlignment w:val="center"/>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任现职以来，具备下列条件</w:t>
      </w:r>
      <w:r w:rsidRPr="00194E8D">
        <w:rPr>
          <w:rFonts w:ascii="仿宋_GB2312" w:eastAsia="仿宋_GB2312" w:hAnsi="Calibri" w:cs="Times New Roman" w:hint="eastAsia"/>
          <w:sz w:val="28"/>
          <w:szCs w:val="28"/>
        </w:rPr>
        <w:t>（一）</w:t>
      </w:r>
      <w:r w:rsidRPr="00194E8D">
        <w:rPr>
          <w:rFonts w:ascii="仿宋_GB2312" w:eastAsia="仿宋_GB2312" w:hAnsi="宋体" w:cs="宋体" w:hint="eastAsia"/>
          <w:kern w:val="0"/>
          <w:sz w:val="28"/>
          <w:szCs w:val="28"/>
        </w:rPr>
        <w:t>和</w:t>
      </w:r>
      <w:r w:rsidRPr="00194E8D">
        <w:rPr>
          <w:rFonts w:ascii="仿宋_GB2312" w:eastAsia="仿宋_GB2312" w:hAnsi="Calibri" w:cs="Times New Roman" w:hint="eastAsia"/>
          <w:sz w:val="28"/>
          <w:szCs w:val="28"/>
        </w:rPr>
        <w:t>（二）-（五）</w:t>
      </w:r>
      <w:r w:rsidRPr="00194E8D">
        <w:rPr>
          <w:rFonts w:ascii="仿宋_GB2312" w:eastAsia="仿宋_GB2312" w:hAnsi="宋体" w:cs="宋体" w:hint="eastAsia"/>
          <w:kern w:val="0"/>
          <w:sz w:val="28"/>
          <w:szCs w:val="28"/>
        </w:rPr>
        <w:t>中的一项以上：</w:t>
      </w:r>
    </w:p>
    <w:p w:rsidR="007F2E21" w:rsidRPr="00194E8D" w:rsidRDefault="007F2E21" w:rsidP="00194E8D">
      <w:pPr>
        <w:tabs>
          <w:tab w:val="left" w:pos="7974"/>
        </w:tabs>
        <w:topLinePunct/>
        <w:snapToGrid w:val="0"/>
        <w:spacing w:line="360" w:lineRule="auto"/>
        <w:ind w:firstLineChars="200" w:firstLine="560"/>
        <w:jc w:val="left"/>
        <w:textAlignment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在省级以上刊物发表对教育管理工作有指导作用、具有较高水平的研究论文5篇以上，其中在核心期刊上发表学术论文2篇以上；或在省级以上刊物发表研究论文3篇以上，并正式出版教育管理方面的学术著作15万字以上。</w:t>
      </w:r>
    </w:p>
    <w:p w:rsidR="007F2E21" w:rsidRPr="00194E8D" w:rsidRDefault="007F2E21" w:rsidP="00194E8D">
      <w:pPr>
        <w:tabs>
          <w:tab w:val="left" w:pos="7974"/>
        </w:tabs>
        <w:topLinePunct/>
        <w:snapToGrid w:val="0"/>
        <w:spacing w:line="360" w:lineRule="auto"/>
        <w:ind w:firstLineChars="200" w:firstLine="560"/>
        <w:jc w:val="left"/>
        <w:textAlignment w:val="center"/>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（二）主持市厅级研究项目（含市教育科学规划项目）1项以上；或参与省部级研究项目（含省教育科学规划项目）1项以上</w:t>
      </w:r>
      <w:r w:rsidRPr="00194E8D">
        <w:rPr>
          <w:rFonts w:ascii="仿宋_GB2312" w:eastAsia="仿宋_GB2312" w:hAnsi="仿宋" w:cs="Times New Roman" w:hint="eastAsia"/>
          <w:sz w:val="28"/>
          <w:szCs w:val="28"/>
        </w:rPr>
        <w:t>（排名前2）</w:t>
      </w:r>
      <w:r w:rsidRPr="00194E8D">
        <w:rPr>
          <w:rFonts w:ascii="仿宋_GB2312" w:eastAsia="仿宋_GB2312" w:hAnsi="Calibri" w:cs="Times New Roman" w:hint="eastAsia"/>
          <w:sz w:val="28"/>
          <w:szCs w:val="28"/>
        </w:rPr>
        <w:t>，并主持校级研究项目1项以上；或参与国家级研究项目（含国家教育科学规划项目）1项以上</w:t>
      </w:r>
      <w:r w:rsidRPr="00194E8D">
        <w:rPr>
          <w:rFonts w:ascii="仿宋_GB2312" w:eastAsia="仿宋_GB2312" w:hAnsi="仿宋" w:cs="Times New Roman" w:hint="eastAsia"/>
          <w:sz w:val="28"/>
          <w:szCs w:val="28"/>
        </w:rPr>
        <w:t>（排名前5）</w:t>
      </w:r>
      <w:r w:rsidRPr="00194E8D">
        <w:rPr>
          <w:rFonts w:ascii="仿宋_GB2312" w:eastAsia="仿宋_GB2312" w:hAnsi="Calibri" w:cs="Times New Roman" w:hint="eastAsia"/>
          <w:sz w:val="28"/>
          <w:szCs w:val="28"/>
        </w:rPr>
        <w:t>，并主持校级研究项目1项以上</w:t>
      </w:r>
      <w:r w:rsidRPr="00194E8D">
        <w:rPr>
          <w:rFonts w:ascii="仿宋_GB2312" w:eastAsia="仿宋_GB2312" w:hAnsi="宋体" w:cs="宋体" w:hint="eastAsia"/>
          <w:kern w:val="0"/>
          <w:sz w:val="28"/>
          <w:szCs w:val="28"/>
        </w:rPr>
        <w:t>。研究成果有较大改革创新力度，对学校管理改革有指导作用。</w:t>
      </w:r>
    </w:p>
    <w:p w:rsidR="007F2E21" w:rsidRPr="00194E8D" w:rsidRDefault="007F2E21" w:rsidP="00194E8D">
      <w:pPr>
        <w:tabs>
          <w:tab w:val="left" w:pos="7974"/>
        </w:tabs>
        <w:topLinePunct/>
        <w:snapToGrid w:val="0"/>
        <w:spacing w:line="360" w:lineRule="auto"/>
        <w:ind w:firstLineChars="200" w:firstLine="560"/>
        <w:jc w:val="left"/>
        <w:textAlignment w:val="center"/>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（三）</w:t>
      </w:r>
      <w:r w:rsidRPr="00194E8D">
        <w:rPr>
          <w:rFonts w:ascii="仿宋_GB2312" w:eastAsia="仿宋_GB2312" w:hAnsi="宋体" w:cs="宋体" w:hint="eastAsia"/>
          <w:kern w:val="0"/>
          <w:sz w:val="28"/>
          <w:szCs w:val="28"/>
        </w:rPr>
        <w:t>获得市厅级科研成果二等奖以上</w:t>
      </w:r>
      <w:r w:rsidRPr="00194E8D">
        <w:rPr>
          <w:rFonts w:ascii="仿宋_GB2312" w:eastAsia="仿宋_GB2312" w:hAnsi="Calibri" w:cs="Times New Roman" w:hint="eastAsia"/>
          <w:kern w:val="0"/>
          <w:sz w:val="28"/>
          <w:szCs w:val="28"/>
        </w:rPr>
        <w:t>1</w:t>
      </w:r>
      <w:r w:rsidRPr="00194E8D">
        <w:rPr>
          <w:rFonts w:ascii="仿宋_GB2312" w:eastAsia="仿宋_GB2312" w:hAnsi="宋体" w:cs="宋体" w:hint="eastAsia"/>
          <w:kern w:val="0"/>
          <w:sz w:val="28"/>
          <w:szCs w:val="28"/>
        </w:rPr>
        <w:t>项</w:t>
      </w:r>
      <w:r w:rsidRPr="00194E8D">
        <w:rPr>
          <w:rFonts w:ascii="仿宋_GB2312" w:eastAsia="仿宋_GB2312" w:hAnsi="Calibri" w:cs="Times New Roman" w:hint="eastAsia"/>
          <w:sz w:val="28"/>
          <w:szCs w:val="28"/>
        </w:rPr>
        <w:t>（排名前2）</w:t>
      </w:r>
      <w:r w:rsidRPr="00194E8D">
        <w:rPr>
          <w:rFonts w:ascii="仿宋_GB2312" w:eastAsia="仿宋_GB2312" w:hAnsi="宋体" w:cs="宋体" w:hint="eastAsia"/>
          <w:kern w:val="0"/>
          <w:sz w:val="28"/>
          <w:szCs w:val="28"/>
        </w:rPr>
        <w:t>。</w:t>
      </w:r>
    </w:p>
    <w:p w:rsidR="007F2E21" w:rsidRPr="00194E8D" w:rsidRDefault="007F2E21" w:rsidP="00194E8D">
      <w:pPr>
        <w:tabs>
          <w:tab w:val="left" w:pos="7974"/>
        </w:tabs>
        <w:topLinePunct/>
        <w:snapToGrid w:val="0"/>
        <w:spacing w:line="360" w:lineRule="auto"/>
        <w:ind w:firstLineChars="200" w:firstLine="560"/>
        <w:jc w:val="left"/>
        <w:textAlignment w:val="center"/>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（四）</w:t>
      </w:r>
      <w:r w:rsidRPr="00194E8D">
        <w:rPr>
          <w:rFonts w:ascii="仿宋_GB2312" w:eastAsia="仿宋_GB2312" w:hAnsi="宋体" w:cs="宋体" w:hint="eastAsia"/>
          <w:kern w:val="0"/>
          <w:sz w:val="28"/>
          <w:szCs w:val="28"/>
        </w:rPr>
        <w:t>获得省部级教学成果二等奖以上</w:t>
      </w:r>
      <w:r w:rsidRPr="00194E8D">
        <w:rPr>
          <w:rFonts w:ascii="仿宋_GB2312" w:eastAsia="仿宋_GB2312" w:hAnsi="Calibri" w:cs="Times New Roman" w:hint="eastAsia"/>
          <w:kern w:val="0"/>
          <w:sz w:val="28"/>
          <w:szCs w:val="28"/>
        </w:rPr>
        <w:t>1</w:t>
      </w:r>
      <w:r w:rsidRPr="00194E8D">
        <w:rPr>
          <w:rFonts w:ascii="仿宋_GB2312" w:eastAsia="仿宋_GB2312" w:hAnsi="宋体" w:cs="宋体" w:hint="eastAsia"/>
          <w:kern w:val="0"/>
          <w:sz w:val="28"/>
          <w:szCs w:val="28"/>
        </w:rPr>
        <w:t>项</w:t>
      </w:r>
      <w:r w:rsidRPr="00194E8D">
        <w:rPr>
          <w:rFonts w:ascii="仿宋_GB2312" w:eastAsia="仿宋_GB2312" w:hAnsi="Calibri" w:cs="Times New Roman" w:hint="eastAsia"/>
          <w:sz w:val="28"/>
          <w:szCs w:val="28"/>
        </w:rPr>
        <w:t>（排名前3）</w:t>
      </w:r>
      <w:r w:rsidRPr="00194E8D">
        <w:rPr>
          <w:rFonts w:ascii="仿宋_GB2312" w:eastAsia="仿宋_GB2312" w:hAnsi="宋体" w:cs="宋体" w:hint="eastAsia"/>
          <w:kern w:val="0"/>
          <w:sz w:val="28"/>
          <w:szCs w:val="28"/>
        </w:rPr>
        <w:t>。</w:t>
      </w:r>
    </w:p>
    <w:p w:rsidR="007F2E21" w:rsidRPr="00194E8D" w:rsidRDefault="007F2E21" w:rsidP="00194E8D">
      <w:pPr>
        <w:tabs>
          <w:tab w:val="left" w:pos="7974"/>
        </w:tabs>
        <w:topLinePunct/>
        <w:snapToGrid w:val="0"/>
        <w:spacing w:line="360" w:lineRule="auto"/>
        <w:ind w:firstLineChars="200" w:firstLine="560"/>
        <w:jc w:val="left"/>
        <w:textAlignment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（五）管理工作实绩突出，获得省部级以上优秀教育工作者称号。</w:t>
      </w:r>
    </w:p>
    <w:p w:rsidR="007F2E21" w:rsidRPr="00194E8D" w:rsidRDefault="007F2E21" w:rsidP="007F2E21">
      <w:pPr>
        <w:spacing w:line="360" w:lineRule="auto"/>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第五章  附则</w:t>
      </w:r>
    </w:p>
    <w:p w:rsidR="007F2E21" w:rsidRPr="00194E8D" w:rsidRDefault="007F2E21" w:rsidP="00194E8D">
      <w:pPr>
        <w:spacing w:line="360" w:lineRule="auto"/>
        <w:ind w:firstLineChars="200" w:firstLine="560"/>
        <w:rPr>
          <w:rFonts w:ascii="仿宋_GB2312" w:eastAsia="仿宋_GB2312" w:hAnsi="宋体" w:cs="宋体"/>
          <w:kern w:val="0"/>
          <w:sz w:val="28"/>
          <w:szCs w:val="28"/>
        </w:rPr>
      </w:pPr>
      <w:r w:rsidRPr="00194E8D">
        <w:rPr>
          <w:rFonts w:ascii="仿宋_GB2312" w:eastAsia="仿宋_GB2312" w:hAnsi="Calibri" w:cs="Times New Roman" w:hint="eastAsia"/>
          <w:sz w:val="28"/>
          <w:szCs w:val="28"/>
        </w:rPr>
        <w:t xml:space="preserve">第十九条 </w:t>
      </w:r>
      <w:r w:rsidRPr="00194E8D">
        <w:rPr>
          <w:rFonts w:ascii="仿宋_GB2312" w:eastAsia="仿宋_GB2312" w:hAnsi="宋体" w:cs="宋体" w:hint="eastAsia"/>
          <w:kern w:val="0"/>
          <w:sz w:val="28"/>
          <w:szCs w:val="28"/>
        </w:rPr>
        <w:t>社会科学研究（教育管理）专业技术职务聘任不实行破格申报。</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宋体" w:hint="eastAsia"/>
          <w:kern w:val="16"/>
          <w:sz w:val="28"/>
          <w:szCs w:val="28"/>
        </w:rPr>
        <w:lastRenderedPageBreak/>
        <w:t xml:space="preserve">第二十条 </w:t>
      </w:r>
      <w:r w:rsidRPr="00194E8D">
        <w:rPr>
          <w:rFonts w:ascii="仿宋_GB2312" w:eastAsia="仿宋_GB2312" w:hAnsi="Calibri" w:cs="Times New Roman" w:hint="eastAsia"/>
          <w:sz w:val="28"/>
          <w:szCs w:val="28"/>
        </w:rPr>
        <w:t>科研成果奖，指国家或省市政府授予的社会科学成果奖。低一级同等次同名次奖项2项可等同高一级奖项1项。</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宋体" w:cs="宋体" w:hint="eastAsia"/>
          <w:kern w:val="16"/>
          <w:sz w:val="28"/>
          <w:szCs w:val="28"/>
        </w:rPr>
        <w:t>第二十一条</w:t>
      </w:r>
      <w:r w:rsidRPr="00194E8D">
        <w:rPr>
          <w:rFonts w:ascii="仿宋_GB2312" w:eastAsia="仿宋_GB2312" w:hAnsi="Calibri" w:cs="Times New Roman" w:hint="eastAsia"/>
          <w:kern w:val="16"/>
          <w:sz w:val="28"/>
          <w:szCs w:val="28"/>
        </w:rPr>
        <w:t xml:space="preserve"> </w:t>
      </w:r>
      <w:r w:rsidRPr="00194E8D">
        <w:rPr>
          <w:rFonts w:ascii="仿宋_GB2312" w:eastAsia="仿宋_GB2312" w:hAnsi="Calibri" w:cs="Times New Roman" w:hint="eastAsia"/>
          <w:sz w:val="28"/>
          <w:szCs w:val="28"/>
        </w:rPr>
        <w:t>有关刊物的认定</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（一）省级以上刊物</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指省级以上有关部门和学术团体主办的公开出版发行的专业性学术刊物，普通本科高等学校主办的公开出版的学报（均须有ISSN和CN刊号），或相当上述级别的国外专业性学术刊物（均须有ISSN号）。</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（二）核心期刊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以学术委员会认定的标准为准。</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（三）权威期刊</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以学术委员会认定的标准为准。</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（四）发表在综合（百科性）出版物、论文集、增刊、专刊、专辑等刊物上的论文，学位论文以及未正式发表、出版的论著等，均不计入规定的论著数量。</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（五）发表的论文必须为独立撰写或本人为第一作者。原则上在我校任职期间发表的论文，必须以我校为第一署名单位（调入未满一年者除外），并由申报人提供论文检索证明。</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（六）在职攻读博士学位期间发表的第一署名单位不是我校的论文，2篇以上论文可等同1篇以我校为第一署名单位的论文，</w:t>
      </w:r>
      <w:r w:rsidRPr="00194E8D">
        <w:rPr>
          <w:rFonts w:ascii="仿宋_GB2312" w:eastAsia="仿宋_GB2312" w:hAnsi="仿宋" w:cs="Times New Roman" w:hint="eastAsia"/>
          <w:sz w:val="28"/>
          <w:szCs w:val="28"/>
        </w:rPr>
        <w:t>且最多仅限1篇</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200" w:firstLine="560"/>
        <w:rPr>
          <w:rFonts w:ascii="仿宋_GB2312" w:eastAsia="仿宋_GB2312" w:hAnsi="ˎ̥" w:cs="宋体"/>
          <w:kern w:val="0"/>
          <w:sz w:val="28"/>
          <w:szCs w:val="28"/>
        </w:rPr>
      </w:pPr>
      <w:r w:rsidRPr="00194E8D">
        <w:rPr>
          <w:rFonts w:ascii="仿宋_GB2312" w:eastAsia="仿宋_GB2312" w:hAnsi="Calibri" w:cs="Times New Roman" w:hint="eastAsia"/>
          <w:sz w:val="28"/>
          <w:szCs w:val="28"/>
        </w:rPr>
        <w:t>（七）</w:t>
      </w:r>
      <w:r w:rsidRPr="00194E8D">
        <w:rPr>
          <w:rFonts w:ascii="仿宋_GB2312" w:eastAsia="仿宋_GB2312" w:hAnsi="ˎ̥" w:cs="宋体" w:hint="eastAsia"/>
          <w:kern w:val="0"/>
          <w:sz w:val="28"/>
          <w:szCs w:val="28"/>
        </w:rPr>
        <w:t>经本省新闻出版部门批准，具有准印证刊号的高等教育研</w:t>
      </w:r>
      <w:r w:rsidRPr="00194E8D">
        <w:rPr>
          <w:rFonts w:ascii="仿宋_GB2312" w:eastAsia="仿宋_GB2312" w:hAnsi="ˎ̥" w:cs="宋体" w:hint="eastAsia"/>
          <w:kern w:val="0"/>
          <w:sz w:val="28"/>
          <w:szCs w:val="28"/>
        </w:rPr>
        <w:lastRenderedPageBreak/>
        <w:t>究刊物可视同1篇（仅限1篇）省级以上刊物。</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（八）有硕士学位授予权的本科高等学校学报（均须有ISSN和CN刊号），未列入核心期刊目录的可等同1篇核心期刊，</w:t>
      </w:r>
      <w:r w:rsidRPr="00194E8D">
        <w:rPr>
          <w:rFonts w:ascii="仿宋_GB2312" w:eastAsia="仿宋_GB2312" w:hAnsi="仿宋" w:cs="Times New Roman" w:hint="eastAsia"/>
          <w:sz w:val="28"/>
          <w:szCs w:val="28"/>
        </w:rPr>
        <w:t>且最多仅限1篇</w:t>
      </w:r>
      <w:r w:rsidRPr="00194E8D">
        <w:rPr>
          <w:rFonts w:ascii="仿宋_GB2312" w:eastAsia="仿宋_GB2312" w:hAnsi="Calibri" w:cs="Times New Roman" w:hint="eastAsia"/>
          <w:sz w:val="28"/>
          <w:szCs w:val="28"/>
        </w:rPr>
        <w:t>。</w:t>
      </w:r>
    </w:p>
    <w:p w:rsidR="007F2E21" w:rsidRPr="00194E8D" w:rsidRDefault="007F2E21" w:rsidP="00194E8D">
      <w:pPr>
        <w:spacing w:line="360" w:lineRule="auto"/>
        <w:ind w:firstLineChars="198" w:firstLine="554"/>
        <w:rPr>
          <w:rFonts w:ascii="仿宋_GB2312" w:eastAsia="仿宋_GB2312" w:hAnsi="Calibri" w:cs="Times New Roman"/>
          <w:sz w:val="28"/>
          <w:szCs w:val="28"/>
        </w:rPr>
      </w:pPr>
      <w:r w:rsidRPr="00194E8D">
        <w:rPr>
          <w:rFonts w:ascii="仿宋_GB2312" w:eastAsia="仿宋_GB2312" w:hAnsi="ˎ̥" w:cs="宋体" w:hint="eastAsia"/>
          <w:kern w:val="0"/>
          <w:sz w:val="28"/>
          <w:szCs w:val="28"/>
        </w:rPr>
        <w:t>第二十二条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Calibri" w:cs="Times New Roman" w:hint="eastAsia"/>
          <w:sz w:val="28"/>
          <w:szCs w:val="28"/>
        </w:rPr>
        <w:t>著作须为本人独立完成或本人为第一作者；若为合编，未注明个人撰写字数的，其字数计算原则上不得超过人平均字数。研究项目包含立项在研和已结题的项目。</w:t>
      </w:r>
    </w:p>
    <w:p w:rsidR="007F2E21" w:rsidRPr="00194E8D" w:rsidRDefault="007F2E21" w:rsidP="007F2E21">
      <w:pPr>
        <w:topLinePunct/>
        <w:autoSpaceDE w:val="0"/>
        <w:spacing w:line="360" w:lineRule="auto"/>
        <w:ind w:firstLine="586"/>
        <w:rPr>
          <w:rFonts w:ascii="仿宋_GB2312" w:eastAsia="仿宋_GB2312" w:hAnsi="Calibri" w:cs="Times New Roman"/>
          <w:kern w:val="0"/>
          <w:sz w:val="28"/>
          <w:szCs w:val="28"/>
        </w:rPr>
      </w:pPr>
      <w:r w:rsidRPr="00194E8D">
        <w:rPr>
          <w:rFonts w:ascii="仿宋_GB2312" w:eastAsia="仿宋_GB2312" w:hAnsi="ˎ̥" w:cs="宋体" w:hint="eastAsia"/>
          <w:kern w:val="0"/>
          <w:sz w:val="28"/>
          <w:szCs w:val="28"/>
        </w:rPr>
        <w:t>第二十三条</w:t>
      </w:r>
      <w:r w:rsidRPr="00194E8D">
        <w:rPr>
          <w:rFonts w:ascii="仿宋_GB2312" w:eastAsia="仿宋_GB2312" w:hAnsi="Calibri" w:cs="Times New Roman" w:hint="eastAsia"/>
          <w:kern w:val="0"/>
          <w:sz w:val="28"/>
          <w:szCs w:val="28"/>
        </w:rPr>
        <w:t xml:space="preserve"> </w:t>
      </w:r>
      <w:r w:rsidRPr="00194E8D">
        <w:rPr>
          <w:rFonts w:ascii="仿宋_GB2312" w:eastAsia="仿宋_GB2312" w:hAnsi="Calibri" w:cs="Times New Roman" w:hint="eastAsia"/>
          <w:sz w:val="28"/>
          <w:szCs w:val="28"/>
        </w:rPr>
        <w:t>已评聘其他系列专业技术职务的人员，从事高等学校管理工作1年以上（其中申报研究员须2年以上），且从事高等学校管理和其他系列专业技术职务年限累计达到教育管理研究系列高一级职务年限要求的；并取得新的教育管理研究成果，且从同级职务聘任之日起所取得的成果和其他任职条件均符合教育管理研究系列高一级职务要求的，可申请聘任教育管理研究系列高一级职务。</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ˎ̥" w:cs="宋体" w:hint="eastAsia"/>
          <w:sz w:val="28"/>
          <w:szCs w:val="28"/>
        </w:rPr>
        <w:t>第二十四条 本任职条件所指“以上”，如无特别说明，均含其本数。</w:t>
      </w:r>
    </w:p>
    <w:p w:rsidR="007F2E21" w:rsidRPr="00194E8D" w:rsidRDefault="007F2E21" w:rsidP="00194E8D">
      <w:pPr>
        <w:spacing w:line="360" w:lineRule="auto"/>
        <w:ind w:firstLineChars="200" w:firstLine="560"/>
        <w:rPr>
          <w:rFonts w:ascii="仿宋_GB2312" w:eastAsia="仿宋_GB2312" w:hAnsi="Calibri" w:cs="Times New Roman"/>
          <w:sz w:val="28"/>
          <w:szCs w:val="28"/>
        </w:rPr>
      </w:pPr>
      <w:r w:rsidRPr="00194E8D">
        <w:rPr>
          <w:rFonts w:ascii="仿宋_GB2312" w:eastAsia="仿宋_GB2312" w:hAnsi="Calibri" w:cs="Times New Roman" w:hint="eastAsia"/>
          <w:sz w:val="28"/>
          <w:szCs w:val="28"/>
        </w:rPr>
        <w:t>第二十五条 上一年度申请聘任未通过人员，本年度申报，必须符合规定的条件和程序，并须增加相应级别的新成果（含论文、著作或奖励等）。</w:t>
      </w:r>
    </w:p>
    <w:p w:rsidR="007F2E21" w:rsidRPr="00194E8D" w:rsidRDefault="007F2E21" w:rsidP="00194E8D">
      <w:pPr>
        <w:spacing w:line="360" w:lineRule="auto"/>
        <w:ind w:firstLineChars="200" w:firstLine="560"/>
        <w:rPr>
          <w:rFonts w:ascii="仿宋_GB2312" w:eastAsia="仿宋_GB2312" w:hAnsi="ˎ̥" w:cs="宋体"/>
          <w:sz w:val="28"/>
          <w:szCs w:val="28"/>
        </w:rPr>
      </w:pPr>
      <w:r w:rsidRPr="00194E8D">
        <w:rPr>
          <w:rFonts w:ascii="仿宋_GB2312" w:eastAsia="仿宋_GB2312" w:hAnsi="Calibri" w:cs="Times New Roman" w:hint="eastAsia"/>
          <w:sz w:val="28"/>
          <w:szCs w:val="28"/>
        </w:rPr>
        <w:t xml:space="preserve">第二十六条 </w:t>
      </w:r>
      <w:r w:rsidRPr="00194E8D">
        <w:rPr>
          <w:rFonts w:ascii="仿宋_GB2312" w:eastAsia="仿宋_GB2312" w:hAnsi="ˎ̥" w:cs="宋体" w:hint="eastAsia"/>
          <w:sz w:val="28"/>
          <w:szCs w:val="28"/>
        </w:rPr>
        <w:t>本任职条件未载明，国家和省有关文件已有明确规定的，按有关文件规定执行；其他未尽事宜由学校</w:t>
      </w:r>
      <w:r w:rsidRPr="00194E8D">
        <w:rPr>
          <w:rFonts w:ascii="仿宋_GB2312" w:eastAsia="仿宋_GB2312" w:hAnsi="Calibri" w:cs="Times New Roman" w:hint="eastAsia"/>
          <w:sz w:val="28"/>
          <w:szCs w:val="28"/>
        </w:rPr>
        <w:t>专业技术职务聘任工作领导小组</w:t>
      </w:r>
      <w:r w:rsidRPr="00194E8D">
        <w:rPr>
          <w:rFonts w:ascii="仿宋_GB2312" w:eastAsia="仿宋_GB2312" w:hAnsi="ˎ̥" w:cs="宋体" w:hint="eastAsia"/>
          <w:sz w:val="28"/>
          <w:szCs w:val="28"/>
        </w:rPr>
        <w:t>研究决定。</w:t>
      </w:r>
    </w:p>
    <w:p w:rsidR="007F2E21" w:rsidRPr="00FD0E53" w:rsidRDefault="007F2E21" w:rsidP="00FD0E53">
      <w:pPr>
        <w:spacing w:line="360" w:lineRule="auto"/>
        <w:ind w:firstLineChars="200" w:firstLine="560"/>
        <w:rPr>
          <w:rFonts w:ascii="仿宋_GB2312" w:eastAsia="仿宋_GB2312" w:hAnsi="仿宋"/>
          <w:sz w:val="28"/>
          <w:szCs w:val="28"/>
        </w:rPr>
      </w:pPr>
      <w:r w:rsidRPr="00194E8D">
        <w:rPr>
          <w:rFonts w:ascii="仿宋_GB2312" w:eastAsia="仿宋_GB2312" w:hAnsi="仿宋" w:cs="Times New Roman" w:hint="eastAsia"/>
          <w:sz w:val="28"/>
          <w:szCs w:val="28"/>
        </w:rPr>
        <w:t>第二十七条 本规定由人事处负责解释。</w:t>
      </w:r>
    </w:p>
    <w:p w:rsidR="007F2E21" w:rsidRPr="00305EB9" w:rsidRDefault="007F2E21" w:rsidP="00FD0E53">
      <w:pPr>
        <w:pStyle w:val="1"/>
        <w:jc w:val="center"/>
        <w:rPr>
          <w:rFonts w:ascii="仿宋_GB2312" w:eastAsia="仿宋_GB2312" w:hAnsi="宋体" w:cs="仿宋_GB2312"/>
          <w:b w:val="0"/>
          <w:kern w:val="0"/>
          <w:sz w:val="36"/>
          <w:szCs w:val="36"/>
        </w:rPr>
      </w:pPr>
      <w:bookmarkStart w:id="15" w:name="_Toc434500776"/>
      <w:r w:rsidRPr="00305EB9">
        <w:rPr>
          <w:rFonts w:ascii="仿宋_GB2312" w:eastAsia="仿宋_GB2312" w:hAnsi="宋体" w:cs="仿宋_GB2312" w:hint="eastAsia"/>
          <w:b w:val="0"/>
          <w:kern w:val="0"/>
          <w:sz w:val="36"/>
          <w:szCs w:val="36"/>
        </w:rPr>
        <w:lastRenderedPageBreak/>
        <w:t>厦门理工学院关于印发《研发型教师高级职务聘任指导意见（试行）》的通知</w:t>
      </w:r>
      <w:bookmarkEnd w:id="15"/>
    </w:p>
    <w:p w:rsidR="007F2E21" w:rsidRPr="00FD0E53" w:rsidRDefault="007F2E21" w:rsidP="00FD0E53">
      <w:pPr>
        <w:pStyle w:val="a6"/>
        <w:shd w:val="clear" w:color="auto" w:fill="FFFFFF"/>
        <w:spacing w:line="600" w:lineRule="atLeast"/>
        <w:ind w:left="-178" w:firstLine="179"/>
        <w:jc w:val="center"/>
        <w:rPr>
          <w:rFonts w:ascii="仿宋_GB2312" w:eastAsia="仿宋_GB2312" w:hAnsi="Arial" w:cs="Arial"/>
          <w:sz w:val="32"/>
          <w:szCs w:val="32"/>
        </w:rPr>
      </w:pPr>
      <w:r w:rsidRPr="00305EB9">
        <w:rPr>
          <w:rFonts w:ascii="仿宋_GB2312" w:eastAsia="仿宋_GB2312" w:hAnsi="Arial" w:cs="Arial" w:hint="eastAsia"/>
          <w:sz w:val="32"/>
          <w:szCs w:val="32"/>
        </w:rPr>
        <w:t>厦理工〔</w:t>
      </w:r>
      <w:r w:rsidRPr="00305EB9">
        <w:rPr>
          <w:rFonts w:ascii="仿宋_GB2312" w:eastAsia="仿宋_GB2312" w:cs="Arial" w:hint="eastAsia"/>
          <w:sz w:val="32"/>
          <w:szCs w:val="32"/>
        </w:rPr>
        <w:t>2015〕50</w:t>
      </w:r>
      <w:r w:rsidRPr="00305EB9">
        <w:rPr>
          <w:rFonts w:ascii="仿宋_GB2312" w:eastAsia="仿宋_GB2312" w:hAnsi="Arial" w:cs="Arial" w:hint="eastAsia"/>
          <w:sz w:val="32"/>
          <w:szCs w:val="32"/>
        </w:rPr>
        <w:t>号</w:t>
      </w:r>
    </w:p>
    <w:p w:rsidR="007F2E21" w:rsidRPr="00194E8D" w:rsidRDefault="007F2E21" w:rsidP="00DD7E06">
      <w:pPr>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校内各单位：</w:t>
      </w:r>
    </w:p>
    <w:p w:rsidR="007F2E21" w:rsidRPr="00194E8D" w:rsidRDefault="007F2E21" w:rsidP="00DD7E06">
      <w:pPr>
        <w:rPr>
          <w:rFonts w:ascii="仿宋_GB2312" w:eastAsia="仿宋_GB2312" w:hAnsi="Calibri" w:cs="仿宋_GB2312"/>
          <w:kern w:val="0"/>
          <w:sz w:val="28"/>
          <w:szCs w:val="28"/>
        </w:rPr>
      </w:pPr>
      <w:r w:rsidRPr="00194E8D">
        <w:rPr>
          <w:rFonts w:ascii="仿宋_GB2312" w:eastAsia="仿宋_GB2312" w:hAnsi="Calibri" w:cs="仿宋_GB2312" w:hint="eastAsia"/>
          <w:sz w:val="28"/>
          <w:szCs w:val="28"/>
        </w:rPr>
        <w:t>为贯彻学校“以学生为本，为产业服务”的办学理念，更好服务于地方经济建设与社会发展，</w:t>
      </w:r>
      <w:r w:rsidRPr="00194E8D">
        <w:rPr>
          <w:rFonts w:ascii="仿宋_GB2312" w:eastAsia="仿宋_GB2312" w:hAnsi="Calibri" w:cs="仿宋_GB2312" w:hint="eastAsia"/>
          <w:kern w:val="0"/>
          <w:sz w:val="28"/>
          <w:szCs w:val="28"/>
        </w:rPr>
        <w:t>研究制定了《厦门理工学院研发型教师高级职务聘任指导意见（试行）》，并经校党委会审议通过，现予以印发，请遵照执行。</w:t>
      </w:r>
    </w:p>
    <w:p w:rsidR="007F2E21" w:rsidRPr="00194E8D" w:rsidRDefault="007F2E21" w:rsidP="007F2E21">
      <w:pPr>
        <w:autoSpaceDE w:val="0"/>
        <w:autoSpaceDN w:val="0"/>
        <w:spacing w:line="360" w:lineRule="auto"/>
        <w:ind w:firstLine="735"/>
        <w:outlineLvl w:val="0"/>
        <w:rPr>
          <w:rFonts w:ascii="仿宋_GB2312" w:eastAsia="仿宋_GB2312"/>
          <w:color w:val="333333"/>
          <w:kern w:val="0"/>
          <w:sz w:val="28"/>
          <w:szCs w:val="28"/>
        </w:rPr>
      </w:pPr>
    </w:p>
    <w:p w:rsidR="007F2E21" w:rsidRPr="00194E8D" w:rsidRDefault="007F2E21" w:rsidP="007F2E21">
      <w:pPr>
        <w:autoSpaceDE w:val="0"/>
        <w:autoSpaceDN w:val="0"/>
        <w:spacing w:line="360" w:lineRule="auto"/>
        <w:ind w:firstLine="735"/>
        <w:outlineLvl w:val="0"/>
        <w:rPr>
          <w:rFonts w:ascii="仿宋_GB2312" w:eastAsia="仿宋_GB2312"/>
          <w:color w:val="333333"/>
          <w:kern w:val="0"/>
          <w:sz w:val="28"/>
          <w:szCs w:val="28"/>
        </w:rPr>
      </w:pPr>
      <w:r w:rsidRPr="00194E8D">
        <w:rPr>
          <w:rFonts w:ascii="仿宋_GB2312" w:eastAsia="仿宋_GB2312" w:hint="eastAsia"/>
          <w:color w:val="333333"/>
          <w:kern w:val="0"/>
          <w:sz w:val="28"/>
          <w:szCs w:val="28"/>
        </w:rPr>
        <w:t xml:space="preserve">                                        </w:t>
      </w:r>
    </w:p>
    <w:p w:rsidR="007F2E21" w:rsidRPr="00194E8D" w:rsidRDefault="007F2E21" w:rsidP="0090311B">
      <w:pPr>
        <w:rPr>
          <w:rFonts w:ascii="仿宋_GB2312" w:eastAsia="仿宋_GB2312"/>
          <w:color w:val="333333"/>
          <w:kern w:val="0"/>
          <w:sz w:val="28"/>
          <w:szCs w:val="28"/>
        </w:rPr>
      </w:pPr>
      <w:r w:rsidRPr="00194E8D">
        <w:rPr>
          <w:rFonts w:ascii="仿宋_GB2312" w:eastAsia="仿宋_GB2312" w:hint="eastAsia"/>
          <w:color w:val="333333"/>
          <w:kern w:val="0"/>
          <w:sz w:val="28"/>
          <w:szCs w:val="28"/>
        </w:rPr>
        <w:t xml:space="preserve">                                  厦门理工学院</w:t>
      </w:r>
    </w:p>
    <w:p w:rsidR="007F2E21" w:rsidRPr="00305EB9" w:rsidRDefault="007F2E21" w:rsidP="0090311B">
      <w:pPr>
        <w:rPr>
          <w:rFonts w:ascii="仿宋_GB2312" w:eastAsia="仿宋_GB2312" w:hAnsi="Calibri" w:cs="仿宋_GB2312"/>
          <w:b/>
          <w:kern w:val="0"/>
          <w:sz w:val="32"/>
          <w:szCs w:val="32"/>
        </w:rPr>
      </w:pPr>
      <w:r w:rsidRPr="00194E8D">
        <w:rPr>
          <w:rFonts w:ascii="仿宋_GB2312" w:eastAsia="仿宋_GB2312" w:hint="eastAsia"/>
          <w:color w:val="333333"/>
          <w:kern w:val="0"/>
          <w:sz w:val="28"/>
          <w:szCs w:val="28"/>
        </w:rPr>
        <w:t xml:space="preserve">                                  2015年5月4日</w:t>
      </w:r>
    </w:p>
    <w:p w:rsidR="007F2E21" w:rsidRPr="00305EB9" w:rsidRDefault="007F2E21" w:rsidP="00D926F3">
      <w:pPr>
        <w:spacing w:beforeLines="100"/>
        <w:jc w:val="center"/>
        <w:rPr>
          <w:rFonts w:ascii="仿宋_GB2312" w:eastAsia="仿宋_GB2312" w:hAnsi="Calibri" w:cs="仿宋_GB2312"/>
          <w:b/>
          <w:kern w:val="0"/>
          <w:sz w:val="36"/>
          <w:szCs w:val="36"/>
        </w:rPr>
      </w:pPr>
    </w:p>
    <w:p w:rsidR="007F2E21" w:rsidRPr="00305EB9" w:rsidRDefault="007F2E21" w:rsidP="00D926F3">
      <w:pPr>
        <w:spacing w:beforeLines="100"/>
        <w:jc w:val="center"/>
        <w:rPr>
          <w:rFonts w:ascii="仿宋_GB2312" w:eastAsia="仿宋_GB2312" w:hAnsi="Calibri" w:cs="仿宋_GB2312"/>
          <w:b/>
          <w:kern w:val="0"/>
          <w:sz w:val="36"/>
          <w:szCs w:val="36"/>
        </w:rPr>
      </w:pPr>
    </w:p>
    <w:p w:rsidR="007F2E21" w:rsidRPr="00305EB9" w:rsidRDefault="007F2E21" w:rsidP="007F2E21">
      <w:pPr>
        <w:widowControl/>
        <w:jc w:val="left"/>
        <w:rPr>
          <w:rFonts w:ascii="仿宋_GB2312" w:eastAsia="仿宋_GB2312" w:hAnsi="宋体" w:cs="仿宋_GB2312"/>
          <w:b/>
          <w:kern w:val="0"/>
          <w:sz w:val="36"/>
          <w:szCs w:val="36"/>
        </w:rPr>
      </w:pPr>
      <w:r w:rsidRPr="00305EB9">
        <w:rPr>
          <w:rFonts w:ascii="仿宋_GB2312" w:eastAsia="仿宋_GB2312" w:hAnsi="宋体" w:cs="仿宋_GB2312" w:hint="eastAsia"/>
          <w:b/>
          <w:kern w:val="0"/>
          <w:sz w:val="36"/>
          <w:szCs w:val="36"/>
        </w:rPr>
        <w:br w:type="page"/>
      </w:r>
    </w:p>
    <w:p w:rsidR="007F2E21" w:rsidRPr="00DD7E06" w:rsidRDefault="007F2E21" w:rsidP="00842E48">
      <w:pPr>
        <w:pStyle w:val="2"/>
        <w:jc w:val="center"/>
        <w:rPr>
          <w:rFonts w:ascii="仿宋_GB2312" w:eastAsia="仿宋_GB2312" w:hAnsi="宋体" w:cs="仿宋_GB2312"/>
          <w:b w:val="0"/>
          <w:kern w:val="0"/>
          <w:sz w:val="36"/>
          <w:szCs w:val="36"/>
        </w:rPr>
      </w:pPr>
      <w:bookmarkStart w:id="16" w:name="_Toc434500777"/>
      <w:r w:rsidRPr="00305EB9">
        <w:rPr>
          <w:rFonts w:ascii="仿宋_GB2312" w:eastAsia="仿宋_GB2312" w:hAnsi="宋体" w:cs="仿宋_GB2312" w:hint="eastAsia"/>
          <w:b w:val="0"/>
          <w:kern w:val="0"/>
          <w:sz w:val="36"/>
          <w:szCs w:val="36"/>
        </w:rPr>
        <w:lastRenderedPageBreak/>
        <w:t>厦门理工学院研发型教师高级职务聘任指导意见</w:t>
      </w:r>
      <w:r w:rsidRPr="00305EB9">
        <w:rPr>
          <w:rFonts w:ascii="仿宋_GB2312" w:eastAsia="仿宋_GB2312" w:hAnsi="宋体" w:cs="仿宋_GB2312" w:hint="eastAsia"/>
          <w:b w:val="0"/>
          <w:sz w:val="36"/>
          <w:szCs w:val="36"/>
        </w:rPr>
        <w:t>（试行）</w:t>
      </w:r>
      <w:bookmarkEnd w:id="16"/>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为贯彻学校“以学生为本，为产业服务”的办学理念，更好服务于地方经济建设与社会发展，根据学校现阶段的办学定位和服务定位，学校拟设置研发型教师高级职务，选拔一批具有丰富行业背景、能解决企业生产过程实际问题的教师，鼓励其积极与企业开展合作研究、产学研结合。从而提高学校实践教学能力和水平，使学校成为产业技术技能人才培养基地、解决产业企业科技问题的创新基地、推动现代服务业发展的智力基地。</w:t>
      </w:r>
    </w:p>
    <w:p w:rsidR="007F2E21" w:rsidRPr="00194E8D" w:rsidRDefault="007F2E21" w:rsidP="00194E8D">
      <w:pPr>
        <w:spacing w:before="312" w:after="312" w:line="360" w:lineRule="auto"/>
        <w:ind w:firstLineChars="200" w:firstLine="562"/>
        <w:jc w:val="left"/>
        <w:rPr>
          <w:rFonts w:ascii="仿宋_GB2312" w:eastAsia="仿宋_GB2312" w:hAnsi="Calibri" w:cs="仿宋_GB2312"/>
          <w:b/>
          <w:sz w:val="28"/>
          <w:szCs w:val="28"/>
        </w:rPr>
      </w:pPr>
      <w:r w:rsidRPr="00194E8D">
        <w:rPr>
          <w:rFonts w:ascii="仿宋_GB2312" w:eastAsia="仿宋_GB2312" w:hAnsi="Calibri" w:cs="仿宋_GB2312" w:hint="eastAsia"/>
          <w:b/>
          <w:sz w:val="28"/>
          <w:szCs w:val="28"/>
        </w:rPr>
        <w:t>一、研发型教师岗位职责</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（一）教授</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1.积极参与企业技术改造或帮助解决企业在生产过程中遇到的难题，聘期内作为校方课题负责人联合企业申报并主持国家级科技项目，或省部级重点或重大科目1项，校企共建产业技术平台1个；或横向科研经费个人累计到校金额100万元及以上；并积极申报有关奖项。</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2.通过合作办学、科技服务等方式，与企业合办人才班，为企业提供研发攻关、技术支持、项目规划咨询等智力服务，聘期内作为培训项目的负责人，每年培训有相关资质的产业技术技能人才不少于100人。</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3.掌握本学科专业范围内的学术和教学发展动态，在分析产业特</w:t>
      </w:r>
      <w:r w:rsidRPr="00194E8D">
        <w:rPr>
          <w:rFonts w:ascii="仿宋_GB2312" w:eastAsia="仿宋_GB2312" w:hAnsi="Calibri" w:cs="仿宋_GB2312" w:hint="eastAsia"/>
          <w:sz w:val="28"/>
          <w:szCs w:val="28"/>
        </w:rPr>
        <w:lastRenderedPageBreak/>
        <w:t>征和产业需求的基础上，不断将本学科专业前沿领域的研究成果融入专业课程体系建设。</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（二）副教授</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1.积极参与企业技术改造或帮助解决企业在生产过程中遇到的难题，聘期内作为校方课题负责人联合企业申报并主持省部级科技项目1项，校企共建产业技术平台1个；或横向科研经费个人累计到校金额50万元及以上；并积极申报有关奖项。</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2.通过合作办学、科技服务等方式，与企业合办人才班，为企业提供研发攻关、技术支持、项目规划咨询等智力服务，聘期内作为培训项目的负责人，每年培训有相关资质的产业技术技能人才不少于50人。</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3.积极了解本学科专业范围内的学术和教学发展动态，在分析产业特征和产业需求的基础上，不断将本学科专业前沿领域的研究成果融入专业课程体系建设。</w:t>
      </w:r>
    </w:p>
    <w:p w:rsidR="007F2E21" w:rsidRPr="00194E8D" w:rsidRDefault="007F2E21" w:rsidP="00194E8D">
      <w:pPr>
        <w:spacing w:before="312" w:after="312" w:line="360" w:lineRule="auto"/>
        <w:ind w:firstLineChars="200" w:firstLine="562"/>
        <w:jc w:val="left"/>
        <w:rPr>
          <w:rFonts w:ascii="仿宋_GB2312" w:eastAsia="仿宋_GB2312" w:hAnsi="Calibri" w:cs="仿宋_GB2312"/>
          <w:b/>
          <w:sz w:val="28"/>
          <w:szCs w:val="28"/>
        </w:rPr>
      </w:pPr>
      <w:r w:rsidRPr="00194E8D">
        <w:rPr>
          <w:rFonts w:ascii="仿宋_GB2312" w:eastAsia="仿宋_GB2312" w:hAnsi="Calibri" w:cs="仿宋_GB2312" w:hint="eastAsia"/>
          <w:b/>
          <w:sz w:val="28"/>
          <w:szCs w:val="28"/>
        </w:rPr>
        <w:t>二、研发型教师聘任条件</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（一）基本条件</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1.教授：具有在企业从事博士后科研工作的经历，或具备研究生学历或硕士学位且在企业工作或挂职锻炼累计1年以上；并担任副高级职务5年以上。</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副教授：具有在企业从事博士后科研工作的经历；或具备博士学位且在企业工作或挂职锻炼累计1年以上，担任中级职务2年以上；</w:t>
      </w:r>
      <w:r w:rsidRPr="00194E8D">
        <w:rPr>
          <w:rFonts w:ascii="仿宋_GB2312" w:eastAsia="仿宋_GB2312" w:hAnsi="Calibri" w:cs="仿宋_GB2312" w:hint="eastAsia"/>
          <w:sz w:val="28"/>
          <w:szCs w:val="28"/>
        </w:rPr>
        <w:lastRenderedPageBreak/>
        <w:t>或具备研究生学历或硕士学位且在企业工作或挂职锻炼累计1年以上，担任中级职务5年以上。</w:t>
      </w:r>
    </w:p>
    <w:p w:rsidR="007F2E21" w:rsidRPr="00194E8D" w:rsidRDefault="007F2E21" w:rsidP="00194E8D">
      <w:pPr>
        <w:overflowPunct w:val="0"/>
        <w:topLinePunct/>
        <w:spacing w:line="360" w:lineRule="auto"/>
        <w:ind w:firstLineChars="200" w:firstLine="560"/>
        <w:rPr>
          <w:rFonts w:ascii="仿宋_GB2312" w:eastAsia="仿宋_GB2312" w:hAnsi="Calibri" w:cs="仿宋_GB2312"/>
          <w:sz w:val="28"/>
          <w:szCs w:val="28"/>
        </w:rPr>
      </w:pPr>
      <w:r w:rsidRPr="00194E8D">
        <w:rPr>
          <w:rFonts w:ascii="仿宋_GB2312" w:eastAsia="仿宋_GB2312" w:hAnsi="Calibri" w:cs="仿宋_GB2312" w:hint="eastAsia"/>
          <w:sz w:val="28"/>
          <w:szCs w:val="28"/>
        </w:rPr>
        <w:t>2.具有良好的思想政治素质和职业道德，热爱祖国，贯彻党的教育方针，爱岗敬业，热心指导学生学业，潜心科学研究。学年考核均为合格以上。</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（二）业务条件</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1.教授[具备以下条件（1）-（2）中的1项，且（3）-（7）中的2项]：</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（1） 联合企业申报并主持省部级科技项目1项及以上，或作为校方负责人校企共建省级以上产业技术平台1项及以上。</w:t>
      </w:r>
    </w:p>
    <w:p w:rsidR="007F2E21" w:rsidRPr="00194E8D" w:rsidRDefault="007F2E21" w:rsidP="00194E8D">
      <w:pPr>
        <w:spacing w:line="360" w:lineRule="auto"/>
        <w:ind w:firstLineChars="200" w:firstLine="560"/>
        <w:rPr>
          <w:rFonts w:ascii="仿宋_GB2312" w:eastAsia="仿宋_GB2312" w:hAnsi="Calibri" w:cs="仿宋_GB2312"/>
          <w:sz w:val="28"/>
          <w:szCs w:val="28"/>
        </w:rPr>
      </w:pPr>
      <w:r w:rsidRPr="00194E8D">
        <w:rPr>
          <w:rFonts w:ascii="仿宋_GB2312" w:eastAsia="仿宋_GB2312" w:hAnsi="Calibri" w:cs="仿宋_GB2312" w:hint="eastAsia"/>
          <w:sz w:val="28"/>
          <w:szCs w:val="28"/>
        </w:rPr>
        <w:t>（2）承担横向科研项目，个人累计到校金额100万元及以上。</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（3）作为主要技术骨干，积极参与企业技术创新或帮助解决企业在生产过程中遇到的难题，企业产生经济效益1000万元及以上。</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（4）在产学研合作、科技开发、技术推广、成果转化等方面，取得显著经济社会效益，学校纯收入100万元及以上。</w:t>
      </w:r>
    </w:p>
    <w:p w:rsidR="007F2E21" w:rsidRPr="00194E8D" w:rsidRDefault="007F2E21" w:rsidP="00194E8D">
      <w:pPr>
        <w:spacing w:line="360" w:lineRule="auto"/>
        <w:ind w:firstLineChars="200" w:firstLine="560"/>
        <w:rPr>
          <w:rFonts w:ascii="仿宋_GB2312" w:eastAsia="仿宋_GB2312" w:hAnsi="Calibri" w:cs="仿宋_GB2312"/>
          <w:sz w:val="28"/>
          <w:szCs w:val="28"/>
        </w:rPr>
      </w:pPr>
      <w:r w:rsidRPr="00194E8D">
        <w:rPr>
          <w:rFonts w:ascii="仿宋_GB2312" w:eastAsia="仿宋_GB2312" w:hAnsi="Calibri" w:cs="仿宋_GB2312" w:hint="eastAsia"/>
          <w:sz w:val="28"/>
          <w:szCs w:val="28"/>
        </w:rPr>
        <w:t>（5）</w:t>
      </w:r>
      <w:r w:rsidRPr="00194E8D">
        <w:rPr>
          <w:rFonts w:ascii="仿宋_GB2312" w:eastAsia="仿宋_GB2312" w:cs="仿宋_GB2312" w:hint="eastAsia"/>
          <w:sz w:val="28"/>
          <w:szCs w:val="28"/>
        </w:rPr>
        <w:t>以我校名义</w:t>
      </w:r>
      <w:r w:rsidRPr="00194E8D">
        <w:rPr>
          <w:rFonts w:ascii="仿宋_GB2312" w:eastAsia="仿宋_GB2312" w:hAnsi="Calibri" w:cs="仿宋_GB2312" w:hint="eastAsia"/>
          <w:sz w:val="28"/>
          <w:szCs w:val="28"/>
        </w:rPr>
        <w:t>独立或与企业联合申报，获得省部级科研成果一等奖（排名前3），或二等奖（排名前2），或三等奖（排名第1）1项及以上。</w:t>
      </w:r>
    </w:p>
    <w:p w:rsidR="007F2E21" w:rsidRPr="00194E8D" w:rsidRDefault="007F2E21" w:rsidP="00194E8D">
      <w:pPr>
        <w:spacing w:line="360" w:lineRule="auto"/>
        <w:ind w:firstLineChars="200" w:firstLine="560"/>
        <w:rPr>
          <w:rFonts w:ascii="仿宋_GB2312" w:eastAsia="仿宋_GB2312" w:hAnsi="Calibri" w:cs="仿宋_GB2312"/>
          <w:sz w:val="28"/>
          <w:szCs w:val="28"/>
        </w:rPr>
      </w:pPr>
      <w:r w:rsidRPr="00194E8D">
        <w:rPr>
          <w:rFonts w:ascii="仿宋_GB2312" w:eastAsia="仿宋_GB2312" w:cs="仿宋_GB2312" w:hint="eastAsia"/>
          <w:sz w:val="28"/>
          <w:szCs w:val="28"/>
        </w:rPr>
        <w:t>（6）</w:t>
      </w:r>
      <w:r w:rsidRPr="00194E8D">
        <w:rPr>
          <w:rFonts w:ascii="仿宋_GB2312" w:eastAsia="仿宋_GB2312" w:hAnsi="Calibri" w:cs="仿宋_GB2312" w:hint="eastAsia"/>
          <w:sz w:val="28"/>
          <w:szCs w:val="28"/>
        </w:rPr>
        <w:t>主持过1项省部级以上的行业技术标准、技术规范、发展规划的制定工作，且该标准、规范或规划已得到实施。</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（7）获得国家专利管理部门授权的与本人从事学科方向一致的发明专利（排名第1，且专利权人厦门理工学院须排名第1）3项及</w:t>
      </w:r>
      <w:r w:rsidRPr="00194E8D">
        <w:rPr>
          <w:rFonts w:ascii="仿宋_GB2312" w:eastAsia="仿宋_GB2312" w:hAnsi="Calibri" w:cs="仿宋_GB2312" w:hint="eastAsia"/>
          <w:sz w:val="28"/>
          <w:szCs w:val="28"/>
        </w:rPr>
        <w:lastRenderedPageBreak/>
        <w:t>以上。</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2.副教授[具备以下条件（1）-（2）中的1项，且（3）-（7）中的2项]：</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（1） 联合企业申报并主持市厅级科技项目1项及以上，或作为校方负责人校企共建市级以上产业技术平台1项及以上。</w:t>
      </w:r>
    </w:p>
    <w:p w:rsidR="007F2E21" w:rsidRPr="00194E8D" w:rsidRDefault="007F2E21" w:rsidP="00194E8D">
      <w:pPr>
        <w:spacing w:line="360" w:lineRule="auto"/>
        <w:ind w:firstLineChars="200" w:firstLine="560"/>
        <w:rPr>
          <w:rFonts w:ascii="仿宋_GB2312" w:eastAsia="仿宋_GB2312" w:hAnsi="Calibri" w:cs="仿宋_GB2312"/>
          <w:sz w:val="28"/>
          <w:szCs w:val="28"/>
        </w:rPr>
      </w:pPr>
      <w:r w:rsidRPr="00194E8D">
        <w:rPr>
          <w:rFonts w:ascii="仿宋_GB2312" w:eastAsia="仿宋_GB2312" w:hAnsi="Calibri" w:cs="仿宋_GB2312" w:hint="eastAsia"/>
          <w:sz w:val="28"/>
          <w:szCs w:val="28"/>
        </w:rPr>
        <w:t>（2）承担横向科研项目，个人累计到校金额50万元及以上。</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（3）作为主要技术骨干，积极参与企业技术创新或帮助解决企业在生产过程中遇到的难题，企业产生经济效益500万元及以上。</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（4）在产学研合作、科技开发、技术推广、成果转化等方面，取得显著经济社会效益，学校纯收入50万元及以上。</w:t>
      </w:r>
    </w:p>
    <w:p w:rsidR="007F2E21" w:rsidRPr="00194E8D" w:rsidRDefault="007F2E21" w:rsidP="00194E8D">
      <w:pPr>
        <w:spacing w:line="360" w:lineRule="auto"/>
        <w:ind w:firstLineChars="200" w:firstLine="560"/>
        <w:rPr>
          <w:rFonts w:ascii="仿宋_GB2312" w:eastAsia="仿宋_GB2312" w:hAnsi="Calibri" w:cs="仿宋_GB2312"/>
          <w:sz w:val="28"/>
          <w:szCs w:val="28"/>
        </w:rPr>
      </w:pPr>
      <w:r w:rsidRPr="00194E8D">
        <w:rPr>
          <w:rFonts w:ascii="仿宋_GB2312" w:eastAsia="仿宋_GB2312" w:hAnsi="Calibri" w:cs="仿宋_GB2312" w:hint="eastAsia"/>
          <w:sz w:val="28"/>
          <w:szCs w:val="28"/>
        </w:rPr>
        <w:t>（5）</w:t>
      </w:r>
      <w:r w:rsidRPr="00194E8D">
        <w:rPr>
          <w:rFonts w:ascii="仿宋_GB2312" w:eastAsia="仿宋_GB2312" w:cs="仿宋_GB2312" w:hint="eastAsia"/>
          <w:sz w:val="28"/>
          <w:szCs w:val="28"/>
        </w:rPr>
        <w:t>以我校名义</w:t>
      </w:r>
      <w:r w:rsidRPr="00194E8D">
        <w:rPr>
          <w:rFonts w:ascii="仿宋_GB2312" w:eastAsia="仿宋_GB2312" w:hAnsi="Calibri" w:cs="仿宋_GB2312" w:hint="eastAsia"/>
          <w:sz w:val="28"/>
          <w:szCs w:val="28"/>
        </w:rPr>
        <w:t>独立或与企业联合申报，获得</w:t>
      </w:r>
      <w:r w:rsidRPr="00194E8D">
        <w:rPr>
          <w:rFonts w:ascii="仿宋_GB2312" w:eastAsia="仿宋_GB2312" w:hAnsi="仿宋" w:hint="eastAsia"/>
          <w:sz w:val="28"/>
          <w:szCs w:val="28"/>
        </w:rPr>
        <w:t>市厅级</w:t>
      </w:r>
      <w:r w:rsidRPr="00194E8D">
        <w:rPr>
          <w:rFonts w:ascii="仿宋_GB2312" w:eastAsia="仿宋_GB2312" w:hAnsi="Calibri" w:cs="仿宋_GB2312" w:hint="eastAsia"/>
          <w:sz w:val="28"/>
          <w:szCs w:val="28"/>
        </w:rPr>
        <w:t>科研成果一等奖（排名前3），或二等奖（排名前2）1项及以上；或</w:t>
      </w:r>
      <w:r w:rsidRPr="00194E8D">
        <w:rPr>
          <w:rFonts w:ascii="仿宋_GB2312" w:eastAsia="仿宋_GB2312" w:hAnsi="仿宋" w:hint="eastAsia"/>
          <w:sz w:val="28"/>
          <w:szCs w:val="28"/>
        </w:rPr>
        <w:t>省部级科研成果奖一等奖（</w:t>
      </w:r>
      <w:r w:rsidRPr="00194E8D">
        <w:rPr>
          <w:rFonts w:ascii="仿宋_GB2312" w:eastAsia="仿宋_GB2312" w:hAnsi="Calibri" w:cs="仿宋_GB2312" w:hint="eastAsia"/>
          <w:sz w:val="28"/>
          <w:szCs w:val="28"/>
        </w:rPr>
        <w:t>排名前5</w:t>
      </w:r>
      <w:r w:rsidRPr="00194E8D">
        <w:rPr>
          <w:rFonts w:ascii="仿宋_GB2312" w:eastAsia="仿宋_GB2312" w:hAnsi="仿宋" w:hint="eastAsia"/>
          <w:sz w:val="28"/>
          <w:szCs w:val="28"/>
        </w:rPr>
        <w:t>），或二等奖（</w:t>
      </w:r>
      <w:r w:rsidRPr="00194E8D">
        <w:rPr>
          <w:rFonts w:ascii="仿宋_GB2312" w:eastAsia="仿宋_GB2312" w:hAnsi="Calibri" w:cs="仿宋_GB2312" w:hint="eastAsia"/>
          <w:sz w:val="28"/>
          <w:szCs w:val="28"/>
        </w:rPr>
        <w:t>排名前3</w:t>
      </w:r>
      <w:r w:rsidRPr="00194E8D">
        <w:rPr>
          <w:rFonts w:ascii="仿宋_GB2312" w:eastAsia="仿宋_GB2312" w:hAnsi="仿宋" w:hint="eastAsia"/>
          <w:sz w:val="28"/>
          <w:szCs w:val="28"/>
        </w:rPr>
        <w:t>），或三等奖（</w:t>
      </w:r>
      <w:r w:rsidRPr="00194E8D">
        <w:rPr>
          <w:rFonts w:ascii="仿宋_GB2312" w:eastAsia="仿宋_GB2312" w:hAnsi="Calibri" w:cs="仿宋_GB2312" w:hint="eastAsia"/>
          <w:sz w:val="28"/>
          <w:szCs w:val="28"/>
        </w:rPr>
        <w:t>排名前2</w:t>
      </w:r>
      <w:r w:rsidRPr="00194E8D">
        <w:rPr>
          <w:rFonts w:ascii="仿宋_GB2312" w:eastAsia="仿宋_GB2312" w:hAnsi="仿宋" w:hint="eastAsia"/>
          <w:sz w:val="28"/>
          <w:szCs w:val="28"/>
        </w:rPr>
        <w:t>）</w:t>
      </w:r>
      <w:r w:rsidRPr="00194E8D">
        <w:rPr>
          <w:rFonts w:ascii="仿宋_GB2312" w:eastAsia="仿宋_GB2312" w:hAnsi="Calibri" w:cs="仿宋_GB2312" w:hint="eastAsia"/>
          <w:sz w:val="28"/>
          <w:szCs w:val="28"/>
        </w:rPr>
        <w:t>1项及以上。</w:t>
      </w:r>
    </w:p>
    <w:p w:rsidR="007F2E21" w:rsidRPr="00194E8D" w:rsidRDefault="007F2E21" w:rsidP="00194E8D">
      <w:pPr>
        <w:spacing w:line="360" w:lineRule="auto"/>
        <w:ind w:firstLineChars="200" w:firstLine="560"/>
        <w:rPr>
          <w:rFonts w:ascii="仿宋_GB2312" w:eastAsia="仿宋_GB2312" w:hAnsi="Calibri" w:cs="仿宋_GB2312"/>
          <w:sz w:val="28"/>
          <w:szCs w:val="28"/>
        </w:rPr>
      </w:pPr>
      <w:r w:rsidRPr="00194E8D">
        <w:rPr>
          <w:rFonts w:ascii="仿宋_GB2312" w:eastAsia="仿宋_GB2312" w:cs="仿宋_GB2312" w:hint="eastAsia"/>
          <w:sz w:val="28"/>
          <w:szCs w:val="28"/>
        </w:rPr>
        <w:t>（6）</w:t>
      </w:r>
      <w:r w:rsidRPr="00194E8D">
        <w:rPr>
          <w:rFonts w:ascii="仿宋_GB2312" w:eastAsia="仿宋_GB2312" w:hAnsi="Calibri" w:cs="仿宋_GB2312" w:hint="eastAsia"/>
          <w:sz w:val="28"/>
          <w:szCs w:val="28"/>
        </w:rPr>
        <w:t>参与（排名前3）过1项省部级以上或作为负责人主持过市级以上的行业技术标准、技术规范、发展规划的制定工作，且该标准、规范或规划已得到实施。</w:t>
      </w:r>
    </w:p>
    <w:p w:rsidR="007F2E21" w:rsidRPr="00194E8D" w:rsidRDefault="007F2E21" w:rsidP="00194E8D">
      <w:pPr>
        <w:spacing w:line="360" w:lineRule="auto"/>
        <w:ind w:firstLineChars="200" w:firstLine="560"/>
        <w:jc w:val="left"/>
        <w:rPr>
          <w:rFonts w:ascii="仿宋_GB2312" w:eastAsia="仿宋_GB2312" w:hAnsi="Calibri" w:cs="仿宋_GB2312"/>
          <w:sz w:val="28"/>
          <w:szCs w:val="28"/>
        </w:rPr>
      </w:pPr>
      <w:r w:rsidRPr="00194E8D">
        <w:rPr>
          <w:rFonts w:ascii="仿宋_GB2312" w:eastAsia="仿宋_GB2312" w:hAnsi="Calibri" w:cs="仿宋_GB2312" w:hint="eastAsia"/>
          <w:sz w:val="28"/>
          <w:szCs w:val="28"/>
        </w:rPr>
        <w:t>（7）获得国家专利管理部门授权的与本人从事学科方向一致的发明专利（排名第1，且专利权人厦门理工学院须排名第1）2项及以上。</w:t>
      </w:r>
    </w:p>
    <w:p w:rsidR="007F2E21" w:rsidRPr="00194E8D" w:rsidRDefault="007F2E21" w:rsidP="00194E8D">
      <w:pPr>
        <w:spacing w:before="312" w:after="312" w:line="360" w:lineRule="auto"/>
        <w:ind w:firstLineChars="200" w:firstLine="562"/>
        <w:jc w:val="left"/>
        <w:rPr>
          <w:rFonts w:ascii="仿宋_GB2312" w:eastAsia="仿宋_GB2312" w:hAnsi="Calibri" w:cs="仿宋_GB2312"/>
          <w:b/>
          <w:sz w:val="28"/>
          <w:szCs w:val="28"/>
        </w:rPr>
      </w:pPr>
      <w:r w:rsidRPr="00194E8D">
        <w:rPr>
          <w:rFonts w:ascii="仿宋_GB2312" w:eastAsia="仿宋_GB2312" w:hAnsi="Calibri" w:cs="仿宋_GB2312" w:hint="eastAsia"/>
          <w:b/>
          <w:sz w:val="28"/>
          <w:szCs w:val="28"/>
        </w:rPr>
        <w:t>三、研发型教师聘任程序</w:t>
      </w:r>
    </w:p>
    <w:p w:rsidR="007F2E21" w:rsidRPr="00194E8D" w:rsidRDefault="007F2E21" w:rsidP="00194E8D">
      <w:pPr>
        <w:spacing w:line="360" w:lineRule="auto"/>
        <w:ind w:firstLineChars="200" w:firstLine="560"/>
        <w:jc w:val="left"/>
        <w:rPr>
          <w:rFonts w:ascii="仿宋_GB2312" w:eastAsia="仿宋_GB2312"/>
          <w:sz w:val="28"/>
          <w:szCs w:val="28"/>
        </w:rPr>
      </w:pPr>
      <w:r w:rsidRPr="00194E8D">
        <w:rPr>
          <w:rFonts w:ascii="仿宋_GB2312" w:eastAsia="仿宋_GB2312" w:hAnsi="Calibri" w:cs="仿宋_GB2312" w:hint="eastAsia"/>
          <w:sz w:val="28"/>
          <w:szCs w:val="28"/>
        </w:rPr>
        <w:lastRenderedPageBreak/>
        <w:t>1.</w:t>
      </w:r>
      <w:r w:rsidRPr="00194E8D">
        <w:rPr>
          <w:rFonts w:ascii="仿宋_GB2312" w:eastAsia="仿宋_GB2312" w:hAnsi="Calibri" w:hint="eastAsia"/>
          <w:sz w:val="28"/>
          <w:szCs w:val="28"/>
        </w:rPr>
        <w:t>应聘人员</w:t>
      </w:r>
      <w:r w:rsidRPr="00194E8D">
        <w:rPr>
          <w:rFonts w:ascii="仿宋_GB2312" w:eastAsia="仿宋_GB2312" w:hint="eastAsia"/>
          <w:sz w:val="28"/>
          <w:szCs w:val="28"/>
        </w:rPr>
        <w:t>对照研发型教师</w:t>
      </w:r>
      <w:r w:rsidRPr="00194E8D">
        <w:rPr>
          <w:rFonts w:ascii="仿宋_GB2312" w:eastAsia="仿宋_GB2312" w:hAnsi="Calibri" w:hint="eastAsia"/>
          <w:sz w:val="28"/>
          <w:szCs w:val="28"/>
        </w:rPr>
        <w:t>职务聘任条件，向学院提出申请，并提交有关产学研合作的证明材料。</w:t>
      </w:r>
    </w:p>
    <w:p w:rsidR="007F2E21" w:rsidRPr="00194E8D" w:rsidRDefault="007F2E21" w:rsidP="00194E8D">
      <w:pPr>
        <w:spacing w:line="360" w:lineRule="auto"/>
        <w:ind w:firstLineChars="200" w:firstLine="560"/>
        <w:jc w:val="left"/>
        <w:rPr>
          <w:rFonts w:ascii="仿宋_GB2312" w:eastAsia="仿宋_GB2312"/>
          <w:sz w:val="28"/>
          <w:szCs w:val="28"/>
        </w:rPr>
      </w:pPr>
      <w:r w:rsidRPr="00194E8D">
        <w:rPr>
          <w:rFonts w:ascii="仿宋_GB2312" w:eastAsia="仿宋_GB2312" w:hint="eastAsia"/>
          <w:sz w:val="28"/>
          <w:szCs w:val="28"/>
        </w:rPr>
        <w:t>2.</w:t>
      </w:r>
      <w:r w:rsidRPr="00194E8D">
        <w:rPr>
          <w:rFonts w:ascii="仿宋_GB2312" w:eastAsia="仿宋_GB2312" w:hAnsi="Calibri" w:hint="eastAsia"/>
          <w:sz w:val="28"/>
          <w:szCs w:val="28"/>
        </w:rPr>
        <w:t>学院聘任小组开展聘任工作</w:t>
      </w:r>
      <w:r w:rsidRPr="00194E8D">
        <w:rPr>
          <w:rFonts w:ascii="仿宋_GB2312" w:eastAsia="仿宋_GB2312" w:hint="eastAsia"/>
          <w:sz w:val="28"/>
          <w:szCs w:val="28"/>
        </w:rPr>
        <w:t>，对应聘人员的资格、业绩和成果进行考核，并向学校推荐拟聘人选。</w:t>
      </w:r>
    </w:p>
    <w:p w:rsidR="007F2E21" w:rsidRPr="00194E8D" w:rsidRDefault="007F2E21" w:rsidP="00194E8D">
      <w:pPr>
        <w:spacing w:line="360" w:lineRule="auto"/>
        <w:ind w:firstLineChars="200" w:firstLine="560"/>
        <w:rPr>
          <w:rFonts w:ascii="仿宋_GB2312" w:eastAsia="仿宋_GB2312" w:hAnsi="Calibri" w:cs="仿宋_GB2312"/>
          <w:sz w:val="28"/>
          <w:szCs w:val="28"/>
        </w:rPr>
      </w:pPr>
      <w:r w:rsidRPr="00194E8D">
        <w:rPr>
          <w:rFonts w:ascii="仿宋_GB2312" w:eastAsia="仿宋_GB2312" w:hint="eastAsia"/>
          <w:sz w:val="28"/>
          <w:szCs w:val="28"/>
        </w:rPr>
        <w:t>3.学校考核评议组评议。</w:t>
      </w:r>
      <w:r w:rsidRPr="00194E8D">
        <w:rPr>
          <w:rFonts w:ascii="仿宋_GB2312" w:eastAsia="仿宋_GB2312" w:hAnsi="Calibri" w:cs="仿宋_GB2312" w:hint="eastAsia"/>
          <w:sz w:val="28"/>
          <w:szCs w:val="28"/>
        </w:rPr>
        <w:t>为更好地对申报人员的研发水平进行评价，学校成立专门的</w:t>
      </w:r>
      <w:r w:rsidRPr="00194E8D">
        <w:rPr>
          <w:rFonts w:ascii="仿宋_GB2312" w:eastAsia="仿宋_GB2312" w:hint="eastAsia"/>
          <w:sz w:val="28"/>
          <w:szCs w:val="28"/>
        </w:rPr>
        <w:t>考核</w:t>
      </w:r>
      <w:r w:rsidRPr="00194E8D">
        <w:rPr>
          <w:rFonts w:ascii="仿宋_GB2312" w:eastAsia="仿宋_GB2312" w:hAnsi="Calibri" w:cs="仿宋_GB2312" w:hint="eastAsia"/>
          <w:sz w:val="28"/>
          <w:szCs w:val="28"/>
        </w:rPr>
        <w:t>评议组。其中，</w:t>
      </w:r>
      <w:r w:rsidRPr="00194E8D">
        <w:rPr>
          <w:rFonts w:ascii="仿宋_GB2312" w:eastAsia="仿宋_GB2312" w:hAnsi="Calibri" w:hint="eastAsia"/>
          <w:sz w:val="28"/>
          <w:szCs w:val="28"/>
        </w:rPr>
        <w:t>申报正高级职务人员，须在</w:t>
      </w:r>
      <w:r w:rsidRPr="00194E8D">
        <w:rPr>
          <w:rFonts w:ascii="仿宋_GB2312" w:eastAsia="仿宋_GB2312" w:hAnsi="Calibri" w:cs="仿宋_GB2312" w:hint="eastAsia"/>
          <w:sz w:val="28"/>
          <w:szCs w:val="28"/>
        </w:rPr>
        <w:t>评议组</w:t>
      </w:r>
      <w:r w:rsidRPr="00194E8D">
        <w:rPr>
          <w:rFonts w:ascii="仿宋_GB2312" w:eastAsia="仿宋_GB2312" w:hAnsi="Calibri" w:hint="eastAsia"/>
          <w:sz w:val="28"/>
          <w:szCs w:val="28"/>
        </w:rPr>
        <w:t>上述职。</w:t>
      </w:r>
      <w:r w:rsidRPr="00194E8D">
        <w:rPr>
          <w:rFonts w:ascii="仿宋_GB2312" w:eastAsia="仿宋_GB2312" w:hAnsi="Calibri" w:cs="仿宋_GB2312" w:hint="eastAsia"/>
          <w:sz w:val="28"/>
          <w:szCs w:val="28"/>
        </w:rPr>
        <w:t>评议组由校内外具有企业或行业工作背景的技术骨干、专家组成，通过对申报</w:t>
      </w:r>
      <w:r w:rsidRPr="00194E8D">
        <w:rPr>
          <w:rFonts w:ascii="仿宋_GB2312" w:eastAsia="仿宋_GB2312" w:hint="eastAsia"/>
          <w:sz w:val="28"/>
          <w:szCs w:val="28"/>
        </w:rPr>
        <w:t>人所提供的材料从科学性、创新性、先进性、难度、经济社会效益等诸方面进行综合评价，并以投票方式表明自己的评议意见。评议组须有三分之二及以上的成员参加方为有效。评议意见分为推荐、不予推荐。应聘人员获得考核评议组到会成员二分之一及以上同意推荐，即为通过有效，可提交专业技术职务聘任委员会审议。</w:t>
      </w:r>
    </w:p>
    <w:p w:rsidR="007F2E21" w:rsidRPr="00194E8D" w:rsidRDefault="007F2E21" w:rsidP="00194E8D">
      <w:pPr>
        <w:spacing w:line="360" w:lineRule="auto"/>
        <w:ind w:firstLineChars="200" w:firstLine="560"/>
        <w:rPr>
          <w:rFonts w:ascii="仿宋_GB2312" w:eastAsia="仿宋_GB2312" w:hAnsi="Calibri"/>
          <w:sz w:val="28"/>
          <w:szCs w:val="28"/>
        </w:rPr>
      </w:pPr>
      <w:r w:rsidRPr="00194E8D">
        <w:rPr>
          <w:rFonts w:ascii="仿宋_GB2312" w:eastAsia="仿宋_GB2312" w:hint="eastAsia"/>
          <w:sz w:val="28"/>
          <w:szCs w:val="28"/>
        </w:rPr>
        <w:t>4.</w:t>
      </w:r>
      <w:r w:rsidRPr="00194E8D">
        <w:rPr>
          <w:rFonts w:ascii="仿宋_GB2312" w:eastAsia="仿宋_GB2312" w:hAnsi="Calibri" w:hint="eastAsia"/>
          <w:sz w:val="28"/>
          <w:szCs w:val="28"/>
        </w:rPr>
        <w:t>聘任委员会</w:t>
      </w:r>
      <w:r w:rsidRPr="00194E8D">
        <w:rPr>
          <w:rFonts w:ascii="仿宋_GB2312" w:eastAsia="仿宋_GB2312" w:hint="eastAsia"/>
          <w:sz w:val="28"/>
          <w:szCs w:val="28"/>
        </w:rPr>
        <w:t>审议</w:t>
      </w:r>
      <w:r w:rsidRPr="00194E8D">
        <w:rPr>
          <w:rFonts w:ascii="仿宋_GB2312" w:eastAsia="仿宋_GB2312" w:hAnsi="Calibri" w:hint="eastAsia"/>
          <w:sz w:val="28"/>
          <w:szCs w:val="28"/>
        </w:rPr>
        <w:t>。聘任委员会</w:t>
      </w:r>
      <w:r w:rsidRPr="00194E8D">
        <w:rPr>
          <w:rFonts w:ascii="仿宋_GB2312" w:eastAsia="仿宋_GB2312" w:hint="eastAsia"/>
          <w:sz w:val="28"/>
          <w:szCs w:val="28"/>
        </w:rPr>
        <w:t>须</w:t>
      </w:r>
      <w:r w:rsidRPr="00194E8D">
        <w:rPr>
          <w:rFonts w:ascii="仿宋_GB2312" w:eastAsia="仿宋_GB2312" w:hAnsi="Calibri" w:hint="eastAsia"/>
          <w:sz w:val="28"/>
          <w:szCs w:val="28"/>
        </w:rPr>
        <w:t>有全体成员的三分之二（含三分之二）以上出席方为有效。在充分评议的基础上，经无记名投票表决，赞成票数超过参加会议成员的三分之二（含三分之二）方为通过。未出席会议的委员不得委托投票或补充投票。凡涉及评审组成员本人及其亲属时，本人应主动回避，计票的基数可相应减少一人计算处理。经聘任委员会评审表决未通过的人员，不再对其进行复议。</w:t>
      </w:r>
    </w:p>
    <w:p w:rsidR="007F2E21" w:rsidRPr="00194E8D" w:rsidRDefault="007F2E21" w:rsidP="00194E8D">
      <w:pPr>
        <w:spacing w:line="360" w:lineRule="auto"/>
        <w:ind w:firstLineChars="200" w:firstLine="560"/>
        <w:rPr>
          <w:rFonts w:ascii="仿宋_GB2312" w:eastAsia="仿宋_GB2312" w:hAnsi="Calibri"/>
          <w:sz w:val="28"/>
          <w:szCs w:val="28"/>
        </w:rPr>
      </w:pPr>
      <w:r w:rsidRPr="00194E8D">
        <w:rPr>
          <w:rFonts w:ascii="仿宋_GB2312" w:eastAsia="仿宋_GB2312" w:hAnsi="Calibri" w:hint="eastAsia"/>
          <w:sz w:val="28"/>
          <w:szCs w:val="28"/>
        </w:rPr>
        <w:t>5.公示拟聘人选，公示期不少于七个工作日。</w:t>
      </w:r>
    </w:p>
    <w:p w:rsidR="003A7BF2" w:rsidRPr="00194E8D" w:rsidRDefault="007F2E21" w:rsidP="00194E8D">
      <w:pPr>
        <w:spacing w:line="360" w:lineRule="auto"/>
        <w:ind w:firstLineChars="200" w:firstLine="560"/>
        <w:rPr>
          <w:rFonts w:ascii="仿宋_GB2312" w:eastAsia="仿宋_GB2312"/>
          <w:sz w:val="28"/>
          <w:szCs w:val="28"/>
        </w:rPr>
      </w:pPr>
      <w:r w:rsidRPr="00194E8D">
        <w:rPr>
          <w:rFonts w:ascii="仿宋_GB2312" w:eastAsia="仿宋_GB2312" w:hAnsi="Calibri" w:hint="eastAsia"/>
          <w:sz w:val="28"/>
          <w:szCs w:val="28"/>
        </w:rPr>
        <w:t>6.对公示无异议者，学校下文正式公布聘任岗位，签订聘用合同，并颁发聘书。</w:t>
      </w:r>
    </w:p>
    <w:p w:rsidR="007F2E21" w:rsidRPr="00305EB9" w:rsidRDefault="007F2E21" w:rsidP="00842E48">
      <w:pPr>
        <w:pStyle w:val="1"/>
        <w:jc w:val="center"/>
        <w:rPr>
          <w:rFonts w:ascii="仿宋_GB2312" w:eastAsia="仿宋_GB2312" w:hAnsi="宋体" w:cs="仿宋_GB2312"/>
          <w:b w:val="0"/>
          <w:kern w:val="0"/>
          <w:sz w:val="36"/>
          <w:szCs w:val="36"/>
        </w:rPr>
      </w:pPr>
      <w:bookmarkStart w:id="17" w:name="_Toc434500778"/>
      <w:r w:rsidRPr="00305EB9">
        <w:rPr>
          <w:rFonts w:ascii="仿宋_GB2312" w:eastAsia="仿宋_GB2312" w:hAnsi="宋体" w:cs="仿宋_GB2312" w:hint="eastAsia"/>
          <w:b w:val="0"/>
          <w:kern w:val="0"/>
          <w:sz w:val="36"/>
          <w:szCs w:val="36"/>
        </w:rPr>
        <w:lastRenderedPageBreak/>
        <w:t>厦门理工学院关于印发《优秀博士预聘高级专业技术职务实施办法（试行）》的通知</w:t>
      </w:r>
      <w:bookmarkEnd w:id="17"/>
    </w:p>
    <w:p w:rsidR="007F2E21" w:rsidRPr="00305EB9" w:rsidRDefault="007F2E21" w:rsidP="00842E48">
      <w:pPr>
        <w:jc w:val="center"/>
        <w:rPr>
          <w:rFonts w:ascii="仿宋_GB2312" w:eastAsia="仿宋_GB2312" w:hAnsi="Calibri" w:cs="仿宋_GB2312"/>
          <w:b/>
          <w:kern w:val="0"/>
          <w:sz w:val="36"/>
          <w:szCs w:val="36"/>
        </w:rPr>
      </w:pPr>
      <w:r w:rsidRPr="00305EB9">
        <w:rPr>
          <w:rFonts w:ascii="仿宋_GB2312" w:eastAsia="仿宋_GB2312" w:hAnsi="Arial" w:cs="Arial" w:hint="eastAsia"/>
          <w:sz w:val="32"/>
          <w:szCs w:val="32"/>
        </w:rPr>
        <w:t>厦理工〔</w:t>
      </w:r>
      <w:r w:rsidRPr="00305EB9">
        <w:rPr>
          <w:rFonts w:ascii="仿宋_GB2312" w:eastAsia="仿宋_GB2312" w:cs="Arial" w:hint="eastAsia"/>
          <w:sz w:val="32"/>
          <w:szCs w:val="32"/>
        </w:rPr>
        <w:t>2015〕49</w:t>
      </w:r>
      <w:r w:rsidRPr="00305EB9">
        <w:rPr>
          <w:rFonts w:ascii="仿宋_GB2312" w:eastAsia="仿宋_GB2312" w:hAnsi="Arial" w:cs="Arial" w:hint="eastAsia"/>
          <w:sz w:val="32"/>
          <w:szCs w:val="32"/>
        </w:rPr>
        <w:t>号</w:t>
      </w:r>
    </w:p>
    <w:p w:rsidR="007F2E21" w:rsidRPr="00194E8D" w:rsidRDefault="007F2E21" w:rsidP="0090311B">
      <w:pPr>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校内各单位：</w:t>
      </w:r>
    </w:p>
    <w:p w:rsidR="007F2E21" w:rsidRPr="00194E8D" w:rsidRDefault="007F2E21" w:rsidP="0090311B">
      <w:pPr>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为实施人才强校战略，鼓励优秀青年人才脱颖而出，研究制定了《厦门理工学院优秀博士预聘高级专业技术职务实施办法（试行）》，并经校党委会审议通过，现予以印发，请遵照执行。</w:t>
      </w:r>
    </w:p>
    <w:p w:rsidR="007F2E21" w:rsidRPr="00194E8D" w:rsidRDefault="007F2E21" w:rsidP="0090311B">
      <w:pPr>
        <w:rPr>
          <w:rFonts w:ascii="仿宋_GB2312" w:eastAsia="仿宋_GB2312"/>
          <w:color w:val="333333"/>
          <w:kern w:val="0"/>
          <w:sz w:val="28"/>
          <w:szCs w:val="28"/>
        </w:rPr>
      </w:pPr>
    </w:p>
    <w:p w:rsidR="007F2E21" w:rsidRPr="00194E8D" w:rsidRDefault="007F2E21" w:rsidP="0090311B">
      <w:pPr>
        <w:rPr>
          <w:rFonts w:ascii="仿宋_GB2312" w:eastAsia="仿宋_GB2312"/>
          <w:color w:val="333333"/>
          <w:kern w:val="0"/>
          <w:sz w:val="28"/>
          <w:szCs w:val="28"/>
        </w:rPr>
      </w:pPr>
      <w:r w:rsidRPr="00194E8D">
        <w:rPr>
          <w:rFonts w:ascii="仿宋_GB2312" w:eastAsia="仿宋_GB2312" w:hint="eastAsia"/>
          <w:color w:val="333333"/>
          <w:kern w:val="0"/>
          <w:sz w:val="28"/>
          <w:szCs w:val="28"/>
        </w:rPr>
        <w:t xml:space="preserve">                                  厦门理工学院</w:t>
      </w:r>
    </w:p>
    <w:p w:rsidR="00842E48" w:rsidRDefault="007F2E21" w:rsidP="0090311B">
      <w:pPr>
        <w:rPr>
          <w:rFonts w:ascii="仿宋_GB2312" w:eastAsia="仿宋_GB2312"/>
          <w:color w:val="333333"/>
          <w:kern w:val="0"/>
          <w:sz w:val="28"/>
          <w:szCs w:val="28"/>
        </w:rPr>
      </w:pPr>
      <w:r w:rsidRPr="00194E8D">
        <w:rPr>
          <w:rFonts w:ascii="仿宋_GB2312" w:eastAsia="仿宋_GB2312" w:hint="eastAsia"/>
          <w:color w:val="333333"/>
          <w:kern w:val="0"/>
          <w:sz w:val="28"/>
          <w:szCs w:val="28"/>
        </w:rPr>
        <w:t xml:space="preserve">                                  2015年5月4日</w:t>
      </w:r>
    </w:p>
    <w:p w:rsidR="007F2E21" w:rsidRPr="00842E48" w:rsidRDefault="00842E48" w:rsidP="00842E48">
      <w:pPr>
        <w:widowControl/>
        <w:jc w:val="left"/>
        <w:rPr>
          <w:rFonts w:ascii="仿宋_GB2312" w:eastAsia="仿宋_GB2312"/>
          <w:color w:val="333333"/>
          <w:kern w:val="0"/>
          <w:sz w:val="28"/>
          <w:szCs w:val="28"/>
        </w:rPr>
      </w:pPr>
      <w:r>
        <w:rPr>
          <w:rFonts w:ascii="仿宋_GB2312" w:eastAsia="仿宋_GB2312"/>
          <w:color w:val="333333"/>
          <w:kern w:val="0"/>
          <w:sz w:val="28"/>
          <w:szCs w:val="28"/>
        </w:rPr>
        <w:br w:type="page"/>
      </w:r>
    </w:p>
    <w:p w:rsidR="007F2E21" w:rsidRPr="0090311B" w:rsidRDefault="007F2E21" w:rsidP="00842E48">
      <w:pPr>
        <w:pStyle w:val="2"/>
        <w:jc w:val="center"/>
        <w:rPr>
          <w:rFonts w:ascii="仿宋_GB2312" w:eastAsia="仿宋_GB2312" w:hAnsi="宋体" w:cs="仿宋_GB2312"/>
          <w:b w:val="0"/>
          <w:kern w:val="0"/>
          <w:sz w:val="36"/>
          <w:szCs w:val="36"/>
        </w:rPr>
      </w:pPr>
      <w:bookmarkStart w:id="18" w:name="_Toc434500779"/>
      <w:r w:rsidRPr="00305EB9">
        <w:rPr>
          <w:rFonts w:ascii="仿宋_GB2312" w:eastAsia="仿宋_GB2312" w:hAnsi="宋体" w:cs="仿宋_GB2312" w:hint="eastAsia"/>
          <w:b w:val="0"/>
          <w:kern w:val="0"/>
          <w:sz w:val="36"/>
          <w:szCs w:val="36"/>
        </w:rPr>
        <w:lastRenderedPageBreak/>
        <w:t>厦门理工学院优秀博士预聘高级专业技术职务实施办法</w:t>
      </w:r>
      <w:r w:rsidRPr="00305EB9">
        <w:rPr>
          <w:rFonts w:ascii="仿宋_GB2312" w:eastAsia="仿宋_GB2312" w:hAnsi="宋体" w:cs="仿宋_GB2312" w:hint="eastAsia"/>
          <w:kern w:val="0"/>
          <w:sz w:val="36"/>
          <w:szCs w:val="36"/>
        </w:rPr>
        <w:t>（试行）</w:t>
      </w:r>
      <w:bookmarkEnd w:id="18"/>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为实施人才强校战略，鼓励优秀青年人才脱颖而出，优化师资队伍结构，加强学科梯队建设，结合我校实际，制定本实施办法。</w:t>
      </w:r>
    </w:p>
    <w:p w:rsidR="007F2E21" w:rsidRPr="00194E8D" w:rsidRDefault="007F2E21" w:rsidP="00194E8D">
      <w:pPr>
        <w:spacing w:before="312" w:after="312" w:line="360" w:lineRule="auto"/>
        <w:ind w:firstLineChars="200" w:firstLine="562"/>
        <w:rPr>
          <w:rFonts w:ascii="仿宋_GB2312" w:eastAsia="仿宋_GB2312" w:hAnsi="Calibri" w:cs="仿宋_GB2312"/>
          <w:b/>
          <w:kern w:val="0"/>
          <w:sz w:val="28"/>
          <w:szCs w:val="28"/>
        </w:rPr>
      </w:pPr>
      <w:r w:rsidRPr="00194E8D">
        <w:rPr>
          <w:rFonts w:ascii="仿宋_GB2312" w:eastAsia="仿宋_GB2312" w:hAnsi="Calibri" w:cs="仿宋_GB2312" w:hint="eastAsia"/>
          <w:b/>
          <w:kern w:val="0"/>
          <w:sz w:val="28"/>
          <w:szCs w:val="28"/>
        </w:rPr>
        <w:t>一、预聘范围和对象</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我校现有的及拟引进的博士。</w:t>
      </w:r>
    </w:p>
    <w:p w:rsidR="007F2E21" w:rsidRPr="00194E8D" w:rsidRDefault="007F2E21" w:rsidP="00194E8D">
      <w:pPr>
        <w:spacing w:before="312" w:after="312" w:line="360" w:lineRule="auto"/>
        <w:ind w:firstLineChars="200" w:firstLine="562"/>
        <w:rPr>
          <w:rFonts w:ascii="仿宋_GB2312" w:eastAsia="仿宋_GB2312" w:hAnsi="Calibri" w:cs="仿宋_GB2312"/>
          <w:b/>
          <w:kern w:val="0"/>
          <w:sz w:val="28"/>
          <w:szCs w:val="28"/>
        </w:rPr>
      </w:pPr>
      <w:r w:rsidRPr="00194E8D">
        <w:rPr>
          <w:rFonts w:ascii="仿宋_GB2312" w:eastAsia="仿宋_GB2312" w:hAnsi="Calibri" w:cs="仿宋_GB2312" w:hint="eastAsia"/>
          <w:b/>
          <w:kern w:val="0"/>
          <w:sz w:val="28"/>
          <w:szCs w:val="28"/>
        </w:rPr>
        <w:t>二、预聘条件</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（一）博士符合以下条件，可申请预聘教授、研究员职务</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1.遵守国家法律法规，具备良好的思想政治素质和职业道德。全面贯彻国家教育方针，教书育人。对思想政治表现差、违背教师职业道德且造成不良影响的人员，实行师德“一票否决”。</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2.年龄在40周岁以下。</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3.留学归国人员在境外取得博士学位后，在境外从事博士后研究工作出站，或在境外高校受聘副教授、副研究员等职务，或在境外相关学科领域工作3年以上。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4.非留学归国人员，受聘副教授、副研究员职务2年以上，且有不少于一个学年的学术研修经历(包含到境外高校，境内“985”院校和科学院所属研究院所进行访学进修、博士后研究、合作科技攻关等)。</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5.业绩要求：留学回国人员，考核其获得博士学位后取得的业绩；非留学归国人员，考核其近期业绩。预聘教授职务应符合条件（1）</w:t>
      </w:r>
      <w:r w:rsidRPr="00194E8D">
        <w:rPr>
          <w:rFonts w:ascii="仿宋_GB2312" w:eastAsia="仿宋_GB2312" w:hAnsi="Calibri" w:cs="仿宋_GB2312" w:hint="eastAsia"/>
          <w:kern w:val="0"/>
          <w:sz w:val="28"/>
          <w:szCs w:val="28"/>
        </w:rPr>
        <w:lastRenderedPageBreak/>
        <w:t>及条件（2）-（7）中的一项；预聘研究员职务应符合条件（1）及条件（2）-（7）中的两项：</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（1）自然科学学科在权威期刊上发表论文4篇以上，其中，在JCR-SCI分区一区学术期刊上发表论文1篇以上或二区2篇以上；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人文社会科学学科在权威期刊上发表论文4篇以上，其中，发表SCI或SSCI或A&amp;HCI论文1篇以上。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（2）主持国家级科研项目1项以上。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（3）作为负责人横向课题到校经费总额达到100万元以上。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（4）在重要国际学术会议上作大会特邀主题报告。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（5）获国家级科研成果奖（排名前5），或获省部级科研成果奖（一等奖排名前3，二等奖排名前2，三等奖排名第1）,或获市级科研成果奖（一等奖排名前2，二等奖排名第1）1项以上。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（6）获国家级教学成果奖（排名前3），或获省级教学成果奖（特等奖排名前2，一等奖排名第1）1项以上。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（7）在其研究领域有突出表现，作为第一完成人获国家授权发明专利3项以上；或转让发明专利2项以上，转让经费达50万元以上或专利产生的直接经济效益达1000万元以上。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其中，条件（1）特别突出（数量翻倍），可视为符合条件（2）-（7）中的一项。</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（二）博士符合以下条件，可申请预聘副教授、副研究员职务</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1.遵守国家法律法规，具备良好的思想政治素质和职业道德。全面贯彻国家教育方针，教书育人。对思想政治表现差、违背教师职业</w:t>
      </w:r>
      <w:r w:rsidRPr="00194E8D">
        <w:rPr>
          <w:rFonts w:ascii="仿宋_GB2312" w:eastAsia="仿宋_GB2312" w:hAnsi="Calibri" w:cs="仿宋_GB2312" w:hint="eastAsia"/>
          <w:kern w:val="0"/>
          <w:sz w:val="28"/>
          <w:szCs w:val="28"/>
        </w:rPr>
        <w:lastRenderedPageBreak/>
        <w:t>道德且造成不良影响的人员，实行师德“一票否决”。</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2.年龄在35周岁以下。</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3.业绩要求：考核其攻读博士学位以来所取得的成果。预聘副教授职务应符合条件（1）及条件（2）-（6）中的一项；预聘副研究员职务应符合条件（1）及条件（2）-（6）中的两项：</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（1）自然科学学科在权威期刊上发表论文3篇以上，其中，在JCR-SCI分区二区及以上学术期刊上发表论文1篇以上或三区2篇以上；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人文社会科学学科在权威期刊上发表论文3篇以上。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（2）主持省部级科研项目1项以上。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（3）作为负责人横向课题到校经费达50万元以上。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（4）获国家级科研成果奖（排名前6），或获省部级科研成果奖（一等奖排名前4，二等奖排名前3，三等奖排名第2）,或获市级科研成果奖（一等奖排名前3，二等奖排名第2，三等奖排名第1）1项以上。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（5）获国家级教学成果奖（排名前5），或获省级教学成果奖（特等奖排名前3，一等奖排名前2，三等奖排名第1）1项以上，或获省高校青年教师教学竞赛二等奖及以上，或校青年教师教学竞赛一等奖。</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（6）在其研究领域有突出表现，作为第一完成人获国家授权发明专利2项以上；或转让发明专利1项以上，转让经费达30万元以上或专利产生的产值达500万元以上。</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lastRenderedPageBreak/>
        <w:t>其中，条件（1）特别突出（数量翻倍），可视为符合条件（2）-（6）中的一项。</w:t>
      </w:r>
    </w:p>
    <w:p w:rsidR="007F2E21" w:rsidRPr="00194E8D" w:rsidRDefault="007F2E21" w:rsidP="00194E8D">
      <w:pPr>
        <w:spacing w:before="312" w:after="312" w:line="360" w:lineRule="auto"/>
        <w:ind w:firstLineChars="200" w:firstLine="562"/>
        <w:rPr>
          <w:rFonts w:ascii="仿宋_GB2312" w:eastAsia="仿宋_GB2312" w:hAnsi="Calibri" w:cs="仿宋_GB2312"/>
          <w:b/>
          <w:kern w:val="0"/>
          <w:sz w:val="28"/>
          <w:szCs w:val="28"/>
        </w:rPr>
      </w:pPr>
      <w:r w:rsidRPr="00194E8D">
        <w:rPr>
          <w:rFonts w:ascii="仿宋_GB2312" w:eastAsia="仿宋_GB2312" w:hAnsi="Calibri" w:cs="仿宋_GB2312" w:hint="eastAsia"/>
          <w:b/>
          <w:kern w:val="0"/>
          <w:sz w:val="28"/>
          <w:szCs w:val="28"/>
        </w:rPr>
        <w:t>三、预聘程序</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1.符合以上条件的博士自行申请，二级学院推荐。申请者填写《厦门理工学院优秀博士预聘高级专业技术职务申报表》，同时提交本人业绩成果证明材料，并经二级学院聘任小组推荐，报人事处初审。</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2.校外同行专家评议。学校将其论文代表作送3位校外同行专家鉴定。2位以上校外同行专家鉴定结论为“己达到”者，提交校长审批。</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3.审批通过者，由学校正式行文公布预聘职务，颁发聘书。</w:t>
      </w:r>
    </w:p>
    <w:p w:rsidR="007F2E21" w:rsidRPr="00194E8D" w:rsidRDefault="007F2E21" w:rsidP="00194E8D">
      <w:pPr>
        <w:spacing w:before="312" w:after="312" w:line="360" w:lineRule="auto"/>
        <w:ind w:firstLineChars="200" w:firstLine="562"/>
        <w:rPr>
          <w:rFonts w:ascii="仿宋_GB2312" w:eastAsia="仿宋_GB2312" w:hAnsi="Calibri" w:cs="仿宋_GB2312"/>
          <w:b/>
          <w:kern w:val="0"/>
          <w:sz w:val="28"/>
          <w:szCs w:val="28"/>
        </w:rPr>
      </w:pPr>
      <w:r w:rsidRPr="00194E8D">
        <w:rPr>
          <w:rFonts w:ascii="仿宋_GB2312" w:eastAsia="仿宋_GB2312" w:hAnsi="Calibri" w:cs="仿宋_GB2312" w:hint="eastAsia"/>
          <w:b/>
          <w:kern w:val="0"/>
          <w:sz w:val="28"/>
          <w:szCs w:val="28"/>
        </w:rPr>
        <w:t>四、预聘期限</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优秀博士预聘高级专业技术职务期限一般为两年。</w:t>
      </w:r>
    </w:p>
    <w:p w:rsidR="007F2E21" w:rsidRPr="00194E8D" w:rsidRDefault="007F2E21" w:rsidP="00194E8D">
      <w:pPr>
        <w:spacing w:before="312" w:after="312" w:line="360" w:lineRule="auto"/>
        <w:ind w:firstLineChars="200" w:firstLine="562"/>
        <w:rPr>
          <w:rFonts w:ascii="仿宋_GB2312" w:eastAsia="仿宋_GB2312" w:hAnsi="Calibri" w:cs="仿宋_GB2312"/>
          <w:b/>
          <w:kern w:val="0"/>
          <w:sz w:val="28"/>
          <w:szCs w:val="28"/>
        </w:rPr>
      </w:pPr>
      <w:r w:rsidRPr="00194E8D">
        <w:rPr>
          <w:rFonts w:ascii="仿宋_GB2312" w:eastAsia="仿宋_GB2312" w:hAnsi="Calibri" w:cs="仿宋_GB2312" w:hint="eastAsia"/>
          <w:b/>
          <w:kern w:val="0"/>
          <w:sz w:val="28"/>
          <w:szCs w:val="28"/>
        </w:rPr>
        <w:t>五、聘后职责</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优秀博士预聘高级职务后，需按照所在岗位对应的岗位职责，完成相应的教学、科研、社会服务等工作。</w:t>
      </w:r>
    </w:p>
    <w:p w:rsidR="007F2E21" w:rsidRPr="00194E8D" w:rsidRDefault="007F2E21" w:rsidP="00194E8D">
      <w:pPr>
        <w:spacing w:before="312" w:after="312" w:line="360" w:lineRule="auto"/>
        <w:ind w:firstLineChars="200" w:firstLine="562"/>
        <w:rPr>
          <w:rFonts w:ascii="仿宋_GB2312" w:eastAsia="仿宋_GB2312" w:hAnsi="Calibri" w:cs="仿宋_GB2312"/>
          <w:b/>
          <w:kern w:val="0"/>
          <w:sz w:val="28"/>
          <w:szCs w:val="28"/>
        </w:rPr>
      </w:pPr>
      <w:r w:rsidRPr="00194E8D">
        <w:rPr>
          <w:rFonts w:ascii="仿宋_GB2312" w:eastAsia="仿宋_GB2312" w:hAnsi="Calibri" w:cs="仿宋_GB2312" w:hint="eastAsia"/>
          <w:b/>
          <w:kern w:val="0"/>
          <w:sz w:val="28"/>
          <w:szCs w:val="28"/>
        </w:rPr>
        <w:t>六、待遇</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1.对于优秀博士预聘高级专业技术职务，可不受所在单位聘任指标限制。</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lastRenderedPageBreak/>
        <w:t>2.预聘期间内，受聘者享受校内相应高级专业技术职务同类人员基本同等的工资福利待遇。</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3.若两年内按正常程序通过我校高级专业技术职务评审者，其高级职务任职时间从学校预聘时间算起。</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若未通过，预聘期满即终止预聘，不再享受预聘高级专业技术职务待遇，并按个人实际情况重新聘任。</w:t>
      </w:r>
    </w:p>
    <w:p w:rsidR="007F2E21" w:rsidRPr="00194E8D" w:rsidRDefault="007F2E21" w:rsidP="00194E8D">
      <w:pPr>
        <w:spacing w:before="312" w:after="312" w:line="360" w:lineRule="auto"/>
        <w:ind w:firstLineChars="200" w:firstLine="562"/>
        <w:rPr>
          <w:rFonts w:ascii="仿宋_GB2312" w:eastAsia="仿宋_GB2312" w:hAnsi="Calibri" w:cs="仿宋_GB2312"/>
          <w:b/>
          <w:kern w:val="0"/>
          <w:sz w:val="28"/>
          <w:szCs w:val="28"/>
        </w:rPr>
      </w:pPr>
      <w:r w:rsidRPr="00194E8D">
        <w:rPr>
          <w:rFonts w:ascii="仿宋_GB2312" w:eastAsia="仿宋_GB2312" w:hAnsi="Calibri" w:cs="仿宋_GB2312" w:hint="eastAsia"/>
          <w:b/>
          <w:kern w:val="0"/>
          <w:sz w:val="28"/>
          <w:szCs w:val="28"/>
        </w:rPr>
        <w:t>七、管理与考核</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受聘者在聘期内须认真履行所聘职务的职责，并接受学校的管理与考核，对出现教学事故或考核不合格者，学校可随时解除预聘职务。</w:t>
      </w:r>
    </w:p>
    <w:p w:rsidR="007F2E21" w:rsidRPr="00194E8D" w:rsidRDefault="007F2E21" w:rsidP="00194E8D">
      <w:pPr>
        <w:spacing w:before="312" w:after="312" w:line="360" w:lineRule="auto"/>
        <w:ind w:firstLineChars="200" w:firstLine="562"/>
        <w:rPr>
          <w:rFonts w:ascii="仿宋_GB2312" w:eastAsia="仿宋_GB2312" w:hAnsi="Calibri" w:cs="仿宋_GB2312"/>
          <w:b/>
          <w:kern w:val="0"/>
          <w:sz w:val="28"/>
          <w:szCs w:val="28"/>
        </w:rPr>
      </w:pPr>
      <w:r w:rsidRPr="00194E8D">
        <w:rPr>
          <w:rFonts w:ascii="仿宋_GB2312" w:eastAsia="仿宋_GB2312" w:hAnsi="Calibri" w:cs="仿宋_GB2312" w:hint="eastAsia"/>
          <w:b/>
          <w:kern w:val="0"/>
          <w:sz w:val="28"/>
          <w:szCs w:val="28"/>
        </w:rPr>
        <w:t>八、附则</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1.权威刊物认定办法按照《厦门理工学院权威期刊与核心期刊认定原则(试行)》执行。SCI分区按中国科学院文献情报中心提供的《JCR期刊影响因子及分区情况》，以应聘人申报学科的小类分区为准。</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2.</w:t>
      </w:r>
      <w:r w:rsidRPr="00194E8D">
        <w:rPr>
          <w:rFonts w:ascii="仿宋_GB2312" w:eastAsia="仿宋_GB2312" w:hint="eastAsia"/>
          <w:sz w:val="28"/>
          <w:szCs w:val="28"/>
        </w:rPr>
        <w:t>发表的论文必须为独立撰写或本人为第一作者。</w:t>
      </w:r>
    </w:p>
    <w:p w:rsidR="007F2E21" w:rsidRPr="00194E8D" w:rsidRDefault="007F2E21" w:rsidP="00194E8D">
      <w:pPr>
        <w:spacing w:line="360" w:lineRule="auto"/>
        <w:ind w:firstLineChars="200" w:firstLine="560"/>
        <w:rPr>
          <w:rFonts w:ascii="仿宋_GB2312" w:eastAsia="仿宋_GB2312" w:hAnsi="ˎ̥" w:cs="宋体"/>
          <w:sz w:val="28"/>
          <w:szCs w:val="28"/>
        </w:rPr>
      </w:pPr>
      <w:r w:rsidRPr="00194E8D">
        <w:rPr>
          <w:rFonts w:ascii="仿宋_GB2312" w:eastAsia="仿宋_GB2312" w:hAnsi="Calibri" w:cs="仿宋_GB2312" w:hint="eastAsia"/>
          <w:kern w:val="0"/>
          <w:sz w:val="28"/>
          <w:szCs w:val="28"/>
        </w:rPr>
        <w:t>3.</w:t>
      </w:r>
      <w:r w:rsidRPr="00194E8D">
        <w:rPr>
          <w:rFonts w:ascii="仿宋_GB2312" w:eastAsia="仿宋_GB2312" w:hAnsi="ˎ̥" w:cs="宋体" w:hint="eastAsia"/>
          <w:sz w:val="28"/>
          <w:szCs w:val="28"/>
        </w:rPr>
        <w:t>本办法所指“以上”，如无特别说明，均含其本数。</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Calibri" w:cs="仿宋_GB2312" w:hint="eastAsia"/>
          <w:kern w:val="0"/>
          <w:sz w:val="28"/>
          <w:szCs w:val="28"/>
        </w:rPr>
        <w:t>4.本办法自印发之日起执行，原《厦门理工学院对出国留学人员预聘高级专业技术职务暂行办法》（2006年11月印发）不再执行。</w:t>
      </w:r>
    </w:p>
    <w:p w:rsidR="007F2E21" w:rsidRPr="00194E8D" w:rsidRDefault="007F2E21" w:rsidP="00194E8D">
      <w:pPr>
        <w:spacing w:line="360" w:lineRule="auto"/>
        <w:ind w:firstLineChars="200" w:firstLine="560"/>
        <w:rPr>
          <w:rFonts w:ascii="仿宋_GB2312" w:eastAsia="仿宋_GB2312" w:hAnsi="Calibri" w:cs="仿宋_GB2312"/>
          <w:kern w:val="0"/>
          <w:sz w:val="28"/>
          <w:szCs w:val="28"/>
        </w:rPr>
      </w:pPr>
      <w:r w:rsidRPr="00194E8D">
        <w:rPr>
          <w:rFonts w:ascii="仿宋_GB2312" w:eastAsia="仿宋_GB2312" w:hAnsi="ˎ̥" w:cs="宋体" w:hint="eastAsia"/>
          <w:sz w:val="28"/>
          <w:szCs w:val="28"/>
        </w:rPr>
        <w:t>5.</w:t>
      </w:r>
      <w:r w:rsidRPr="00194E8D">
        <w:rPr>
          <w:rFonts w:ascii="仿宋_GB2312" w:eastAsia="仿宋_GB2312" w:hAnsi="Calibri" w:cs="仿宋_GB2312" w:hint="eastAsia"/>
          <w:kern w:val="0"/>
          <w:sz w:val="28"/>
          <w:szCs w:val="28"/>
        </w:rPr>
        <w:t>本办法由人事处负责解释。</w:t>
      </w:r>
    </w:p>
    <w:p w:rsidR="007F2E21" w:rsidRPr="00305EB9" w:rsidRDefault="007F2E21" w:rsidP="00842E48">
      <w:pPr>
        <w:pStyle w:val="1"/>
        <w:jc w:val="center"/>
        <w:rPr>
          <w:rFonts w:ascii="仿宋_GB2312" w:eastAsia="仿宋_GB2312" w:hAnsi="Calibri" w:cs="Times New Roman"/>
          <w:b w:val="0"/>
          <w:bCs w:val="0"/>
          <w:sz w:val="36"/>
          <w:szCs w:val="36"/>
        </w:rPr>
      </w:pPr>
      <w:bookmarkStart w:id="19" w:name="_Toc434500780"/>
      <w:r w:rsidRPr="00305EB9">
        <w:rPr>
          <w:rFonts w:ascii="仿宋_GB2312" w:eastAsia="仿宋_GB2312" w:hAnsi="Calibri" w:cs="Times New Roman" w:hint="eastAsia"/>
          <w:b w:val="0"/>
          <w:bCs w:val="0"/>
          <w:sz w:val="36"/>
          <w:szCs w:val="36"/>
        </w:rPr>
        <w:lastRenderedPageBreak/>
        <w:t>厦门理工学院岗位设置与聘用管理实施办法（试行）</w:t>
      </w:r>
      <w:bookmarkEnd w:id="19"/>
    </w:p>
    <w:p w:rsidR="007F2E21" w:rsidRPr="00305EB9" w:rsidRDefault="007F2E21" w:rsidP="007F2E21">
      <w:pPr>
        <w:snapToGrid w:val="0"/>
        <w:spacing w:line="480" w:lineRule="exact"/>
        <w:ind w:firstLineChars="200" w:firstLine="560"/>
        <w:jc w:val="center"/>
        <w:rPr>
          <w:rFonts w:ascii="仿宋_GB2312" w:eastAsia="仿宋_GB2312" w:hAnsi="宋体"/>
          <w:color w:val="333333"/>
          <w:kern w:val="0"/>
          <w:sz w:val="28"/>
          <w:szCs w:val="28"/>
        </w:rPr>
      </w:pPr>
      <w:r w:rsidRPr="00305EB9">
        <w:rPr>
          <w:rFonts w:ascii="仿宋_GB2312" w:eastAsia="仿宋_GB2312" w:hAnsi="宋体" w:hint="eastAsia"/>
          <w:color w:val="333333"/>
          <w:kern w:val="0"/>
          <w:sz w:val="28"/>
          <w:szCs w:val="28"/>
        </w:rPr>
        <w:t>厦理工[2009]101号</w:t>
      </w:r>
    </w:p>
    <w:p w:rsidR="007F2E21" w:rsidRPr="00194E8D" w:rsidRDefault="007F2E21" w:rsidP="007F2E21">
      <w:pPr>
        <w:snapToGrid w:val="0"/>
        <w:spacing w:line="480" w:lineRule="exact"/>
        <w:ind w:firstLineChars="200" w:firstLine="560"/>
        <w:jc w:val="center"/>
        <w:rPr>
          <w:rFonts w:ascii="仿宋_GB2312" w:eastAsia="仿宋_GB2312" w:hAnsi="宋体"/>
          <w:color w:val="333333"/>
          <w:kern w:val="0"/>
          <w:sz w:val="28"/>
          <w:szCs w:val="28"/>
        </w:rPr>
      </w:pP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为深化学校人事制度改革，建立健全我校岗位设置管理制度，实现我校人事管理的科学化、规范化和制度化，根据国家人事部颁发的《事业单位岗位设置管理试行办法》（国人部发〔2006〕70 号）及其《实施意见》（国人部发〔2006〕87号）、省委办公厅颁发的《福建省事业单位岗位设置管理实施意见（试行）》（闽委办〔2008〕7号）以及《中共厦门市委办公厅厦门市人民政府办公厅关于印发&lt;厦门市事业单位岗位设置管理实施意见（试行）&gt;的通知》（厦委办发〔2009〕21号）等文件精神，结合我校实际情况，特制定如下实施办法： </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一、实施范围与对象 </w:t>
      </w:r>
    </w:p>
    <w:p w:rsidR="007F2E21" w:rsidRPr="00194E8D" w:rsidRDefault="007F2E21" w:rsidP="00194E8D">
      <w:pPr>
        <w:tabs>
          <w:tab w:val="left" w:pos="720"/>
        </w:tabs>
        <w:adjustRightIn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我校在编在岗工作人员，包括管理人员（职员）、专业技术人员和工勤人员，都要纳入岗位设置管理。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未经编制部门核编和组织人事部门正式办理手续的各类人员，暂不列入本实施办法的管理范围。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二、岗位设置管理基本原则 </w:t>
      </w:r>
    </w:p>
    <w:p w:rsidR="007F2E21" w:rsidRPr="00194E8D" w:rsidRDefault="007F2E21" w:rsidP="00194E8D">
      <w:pPr>
        <w:tabs>
          <w:tab w:val="left" w:pos="720"/>
        </w:tabs>
        <w:adjustRightIn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科学设岗，宏观调控。坚持从人才培养、科学研究和社会服务的需要出发，统筹学科建设，兼顾各类人员结构现状，合理确定岗位总量，按照岗位结构比例标准，规范设置各级各类岗位，加强宏观调控和监督管理。 </w:t>
      </w:r>
    </w:p>
    <w:p w:rsidR="007F2E21" w:rsidRPr="00194E8D" w:rsidRDefault="007F2E21" w:rsidP="00194E8D">
      <w:pPr>
        <w:tabs>
          <w:tab w:val="left" w:pos="720"/>
        </w:tabs>
        <w:adjustRightIn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2、优化结构，精干高效。完善岗位设置分级分类体系，优化人员结构比例，科学合理配置人力资源；加强高层次人才队伍建设，进而推动学校各层次、各系列人才队伍建设工作；提高用人质量与用人效益。 </w:t>
      </w:r>
    </w:p>
    <w:p w:rsidR="007F2E21" w:rsidRPr="00194E8D" w:rsidRDefault="007F2E21" w:rsidP="00194E8D">
      <w:pPr>
        <w:tabs>
          <w:tab w:val="left" w:pos="720"/>
        </w:tabs>
        <w:adjustRightIn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3、按岗聘用，规范管理。以岗位设置为基础，深化聘用制改革，逐步实现由身份管理向岗位管理的转变；加强规范管理，促进学校人</w:t>
      </w:r>
      <w:r w:rsidRPr="00194E8D">
        <w:rPr>
          <w:rFonts w:ascii="仿宋_GB2312" w:eastAsia="仿宋_GB2312" w:hAnsi="Calibri" w:cs="Times New Roman" w:hint="eastAsia"/>
          <w:sz w:val="28"/>
          <w:szCs w:val="28"/>
        </w:rPr>
        <w:lastRenderedPageBreak/>
        <w:t xml:space="preserve">力资源管理的自主发展和自我约束。 </w:t>
      </w:r>
    </w:p>
    <w:p w:rsidR="007F2E21" w:rsidRPr="00194E8D" w:rsidRDefault="007F2E21" w:rsidP="00194E8D">
      <w:pPr>
        <w:tabs>
          <w:tab w:val="left" w:pos="720"/>
        </w:tabs>
        <w:adjustRightIn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4、平稳实施，稳步推进。深入调查研究，准确掌握情况，认真听取多方意见，坚持科学论证，充分考虑学校现状，做好政策衔接，严格按照工作程序，实现岗位管理与聘任工作的稳步实施。 </w:t>
      </w:r>
    </w:p>
    <w:p w:rsidR="007F2E21" w:rsidRPr="00194E8D" w:rsidRDefault="007F2E21" w:rsidP="00194E8D">
      <w:pPr>
        <w:tabs>
          <w:tab w:val="left" w:pos="720"/>
        </w:tabs>
        <w:adjustRightIn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三、组织机构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学校成立校级岗位设置职级评定领导小组和校级岗位设置职级评定工作小组。校级岗位设置职级评定领导小组组长由学校党委书记、校长担任，成员由全体校领导、相关部门负责人及部分系部行政负责人担任，领导小组负责对各类各级岗位职级进行审定。校级岗位设置职级评定工作小组组长由分管人事的校领导担任，党办、组织部、人事处、发规处、教务处、科技处、监审处和工会等部门负责人为工作小组成员，工作小组负责制订学校岗位设置实施方案、审核各单位岗位设置实施方案。工作小组办公室挂靠人事处。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各系部、处室成立岗位设置职级评定工作组，根据学校下达的专业技术岗位的条件和结构比例，结合本单位的实际情况，负责本单位专业技术二级、三级、五级、六级、八级、九级、十一级岗位人选的推荐；负责本单位专业技术四级、七级、十级、十二级、十三级岗位人选的组织聘用；负责本单位管理岗八级（副科级）及以上管理岗位人选的推荐；负责本单位管理岗九级及以下管理岗位人选的聘用；负责本单位工勤技能岗位的聘用工作。系部工作组由系部党政负责人、教授代表、教代会代表组成，行政主要负责人为组长；处室工作组由部门负责人、教工代表组成，部门负责人为组长。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四、岗位设置与结构比例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（一）岗位总量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根据厦门市委编办下达给我校的教职工编制数确定。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（二）岗位类别及比例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1、我校岗位分为管理岗位、专业技术岗位和工勤技能岗位三种类别。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2、根据岗位设置原则，三类岗位的结构比例具体控制标准如下：</w:t>
      </w:r>
      <w:r w:rsidRPr="00194E8D">
        <w:rPr>
          <w:rFonts w:ascii="仿宋_GB2312" w:eastAsia="仿宋_GB2312" w:hAnsi="Calibri" w:cs="Times New Roman" w:hint="eastAsia"/>
          <w:sz w:val="28"/>
          <w:szCs w:val="28"/>
        </w:rPr>
        <w:lastRenderedPageBreak/>
        <w:t xml:space="preserve">专业技术岗位占主体，为学校岗位总量的78%，其中教师岗位不低于学校岗位总量的55%；管理岗位不高于学校岗位总量的18%；工勤技能岗位为学校岗位总量的4%。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（三）岗位等级及结构比例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1、管理岗位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管理岗位是指担负领导职责或管理任务的工作岗位。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我校管理岗位分为8个等级，即三至十级职员岗位，依次分别对应现行的厅级正职、厅级副职、处级正职、处级副职、科级正职、科级副职、科员、办事员。对应关系如下表：</w:t>
      </w:r>
    </w:p>
    <w:tbl>
      <w:tblPr>
        <w:tblStyle w:val="a8"/>
        <w:tblW w:w="0" w:type="auto"/>
        <w:tblLook w:val="01E0"/>
      </w:tblPr>
      <w:tblGrid>
        <w:gridCol w:w="4261"/>
        <w:gridCol w:w="4261"/>
      </w:tblGrid>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现行职务等级</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管理岗位等级</w:t>
            </w:r>
          </w:p>
        </w:tc>
      </w:tr>
      <w:tr w:rsidR="007F2E21" w:rsidRPr="00194E8D" w:rsidTr="003A7BF2">
        <w:trPr>
          <w:trHeight w:val="301"/>
        </w:trPr>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厅级正职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三级职员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厅级副职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四级职员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处级正职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五级职员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处级副职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六级职员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科级正职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七级职员</w:t>
            </w:r>
          </w:p>
        </w:tc>
      </w:tr>
      <w:tr w:rsidR="007F2E21" w:rsidRPr="00194E8D" w:rsidTr="003A7BF2">
        <w:trPr>
          <w:trHeight w:val="403"/>
        </w:trPr>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科级副职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八级职员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科   员</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九级职员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办事员</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十级职员</w:t>
            </w:r>
          </w:p>
        </w:tc>
      </w:tr>
    </w:tbl>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学校各等级管理岗位实行结构比例管理。学校领导及中层领导岗位数量（包括正、副职）按照省委编办核定数执行，科级以下管理岗位的结构比例按照精简、合理、高效的原则，由学校岗位设置职级评定领导小组确定。 </w:t>
      </w:r>
    </w:p>
    <w:p w:rsidR="007F2E21" w:rsidRPr="00194E8D" w:rsidRDefault="007F2E21" w:rsidP="00194E8D">
      <w:pPr>
        <w:adjustRightInd w:val="0"/>
        <w:snapToGrid w:val="0"/>
        <w:spacing w:line="480" w:lineRule="exact"/>
        <w:ind w:firstLineChars="198" w:firstLine="554"/>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2、专业技术岗位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专业技术岗位是指具有专业技术水平和能力要求的工作岗位，分为教师岗位、其他专业技术岗位和附设专业技术岗位，其中教师岗位是专业技术岗位的主体。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教师岗位是指具有教育教学、科学研究工作职责和相应能力水平及要求的工作岗位，包括专任教师岗位和专职辅导员岗位，是专业技</w:t>
      </w:r>
      <w:r w:rsidRPr="00194E8D">
        <w:rPr>
          <w:rFonts w:ascii="仿宋_GB2312" w:eastAsia="仿宋_GB2312" w:hAnsi="Calibri" w:cs="Times New Roman" w:hint="eastAsia"/>
          <w:sz w:val="28"/>
          <w:szCs w:val="28"/>
        </w:rPr>
        <w:lastRenderedPageBreak/>
        <w:t xml:space="preserve">术岗位的主体。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其他专业技术岗位指从事专业技术工作，具有相应专业技术水平和能力要求的、为教学科研服务的辅助性专业技术岗位，主要包括工程技术、实验技术、图书资料、编辑出版、会计统计、医疗卫生等专业技术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附设专业技术岗位是指在具体的管理岗位中由专业技术人员担任的岗位，含“双肩挑”人员岗位，岗位总量为学校管理岗位总数的50%。附设专业技术岗位是过渡性岗位，今后随着职员制度的完善，视情况变化逐步予以核销。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专业技术岗位分为13个等级，包括高级岗位、中级岗位和初级岗位。 其中，正高级岗位一至四级，副高级岗位五至七级；中级岗位八至十级；初级岗位十一级至十三级，十三级是员级岗位。对应关系如下表：</w:t>
      </w:r>
    </w:p>
    <w:tbl>
      <w:tblPr>
        <w:tblStyle w:val="a8"/>
        <w:tblW w:w="0" w:type="auto"/>
        <w:tblLook w:val="01E0"/>
      </w:tblPr>
      <w:tblGrid>
        <w:gridCol w:w="4261"/>
        <w:gridCol w:w="4261"/>
      </w:tblGrid>
      <w:tr w:rsidR="007F2E21" w:rsidRPr="00194E8D" w:rsidTr="003A7BF2">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现行职称职务等级</w:t>
            </w: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专业技术岗位等级</w:t>
            </w:r>
          </w:p>
        </w:tc>
      </w:tr>
      <w:tr w:rsidR="007F2E21" w:rsidRPr="00194E8D" w:rsidTr="003A7BF2">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院士</w:t>
            </w: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一级</w:t>
            </w:r>
          </w:p>
        </w:tc>
      </w:tr>
      <w:tr w:rsidR="007F2E21" w:rsidRPr="00194E8D" w:rsidTr="003A7BF2">
        <w:tc>
          <w:tcPr>
            <w:tcW w:w="4261" w:type="dxa"/>
            <w:vMerge w:val="restart"/>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正高级</w:t>
            </w: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二级</w:t>
            </w:r>
          </w:p>
        </w:tc>
      </w:tr>
      <w:tr w:rsidR="007F2E21" w:rsidRPr="00194E8D" w:rsidTr="003A7BF2">
        <w:tc>
          <w:tcPr>
            <w:tcW w:w="4261" w:type="dxa"/>
            <w:vMerge/>
            <w:vAlign w:val="center"/>
          </w:tcPr>
          <w:p w:rsidR="007F2E21" w:rsidRPr="00194E8D" w:rsidRDefault="007F2E21" w:rsidP="003A7BF2">
            <w:pPr>
              <w:snapToGrid w:val="0"/>
              <w:spacing w:line="44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三级</w:t>
            </w:r>
          </w:p>
        </w:tc>
      </w:tr>
      <w:tr w:rsidR="007F2E21" w:rsidRPr="00194E8D" w:rsidTr="003A7BF2">
        <w:trPr>
          <w:trHeight w:val="257"/>
        </w:trPr>
        <w:tc>
          <w:tcPr>
            <w:tcW w:w="4261" w:type="dxa"/>
            <w:vMerge/>
            <w:vAlign w:val="center"/>
          </w:tcPr>
          <w:p w:rsidR="007F2E21" w:rsidRPr="00194E8D" w:rsidRDefault="007F2E21" w:rsidP="003A7BF2">
            <w:pPr>
              <w:snapToGrid w:val="0"/>
              <w:spacing w:line="44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四级</w:t>
            </w:r>
          </w:p>
        </w:tc>
      </w:tr>
      <w:tr w:rsidR="007F2E21" w:rsidRPr="00194E8D" w:rsidTr="003A7BF2">
        <w:tc>
          <w:tcPr>
            <w:tcW w:w="4261" w:type="dxa"/>
            <w:vMerge w:val="restart"/>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副高级</w:t>
            </w: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五级</w:t>
            </w:r>
          </w:p>
        </w:tc>
      </w:tr>
      <w:tr w:rsidR="007F2E21" w:rsidRPr="00194E8D" w:rsidTr="003A7BF2">
        <w:tc>
          <w:tcPr>
            <w:tcW w:w="4261" w:type="dxa"/>
            <w:vMerge/>
            <w:vAlign w:val="center"/>
          </w:tcPr>
          <w:p w:rsidR="007F2E21" w:rsidRPr="00194E8D" w:rsidRDefault="007F2E21" w:rsidP="003A7BF2">
            <w:pPr>
              <w:snapToGrid w:val="0"/>
              <w:spacing w:line="44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六级</w:t>
            </w:r>
          </w:p>
        </w:tc>
      </w:tr>
      <w:tr w:rsidR="007F2E21" w:rsidRPr="00194E8D" w:rsidTr="003A7BF2">
        <w:tc>
          <w:tcPr>
            <w:tcW w:w="4261" w:type="dxa"/>
            <w:vMerge/>
            <w:vAlign w:val="center"/>
          </w:tcPr>
          <w:p w:rsidR="007F2E21" w:rsidRPr="00194E8D" w:rsidRDefault="007F2E21" w:rsidP="003A7BF2">
            <w:pPr>
              <w:snapToGrid w:val="0"/>
              <w:spacing w:line="44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七级</w:t>
            </w:r>
          </w:p>
        </w:tc>
      </w:tr>
      <w:tr w:rsidR="007F2E21" w:rsidRPr="00194E8D" w:rsidTr="003A7BF2">
        <w:tc>
          <w:tcPr>
            <w:tcW w:w="4261" w:type="dxa"/>
            <w:vMerge w:val="restart"/>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中级</w:t>
            </w: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八级</w:t>
            </w:r>
          </w:p>
        </w:tc>
      </w:tr>
      <w:tr w:rsidR="007F2E21" w:rsidRPr="00194E8D" w:rsidTr="003A7BF2">
        <w:tc>
          <w:tcPr>
            <w:tcW w:w="4261" w:type="dxa"/>
            <w:vMerge/>
            <w:vAlign w:val="center"/>
          </w:tcPr>
          <w:p w:rsidR="007F2E21" w:rsidRPr="00194E8D" w:rsidRDefault="007F2E21" w:rsidP="003A7BF2">
            <w:pPr>
              <w:snapToGrid w:val="0"/>
              <w:spacing w:line="44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九级</w:t>
            </w:r>
          </w:p>
        </w:tc>
      </w:tr>
      <w:tr w:rsidR="007F2E21" w:rsidRPr="00194E8D" w:rsidTr="003A7BF2">
        <w:tc>
          <w:tcPr>
            <w:tcW w:w="4261" w:type="dxa"/>
            <w:vMerge/>
            <w:vAlign w:val="center"/>
          </w:tcPr>
          <w:p w:rsidR="007F2E21" w:rsidRPr="00194E8D" w:rsidRDefault="007F2E21" w:rsidP="003A7BF2">
            <w:pPr>
              <w:snapToGrid w:val="0"/>
              <w:spacing w:line="44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十级</w:t>
            </w:r>
          </w:p>
        </w:tc>
      </w:tr>
      <w:tr w:rsidR="007F2E21" w:rsidRPr="00194E8D" w:rsidTr="003A7BF2">
        <w:tc>
          <w:tcPr>
            <w:tcW w:w="4261" w:type="dxa"/>
            <w:vMerge w:val="restart"/>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初级</w:t>
            </w: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十一级</w:t>
            </w:r>
          </w:p>
        </w:tc>
      </w:tr>
      <w:tr w:rsidR="007F2E21" w:rsidRPr="00194E8D" w:rsidTr="003A7BF2">
        <w:tc>
          <w:tcPr>
            <w:tcW w:w="4261" w:type="dxa"/>
            <w:vMerge/>
            <w:vAlign w:val="center"/>
          </w:tcPr>
          <w:p w:rsidR="007F2E21" w:rsidRPr="00194E8D" w:rsidRDefault="007F2E21" w:rsidP="003A7BF2">
            <w:pPr>
              <w:snapToGrid w:val="0"/>
              <w:spacing w:line="44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十二级</w:t>
            </w:r>
          </w:p>
        </w:tc>
      </w:tr>
      <w:tr w:rsidR="007F2E21" w:rsidRPr="00194E8D" w:rsidTr="003A7BF2">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员级</w:t>
            </w:r>
          </w:p>
        </w:tc>
        <w:tc>
          <w:tcPr>
            <w:tcW w:w="4261" w:type="dxa"/>
            <w:vAlign w:val="center"/>
          </w:tcPr>
          <w:p w:rsidR="007F2E21" w:rsidRPr="00194E8D" w:rsidRDefault="007F2E21" w:rsidP="003A7BF2">
            <w:pPr>
              <w:snapToGrid w:val="0"/>
              <w:spacing w:line="440" w:lineRule="exact"/>
              <w:jc w:val="center"/>
              <w:rPr>
                <w:rFonts w:ascii="仿宋_GB2312" w:eastAsia="仿宋_GB2312"/>
                <w:sz w:val="28"/>
                <w:szCs w:val="28"/>
              </w:rPr>
            </w:pPr>
            <w:r w:rsidRPr="00194E8D">
              <w:rPr>
                <w:rFonts w:ascii="仿宋_GB2312" w:eastAsia="仿宋_GB2312" w:hint="eastAsia"/>
                <w:sz w:val="28"/>
                <w:szCs w:val="28"/>
              </w:rPr>
              <w:t>十三级</w:t>
            </w:r>
          </w:p>
        </w:tc>
      </w:tr>
    </w:tbl>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高级专业技术职务不区分正副高的，暂按现行专业技术职务有关规定执行，待国家深化职称制度改革的相关政策出台后，按新办法实</w:t>
      </w:r>
      <w:r w:rsidRPr="00194E8D">
        <w:rPr>
          <w:rFonts w:ascii="仿宋_GB2312" w:eastAsia="仿宋_GB2312" w:hAnsi="Calibri" w:cs="Times New Roman" w:hint="eastAsia"/>
          <w:sz w:val="28"/>
          <w:szCs w:val="28"/>
        </w:rPr>
        <w:lastRenderedPageBreak/>
        <w:t xml:space="preserve">施。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专业技术一级岗位是国家专设的特级岗位，其岗位的设置和聘用按国家有关规定执行。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专业技术高级、中级、初级岗位之间，以及高级、中级、初级岗位内部不同等级岗位之间的结构比例，根据我校重点学科（专业）建设、学位点建设、本科教学及科研水平的实际情况，实行不同的结构比例控制。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专业技术正高级、副高级、中级、初级岗位之间的结构比例学校总体控制目标为12:23:50:15，高级专业技术岗位以教师岗位为主体。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高级、中级、初级岗位内部不同等级岗位之间的结构比例我校总体控制目标：二级、三级、四级岗位之间的比例为1.2:3:5.8，首次聘任时暂按1:3:6的比例掌握，五级、六级、七级岗位之间的比例为2:4:4，八级、九级、十级岗位之间的比例为3:4:3，十一级、十二级岗位之间的比例为5:5。 </w:t>
      </w:r>
    </w:p>
    <w:p w:rsidR="007F2E21" w:rsidRPr="00194E8D" w:rsidRDefault="007F2E21" w:rsidP="00194E8D">
      <w:pPr>
        <w:adjustRightInd w:val="0"/>
        <w:snapToGrid w:val="0"/>
        <w:spacing w:line="480" w:lineRule="exact"/>
        <w:ind w:firstLineChars="198" w:firstLine="554"/>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3、工勤技能岗位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工勤技能岗位是指承担技能操作和维护、后勤保障、服务等职责的工作岗位。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学校设置一至五级工勤技能岗位，依次分别对应高级技师、技师、高级工、中级工、初级工。对应关系如下表：</w:t>
      </w:r>
    </w:p>
    <w:tbl>
      <w:tblPr>
        <w:tblStyle w:val="a8"/>
        <w:tblW w:w="0" w:type="auto"/>
        <w:tblLook w:val="01E0"/>
      </w:tblPr>
      <w:tblGrid>
        <w:gridCol w:w="4261"/>
        <w:gridCol w:w="4261"/>
      </w:tblGrid>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现行技术工人岗位等级</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工勤技能岗位等级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高级技师</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技术工一级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技师</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技术工二级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高级工</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技术工三级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中级工</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技术工四级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初级工</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技术工五级</w:t>
            </w:r>
          </w:p>
        </w:tc>
      </w:tr>
    </w:tbl>
    <w:p w:rsidR="007F2E21" w:rsidRPr="00194E8D" w:rsidRDefault="007F2E21" w:rsidP="00194E8D">
      <w:pPr>
        <w:snapToGrid w:val="0"/>
        <w:spacing w:line="480" w:lineRule="exact"/>
        <w:ind w:firstLineChars="190" w:firstLine="532"/>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工勤技能一级、二级岗位主要应在专业技能水平要求较高的领域设置。 </w:t>
      </w:r>
    </w:p>
    <w:p w:rsidR="007F2E21" w:rsidRPr="00194E8D" w:rsidRDefault="007F2E21" w:rsidP="007F2E21">
      <w:pPr>
        <w:adjustRightIn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    工勤技能岗位结构比例，一级、二级岗位总量占工勤技能岗位总</w:t>
      </w:r>
      <w:r w:rsidRPr="00194E8D">
        <w:rPr>
          <w:rFonts w:ascii="仿宋_GB2312" w:eastAsia="仿宋_GB2312" w:hAnsi="Calibri" w:cs="Times New Roman" w:hint="eastAsia"/>
          <w:sz w:val="28"/>
          <w:szCs w:val="28"/>
        </w:rPr>
        <w:lastRenderedPageBreak/>
        <w:t xml:space="preserve">量的5%，三级岗位的总量占工勤技能岗位总量的20%。 </w:t>
      </w:r>
    </w:p>
    <w:p w:rsidR="007F2E21" w:rsidRPr="00194E8D" w:rsidRDefault="007F2E21" w:rsidP="00194E8D">
      <w:pPr>
        <w:adjustRightInd w:val="0"/>
        <w:snapToGrid w:val="0"/>
        <w:spacing w:line="480" w:lineRule="exact"/>
        <w:ind w:firstLineChars="198" w:firstLine="554"/>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4、特设岗位设置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特设岗位是我校根据事业发展聘用急需的高层次人才等特殊要求，经批准设置的专业技术岗位，是学校的非常设岗位。特设岗位的等级根据学校具体情况确定。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特设岗位不受学校岗位总量、最高等级和结构比例限制，在完成工作任务后，按照管理权限予以核销。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特设岗位的设置须主管部门审核，报市政府人事行政部门核准，具体管理办法另行制定。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五、岗位聘用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（一）聘用条件 </w:t>
      </w:r>
    </w:p>
    <w:p w:rsidR="007F2E21" w:rsidRPr="00194E8D" w:rsidRDefault="007F2E21" w:rsidP="00194E8D">
      <w:pPr>
        <w:snapToGrid w:val="0"/>
        <w:spacing w:line="480" w:lineRule="exact"/>
        <w:ind w:firstLineChars="250" w:firstLine="70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1、基本任职条件： </w:t>
      </w:r>
    </w:p>
    <w:p w:rsidR="007F2E21" w:rsidRPr="00194E8D" w:rsidRDefault="007F2E21" w:rsidP="007F2E21">
      <w:pPr>
        <w:adjustRightIn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    （1）遵守宪法和法律； </w:t>
      </w:r>
    </w:p>
    <w:p w:rsidR="007F2E21" w:rsidRPr="00194E8D" w:rsidRDefault="007F2E21" w:rsidP="007F2E21">
      <w:pPr>
        <w:adjustRightIn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    （2）具有良好的品行和职业道德； </w:t>
      </w:r>
    </w:p>
    <w:p w:rsidR="007F2E21" w:rsidRPr="00194E8D" w:rsidRDefault="007F2E21" w:rsidP="007F2E21">
      <w:pPr>
        <w:adjustRightIn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    （3）满足岗位所需的专业、能力或技能条件； </w:t>
      </w:r>
    </w:p>
    <w:p w:rsidR="007F2E21" w:rsidRPr="00194E8D" w:rsidRDefault="007F2E21" w:rsidP="007F2E21">
      <w:pPr>
        <w:adjustRightInd w:val="0"/>
        <w:spacing w:line="480" w:lineRule="exact"/>
        <w:ind w:firstLine="54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（4）适应岗位工作要求的身体条件； </w:t>
      </w:r>
    </w:p>
    <w:p w:rsidR="007F2E21" w:rsidRPr="00194E8D" w:rsidRDefault="007F2E21" w:rsidP="007F2E21">
      <w:pPr>
        <w:adjustRightInd w:val="0"/>
        <w:spacing w:line="480" w:lineRule="exact"/>
        <w:ind w:firstLine="54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（5）对实行职（执）业资格制度管理的单位，须符合国家对职（执）业资格的要求；</w:t>
      </w:r>
    </w:p>
    <w:p w:rsidR="007F2E21" w:rsidRPr="00194E8D" w:rsidRDefault="007F2E21" w:rsidP="007F2E21">
      <w:pPr>
        <w:adjustRightInd w:val="0"/>
        <w:spacing w:line="480" w:lineRule="exact"/>
        <w:ind w:firstLine="54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（6）近三年考核或近一个聘期考核合格以上。</w:t>
      </w:r>
    </w:p>
    <w:p w:rsidR="007F2E21" w:rsidRPr="00194E8D" w:rsidRDefault="007F2E21" w:rsidP="00194E8D">
      <w:pPr>
        <w:snapToGrid w:val="0"/>
        <w:spacing w:line="480" w:lineRule="exact"/>
        <w:ind w:firstLineChars="250" w:firstLine="70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2、岗位任职条件 </w:t>
      </w:r>
    </w:p>
    <w:p w:rsidR="007F2E21" w:rsidRPr="00194E8D" w:rsidRDefault="007F2E21" w:rsidP="00194E8D">
      <w:pPr>
        <w:adjustRightInd w:val="0"/>
        <w:snapToGrid w:val="0"/>
        <w:spacing w:line="480" w:lineRule="exact"/>
        <w:ind w:firstLineChars="210" w:firstLine="588"/>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学校专业技术岗位的任职条件综合考虑学术资历、学术贡献和学术影响等因素，体现教育教学、科学研究、社会服务等方面的成就和贡献，具体条件见《厦门理工学院专业技术岗位设置与聘用管理实施细则》（具体内容见附件1）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管理岗位任职条件以德才兼备和业绩能力为导向，具体条件见《厦门理工学院管理岗位设置与聘用管理实施细则》（具体内容见附件2）。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工勤技能岗位任职条件见《厦门理工学院工勤技能岗位设置与聘用管理实施细则》（具体内容见附件3）。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 xml:space="preserve">3、被聘用人员必须同时满足基本任职条件、岗位任职条件。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4、聘用管理</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（1）专业技术一级岗位的聘用，按照国家有关规定执行。</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专业技术二级、三级、五级、六级、八级、九级、十一级岗位的聘用工作（需要全校范围内综合评选），由学校统一组织聘用，其中专业技术二级岗位的聘用报上级主管部门备案；专业技术四级、七级、十级、十二级、十三级岗位由系部、处室组织聘用。</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（3）管理岗位四级以上职员的聘用工作，按照干部人事管理的有关规定执行；</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（4）管理岗位五级至八级职员的聘用工作，由学校统一组织聘用；九级、十级由所在单位组织聘用，报学校备案。</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（5）工勤技能岗位的一级、二级由学校组织聘用；三级至五级由所在单位组织聘用，报学校备案。</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（6）学校严格按照三大类岗位进行管理，各类岗位的人员不得随意转岗。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（7）学校聘用人员原则上不得同时在两类岗位上任职。对经批准同时在专业技术岗位和管理岗位任职的专业技术人员，可自愿选择执行专业技术岗位工资或管理岗位工资。</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（二）聘用程序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1、公布岗位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学校公布岗位及其岗位职责、聘用条件；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2、申请应聘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应聘人员向所在单位提出书面应聘申请，并按要求提交相关证明材料；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3、资格审核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各单位岗位设置职级评定工作组对应聘人员的资格、条件进行初审；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4、考察评议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各单位岗位设置职级评定工作组对通过初审的应聘人员进行竞</w:t>
      </w:r>
      <w:r w:rsidRPr="00194E8D">
        <w:rPr>
          <w:rFonts w:ascii="仿宋_GB2312" w:eastAsia="仿宋_GB2312" w:hAnsi="Calibri" w:cs="Times New Roman" w:hint="eastAsia"/>
          <w:sz w:val="28"/>
          <w:szCs w:val="28"/>
        </w:rPr>
        <w:lastRenderedPageBreak/>
        <w:t xml:space="preserve">聘上岗或考核，确定可直接聘用的岗位人选，报学校终审；同时提出需经学校评审的岗位推荐人选；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5、学校终审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学校岗位设置职级评定领导小组讨论通过聘用名单；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6、结果公示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聘用结果确定后在学校网页上进行公示，公示期为5天；在公示期内有异议者，按程序进行复议，确属不当者，将予以重新审核；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7、签约上岗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学校法定代表人（或委托代理人）与受聘人员签订岗位聘用合同。 </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（三）合同管理及考核 </w:t>
      </w:r>
    </w:p>
    <w:p w:rsidR="007F2E21" w:rsidRPr="00194E8D" w:rsidRDefault="007F2E21" w:rsidP="007F2E21">
      <w:pPr>
        <w:adjustRightInd w:val="0"/>
        <w:snapToGrid w:val="0"/>
        <w:spacing w:line="480" w:lineRule="exact"/>
        <w:ind w:left="1"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1、签订聘用合同 </w:t>
      </w:r>
    </w:p>
    <w:p w:rsidR="007F2E21" w:rsidRPr="00194E8D" w:rsidRDefault="007F2E21" w:rsidP="007F2E21">
      <w:pPr>
        <w:adjustRightInd w:val="0"/>
        <w:snapToGrid w:val="0"/>
        <w:spacing w:line="480" w:lineRule="exact"/>
        <w:ind w:left="1"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学校与受聘人员在平等自愿、协商一致的基础上签订聘用合同，明确受聘岗位职责要求、工作条件、工资福利待遇、岗位纪律、聘用合同变更、解除和终止的条件以及聘用合同期限等方面的内容。学校和聘用人员签订聘用合同，在国家法律许可的范围内可以按规定约定试用期。聘用合同期限内调整岗位的，应对聘用合同的相关内容做出相应变更。聘用合同期满前，学校按国家有关规定、学校政策和受聘人员的履职情况认真考核，及时做出续聘、岗位调整或解聘的决定。 </w:t>
      </w:r>
    </w:p>
    <w:p w:rsidR="007F2E21" w:rsidRPr="00194E8D" w:rsidRDefault="007F2E21" w:rsidP="007F2E21">
      <w:pPr>
        <w:adjustRightInd w:val="0"/>
        <w:snapToGrid w:val="0"/>
        <w:spacing w:line="480" w:lineRule="exact"/>
        <w:ind w:left="1"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2、岗位考核 </w:t>
      </w:r>
    </w:p>
    <w:p w:rsidR="007F2E21" w:rsidRPr="00194E8D" w:rsidRDefault="007F2E21" w:rsidP="007F2E21">
      <w:pPr>
        <w:adjustRightInd w:val="0"/>
        <w:snapToGrid w:val="0"/>
        <w:spacing w:line="480" w:lineRule="exact"/>
        <w:ind w:left="1"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考核分为年度考核和聘期考核。年度考核主要考核聘用人员的思想政治表现、职业道德、工作态度、工作进展及绩效情况。聘期考核主要考核聘期内聘用人员履行岗位职责和聘用合同的情况，重点是工作业绩。考核结果作为续聘、解聘、调整岗位、以及晋级、奖惩等的依据。 </w:t>
      </w:r>
    </w:p>
    <w:p w:rsidR="007F2E21" w:rsidRPr="00194E8D" w:rsidRDefault="007F2E21" w:rsidP="007F2E21">
      <w:pPr>
        <w:adjustRightInd w:val="0"/>
        <w:snapToGrid w:val="0"/>
        <w:spacing w:line="480" w:lineRule="exact"/>
        <w:ind w:left="1"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3、聘用期限 </w:t>
      </w:r>
    </w:p>
    <w:p w:rsidR="007F2E21" w:rsidRPr="00194E8D" w:rsidRDefault="007F2E21" w:rsidP="007F2E21">
      <w:pPr>
        <w:adjustRightInd w:val="0"/>
        <w:snapToGrid w:val="0"/>
        <w:spacing w:line="480" w:lineRule="exact"/>
        <w:ind w:left="1"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（1）聘期一般为3年。</w:t>
      </w:r>
    </w:p>
    <w:p w:rsidR="007F2E21" w:rsidRPr="00194E8D" w:rsidRDefault="007F2E21" w:rsidP="007F2E21">
      <w:pPr>
        <w:adjustRightInd w:val="0"/>
        <w:snapToGrid w:val="0"/>
        <w:spacing w:line="480" w:lineRule="exact"/>
        <w:ind w:left="1"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管理岗位四级及以上职员的聘期按干部管理有关规定执行。 </w:t>
      </w:r>
    </w:p>
    <w:p w:rsidR="007F2E21" w:rsidRPr="00194E8D" w:rsidRDefault="007F2E21" w:rsidP="007F2E21">
      <w:pPr>
        <w:adjustRightInd w:val="0"/>
        <w:snapToGrid w:val="0"/>
        <w:spacing w:line="480" w:lineRule="exact"/>
        <w:ind w:left="1"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（2）新聘人员的首聘合同终止时间一般确定为校内同一系列受聘人员合同终止的时间。引进人才在已签订的服务期合同期限内的聘</w:t>
      </w:r>
      <w:r w:rsidRPr="00194E8D">
        <w:rPr>
          <w:rFonts w:ascii="仿宋_GB2312" w:eastAsia="仿宋_GB2312" w:hAnsi="Calibri" w:cs="Times New Roman" w:hint="eastAsia"/>
          <w:sz w:val="28"/>
          <w:szCs w:val="28"/>
        </w:rPr>
        <w:lastRenderedPageBreak/>
        <w:t xml:space="preserve">用合同仍然有效。 </w:t>
      </w:r>
    </w:p>
    <w:p w:rsidR="007F2E21" w:rsidRPr="00194E8D" w:rsidRDefault="007F2E21" w:rsidP="007F2E21">
      <w:pPr>
        <w:adjustRightInd w:val="0"/>
        <w:snapToGrid w:val="0"/>
        <w:spacing w:line="480" w:lineRule="exact"/>
        <w:ind w:left="1"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聘期内变动岗位的，原聘期终止时间不变。聘期内，达到国家规定退休年龄的受聘人员，聘用合同终止时间签至退休的时间，期满按有关规定办理退休手续。可延长退休年龄的高级专业技术人员，在延长期内，聘用合同终止时间由本人和学校共同协商确定。 </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六、组织实施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1、各单位要积极支持、密切配合，积极稳妥地推进实施事业单位人员聘用制度和岗位管理制度，严格按照核准的各类岗位结构比例，做好岗位设置管理的组织实施工作。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2、各单位要按照学校岗位设置管理的有关规定，认真设置本单位的各类具体岗位及其聘用条件。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各单位首次进行岗位设置和岗位聘用，岗位结构比例不得突破厦门市规定的结构比例。现有人员的结构比例已经超过核准的结构比例的，按现聘职务进入相应职务岗位等级中最低级别岗位，以后通过自然减员、调出、低聘或解聘的办法，逐步达到规定的结构比例；尚未达到核准的结构比例的，要严格控制岗位聘用数量，根据事业发展和加强队伍建设实际情况，逐年逐步聘用充实。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4、学校对所属规模小、人数在10人以下且较分散的单位，其岗位结构比例实行集中调控、集中管理。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5、岗位职级评定实行回避制度。岗位职级评定工作组成员在办理岗位职级评定事项时，遇到本人或与本人有亲属关系者，应当回避。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6、任何申诉或举报须以书面形式提出，并签署真实姓名，各级组织及相关部门有责任为投诉人保密，任何单位及个人都不得对申诉或举报人进行打击报复。申诉或举报人必须以事实为依据，经查实，属于有意诬告者，将被严肃处理。 </w:t>
      </w:r>
    </w:p>
    <w:p w:rsidR="007F2E21" w:rsidRPr="00194E8D" w:rsidRDefault="007F2E21" w:rsidP="00194E8D">
      <w:pPr>
        <w:adjustRightInd w:val="0"/>
        <w:snapToGrid w:val="0"/>
        <w:spacing w:line="480" w:lineRule="exact"/>
        <w:ind w:firstLineChars="200" w:firstLine="560"/>
        <w:jc w:val="left"/>
        <w:rPr>
          <w:rFonts w:ascii="仿宋_GB2312" w:eastAsia="仿宋_GB2312"/>
          <w:sz w:val="28"/>
          <w:szCs w:val="28"/>
        </w:rPr>
      </w:pPr>
      <w:r w:rsidRPr="00194E8D">
        <w:rPr>
          <w:rFonts w:ascii="仿宋_GB2312" w:eastAsia="仿宋_GB2312" w:hAnsi="Calibri" w:cs="Times New Roman" w:hint="eastAsia"/>
          <w:sz w:val="28"/>
          <w:szCs w:val="28"/>
        </w:rPr>
        <w:t xml:space="preserve">7、本次岗位聘用期暂定三年，自2009年8 月至2012年7月。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七、附则 </w:t>
      </w:r>
    </w:p>
    <w:p w:rsidR="007F2E21" w:rsidRPr="00194E8D" w:rsidRDefault="007F2E21" w:rsidP="007F2E21">
      <w:pPr>
        <w:adjustRightInd w:val="0"/>
        <w:snapToGrid w:val="0"/>
        <w:spacing w:line="480" w:lineRule="exact"/>
        <w:ind w:firstLine="48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1、本实施办法经</w:t>
      </w:r>
      <w:smartTag w:uri="urn:schemas-microsoft-com:office:smarttags" w:element="chsdate">
        <w:smartTagPr>
          <w:attr w:name="IsROCDate" w:val="False"/>
          <w:attr w:name="IsLunarDate" w:val="False"/>
          <w:attr w:name="Day" w:val="9"/>
          <w:attr w:name="Month" w:val="7"/>
          <w:attr w:name="Year" w:val="2009"/>
        </w:smartTagPr>
        <w:r w:rsidRPr="00194E8D">
          <w:rPr>
            <w:rFonts w:ascii="仿宋_GB2312" w:eastAsia="仿宋_GB2312" w:hAnsi="Calibri" w:cs="Times New Roman" w:hint="eastAsia"/>
            <w:sz w:val="28"/>
            <w:szCs w:val="28"/>
          </w:rPr>
          <w:t>2009年7月9日</w:t>
        </w:r>
      </w:smartTag>
      <w:r w:rsidRPr="00194E8D">
        <w:rPr>
          <w:rFonts w:ascii="仿宋_GB2312" w:eastAsia="仿宋_GB2312" w:hAnsi="Calibri" w:cs="Times New Roman" w:hint="eastAsia"/>
          <w:sz w:val="28"/>
          <w:szCs w:val="28"/>
        </w:rPr>
        <w:t xml:space="preserve">校务会讨论通过，自下文之日起执行。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2、本办法及附件仅适用于首次岗位设置及聘用。</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各单位2006年7月起至岗位设置工作结束（认定批复之日）期间办理了退休手续的专业技术人员，可以按照其退休时的聘任职务，比照同类、同职务等级在职人员岗位的聘用条件，确定其职务内部细分等级，待学校完成岗位设置并经审核认定后，相应调整退休费，兑现相关待遇。该部分人员不占核定的岗位。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4、本实施办法所依据的法律、法规和规范性文件发生变化时，按新的规定执行。本办法未尽事宜按上级文件和学校有关规定执行。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5、本实施办法由学校人事处负责解释。 </w:t>
      </w:r>
    </w:p>
    <w:p w:rsidR="007F2E21" w:rsidRPr="00194E8D" w:rsidRDefault="007F2E21" w:rsidP="00194E8D">
      <w:pPr>
        <w:snapToGrid w:val="0"/>
        <w:spacing w:line="480" w:lineRule="exact"/>
        <w:ind w:leftChars="284" w:left="1996" w:hangingChars="500" w:hanging="140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w:t>
      </w:r>
      <w:r w:rsidRPr="00194E8D">
        <w:rPr>
          <w:rFonts w:ascii="仿宋_GB2312" w:eastAsia="仿宋_GB2312" w:hAnsi="Calibri" w:cs="Times New Roman" w:hint="eastAsia"/>
          <w:sz w:val="28"/>
          <w:szCs w:val="28"/>
        </w:rPr>
        <w:t xml:space="preserve"> 附件：1、厦门理工学院专业技术岗位设置与聘用管理实施细则 </w:t>
      </w:r>
    </w:p>
    <w:p w:rsidR="007F2E21" w:rsidRPr="00194E8D" w:rsidRDefault="007F2E21" w:rsidP="00194E8D">
      <w:pPr>
        <w:snapToGrid w:val="0"/>
        <w:spacing w:line="480" w:lineRule="exact"/>
        <w:ind w:firstLineChars="600" w:firstLine="168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2、厦门理工学院管理岗位设置与聘用管理实施细则 </w:t>
      </w:r>
    </w:p>
    <w:p w:rsidR="00842E48" w:rsidRDefault="007F2E21" w:rsidP="00194E8D">
      <w:pPr>
        <w:snapToGrid w:val="0"/>
        <w:spacing w:line="480" w:lineRule="exact"/>
        <w:ind w:leftChars="854" w:left="2073" w:hangingChars="100" w:hanging="28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3、厦门理工学院工勤技能岗位设置与聘用管理实施细则 </w:t>
      </w:r>
    </w:p>
    <w:p w:rsidR="007F2E21" w:rsidRPr="00194E8D" w:rsidRDefault="00842E48" w:rsidP="00842E48">
      <w:pPr>
        <w:widowControl/>
        <w:jc w:val="left"/>
        <w:rPr>
          <w:rFonts w:ascii="仿宋_GB2312" w:eastAsia="仿宋_GB2312" w:hAnsi="Calibri" w:cs="Times New Roman"/>
          <w:sz w:val="28"/>
          <w:szCs w:val="28"/>
        </w:rPr>
      </w:pPr>
      <w:r>
        <w:rPr>
          <w:rFonts w:ascii="仿宋_GB2312" w:eastAsia="仿宋_GB2312" w:hAnsi="Calibri" w:cs="Times New Roman"/>
          <w:sz w:val="28"/>
          <w:szCs w:val="28"/>
        </w:rPr>
        <w:br w:type="page"/>
      </w:r>
    </w:p>
    <w:p w:rsidR="007F2E21" w:rsidRPr="00194E8D" w:rsidRDefault="007F2E21" w:rsidP="0090311B">
      <w:pP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lastRenderedPageBreak/>
        <w:t xml:space="preserve">附件1 </w:t>
      </w:r>
    </w:p>
    <w:p w:rsidR="007F2E21" w:rsidRPr="00981E3F" w:rsidRDefault="007F2E21" w:rsidP="00842E48">
      <w:pPr>
        <w:pStyle w:val="1"/>
        <w:jc w:val="center"/>
        <w:rPr>
          <w:rFonts w:ascii="仿宋_GB2312" w:eastAsia="仿宋_GB2312" w:hAnsi="宋体" w:cs="Times New Roman"/>
          <w:b w:val="0"/>
          <w:sz w:val="36"/>
          <w:szCs w:val="36"/>
        </w:rPr>
      </w:pPr>
      <w:bookmarkStart w:id="20" w:name="_Toc434500781"/>
      <w:r w:rsidRPr="00305EB9">
        <w:rPr>
          <w:rFonts w:ascii="仿宋_GB2312" w:eastAsia="仿宋_GB2312" w:hAnsi="宋体" w:cs="Times New Roman" w:hint="eastAsia"/>
          <w:b w:val="0"/>
          <w:sz w:val="36"/>
          <w:szCs w:val="36"/>
        </w:rPr>
        <w:t>厦门理工学院专业技术岗位设置与聘用管理实施细则</w:t>
      </w:r>
      <w:bookmarkEnd w:id="20"/>
    </w:p>
    <w:p w:rsidR="007F2E21" w:rsidRPr="00194E8D" w:rsidRDefault="007F2E21" w:rsidP="007F2E21">
      <w:pPr>
        <w:adjustRightInd w:val="0"/>
        <w:snapToGri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 一、专业技术岗位类别设置 </w:t>
      </w:r>
    </w:p>
    <w:p w:rsidR="007F2E21" w:rsidRPr="00194E8D" w:rsidRDefault="007F2E21" w:rsidP="00194E8D">
      <w:pPr>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专业技术岗位分为教师岗位、其他专业技术岗位和附设专业技术岗位。 </w:t>
      </w:r>
    </w:p>
    <w:p w:rsidR="007F2E21" w:rsidRPr="00194E8D" w:rsidRDefault="007F2E21" w:rsidP="00194E8D">
      <w:pPr>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1、教师岗位指在学校从事教育教学和科学研究工作，具备相应能力水平要求的教学科研系列专业技术岗位，是高等学校专业技术主体岗位。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其他专业技术岗位指从事专业技术工作，具有相应专业技术水平和能力要求的、为教学科研服务的辅助性专业技术岗位，主要包括工程技术、实验技术、图书资料、编辑出版、会计统计、医疗卫生等专业技术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附设专业技术岗位是指在具体的管理岗位中由专业技术人员担任的岗位，含“双肩挑”人员岗位，岗位总量为学校管理岗位总数的50%。附设专业技术岗位是过渡性岗位，今后随着职员制度的完善，视情况变化逐步予以核销。 </w:t>
      </w:r>
    </w:p>
    <w:p w:rsidR="007F2E21" w:rsidRPr="00194E8D" w:rsidRDefault="007F2E21" w:rsidP="00194E8D">
      <w:pPr>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二、岗位等级及结构比例 </w:t>
      </w:r>
    </w:p>
    <w:p w:rsidR="007F2E21" w:rsidRPr="00194E8D" w:rsidRDefault="007F2E21" w:rsidP="00194E8D">
      <w:pPr>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1、岗位等级 </w:t>
      </w:r>
    </w:p>
    <w:p w:rsidR="007F2E21" w:rsidRPr="00194E8D" w:rsidRDefault="007F2E21" w:rsidP="00194E8D">
      <w:pPr>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专业技术岗位分为13个等级。专业技术高级岗位分为7个等级，即一至七级，其中，正高级岗位包括4个等级，即一至四级；副高级岗位包括 3个等级，即五至七级；专业技术中级岗位分为三个等级，即八至十级；初级岗位分为两个等级，即十一至十二级；十三级为员级。见下表： </w:t>
      </w:r>
    </w:p>
    <w:tbl>
      <w:tblPr>
        <w:tblStyle w:val="a8"/>
        <w:tblW w:w="0" w:type="auto"/>
        <w:tblLook w:val="01E0"/>
      </w:tblPr>
      <w:tblGrid>
        <w:gridCol w:w="4261"/>
        <w:gridCol w:w="4261"/>
      </w:tblGrid>
      <w:tr w:rsidR="007F2E21" w:rsidRPr="00194E8D" w:rsidTr="003A7BF2">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现行职称职务等级</w:t>
            </w: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专业技术岗位等级</w:t>
            </w:r>
          </w:p>
        </w:tc>
      </w:tr>
      <w:tr w:rsidR="007F2E21" w:rsidRPr="00194E8D" w:rsidTr="003A7BF2">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院士</w:t>
            </w: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一级</w:t>
            </w:r>
          </w:p>
        </w:tc>
      </w:tr>
      <w:tr w:rsidR="007F2E21" w:rsidRPr="00194E8D" w:rsidTr="003A7BF2">
        <w:tc>
          <w:tcPr>
            <w:tcW w:w="4261" w:type="dxa"/>
            <w:vMerge w:val="restart"/>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正高级</w:t>
            </w: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二级</w:t>
            </w:r>
          </w:p>
        </w:tc>
      </w:tr>
      <w:tr w:rsidR="007F2E21" w:rsidRPr="00194E8D" w:rsidTr="003A7BF2">
        <w:tc>
          <w:tcPr>
            <w:tcW w:w="4261" w:type="dxa"/>
            <w:vMerge/>
            <w:vAlign w:val="center"/>
          </w:tcPr>
          <w:p w:rsidR="007F2E21" w:rsidRPr="00194E8D" w:rsidRDefault="007F2E21" w:rsidP="003A7BF2">
            <w:pPr>
              <w:snapToGrid w:val="0"/>
              <w:spacing w:line="38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三级</w:t>
            </w:r>
          </w:p>
        </w:tc>
      </w:tr>
      <w:tr w:rsidR="007F2E21" w:rsidRPr="00194E8D" w:rsidTr="003A7BF2">
        <w:tc>
          <w:tcPr>
            <w:tcW w:w="4261" w:type="dxa"/>
            <w:vMerge/>
            <w:vAlign w:val="center"/>
          </w:tcPr>
          <w:p w:rsidR="007F2E21" w:rsidRPr="00194E8D" w:rsidRDefault="007F2E21" w:rsidP="003A7BF2">
            <w:pPr>
              <w:snapToGrid w:val="0"/>
              <w:spacing w:line="38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四级</w:t>
            </w:r>
          </w:p>
        </w:tc>
      </w:tr>
      <w:tr w:rsidR="007F2E21" w:rsidRPr="00194E8D" w:rsidTr="003A7BF2">
        <w:tc>
          <w:tcPr>
            <w:tcW w:w="4261" w:type="dxa"/>
            <w:vMerge w:val="restart"/>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副高级</w:t>
            </w: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五级</w:t>
            </w:r>
          </w:p>
        </w:tc>
      </w:tr>
      <w:tr w:rsidR="007F2E21" w:rsidRPr="00194E8D" w:rsidTr="003A7BF2">
        <w:tc>
          <w:tcPr>
            <w:tcW w:w="4261" w:type="dxa"/>
            <w:vMerge/>
            <w:vAlign w:val="center"/>
          </w:tcPr>
          <w:p w:rsidR="007F2E21" w:rsidRPr="00194E8D" w:rsidRDefault="007F2E21" w:rsidP="003A7BF2">
            <w:pPr>
              <w:snapToGrid w:val="0"/>
              <w:spacing w:line="38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六级</w:t>
            </w:r>
          </w:p>
        </w:tc>
      </w:tr>
      <w:tr w:rsidR="007F2E21" w:rsidRPr="00194E8D" w:rsidTr="003A7BF2">
        <w:tc>
          <w:tcPr>
            <w:tcW w:w="4261" w:type="dxa"/>
            <w:vMerge/>
            <w:vAlign w:val="center"/>
          </w:tcPr>
          <w:p w:rsidR="007F2E21" w:rsidRPr="00194E8D" w:rsidRDefault="007F2E21" w:rsidP="003A7BF2">
            <w:pPr>
              <w:snapToGrid w:val="0"/>
              <w:spacing w:line="38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七级</w:t>
            </w:r>
          </w:p>
        </w:tc>
      </w:tr>
      <w:tr w:rsidR="007F2E21" w:rsidRPr="00194E8D" w:rsidTr="003A7BF2">
        <w:tc>
          <w:tcPr>
            <w:tcW w:w="4261" w:type="dxa"/>
            <w:vMerge w:val="restart"/>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中级</w:t>
            </w: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八级</w:t>
            </w:r>
          </w:p>
        </w:tc>
      </w:tr>
      <w:tr w:rsidR="007F2E21" w:rsidRPr="00194E8D" w:rsidTr="003A7BF2">
        <w:tc>
          <w:tcPr>
            <w:tcW w:w="4261" w:type="dxa"/>
            <w:vMerge/>
            <w:vAlign w:val="center"/>
          </w:tcPr>
          <w:p w:rsidR="007F2E21" w:rsidRPr="00194E8D" w:rsidRDefault="007F2E21" w:rsidP="003A7BF2">
            <w:pPr>
              <w:snapToGrid w:val="0"/>
              <w:spacing w:line="38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九级</w:t>
            </w:r>
          </w:p>
        </w:tc>
      </w:tr>
      <w:tr w:rsidR="007F2E21" w:rsidRPr="00194E8D" w:rsidTr="003A7BF2">
        <w:tc>
          <w:tcPr>
            <w:tcW w:w="4261" w:type="dxa"/>
            <w:vMerge/>
            <w:vAlign w:val="center"/>
          </w:tcPr>
          <w:p w:rsidR="007F2E21" w:rsidRPr="00194E8D" w:rsidRDefault="007F2E21" w:rsidP="003A7BF2">
            <w:pPr>
              <w:snapToGrid w:val="0"/>
              <w:spacing w:line="38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十级</w:t>
            </w:r>
          </w:p>
        </w:tc>
      </w:tr>
      <w:tr w:rsidR="007F2E21" w:rsidRPr="00194E8D" w:rsidTr="003A7BF2">
        <w:tc>
          <w:tcPr>
            <w:tcW w:w="4261" w:type="dxa"/>
            <w:vMerge w:val="restart"/>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初级</w:t>
            </w: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十一级</w:t>
            </w:r>
          </w:p>
        </w:tc>
      </w:tr>
      <w:tr w:rsidR="007F2E21" w:rsidRPr="00194E8D" w:rsidTr="003A7BF2">
        <w:tc>
          <w:tcPr>
            <w:tcW w:w="4261" w:type="dxa"/>
            <w:vMerge/>
            <w:vAlign w:val="center"/>
          </w:tcPr>
          <w:p w:rsidR="007F2E21" w:rsidRPr="00194E8D" w:rsidRDefault="007F2E21" w:rsidP="003A7BF2">
            <w:pPr>
              <w:snapToGrid w:val="0"/>
              <w:spacing w:line="380" w:lineRule="exact"/>
              <w:jc w:val="center"/>
              <w:rPr>
                <w:rFonts w:ascii="仿宋_GB2312" w:eastAsia="仿宋_GB2312"/>
                <w:sz w:val="28"/>
                <w:szCs w:val="28"/>
              </w:rPr>
            </w:pP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十二级</w:t>
            </w:r>
          </w:p>
        </w:tc>
      </w:tr>
      <w:tr w:rsidR="007F2E21" w:rsidRPr="00194E8D" w:rsidTr="003A7BF2">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员级</w:t>
            </w:r>
          </w:p>
        </w:tc>
        <w:tc>
          <w:tcPr>
            <w:tcW w:w="4261" w:type="dxa"/>
            <w:vAlign w:val="center"/>
          </w:tcPr>
          <w:p w:rsidR="007F2E21" w:rsidRPr="00194E8D" w:rsidRDefault="007F2E21" w:rsidP="003A7BF2">
            <w:pPr>
              <w:snapToGrid w:val="0"/>
              <w:spacing w:line="380" w:lineRule="exact"/>
              <w:jc w:val="center"/>
              <w:rPr>
                <w:rFonts w:ascii="仿宋_GB2312" w:eastAsia="仿宋_GB2312"/>
                <w:sz w:val="28"/>
                <w:szCs w:val="28"/>
              </w:rPr>
            </w:pPr>
            <w:r w:rsidRPr="00194E8D">
              <w:rPr>
                <w:rFonts w:ascii="仿宋_GB2312" w:eastAsia="仿宋_GB2312" w:hint="eastAsia"/>
                <w:sz w:val="28"/>
                <w:szCs w:val="28"/>
              </w:rPr>
              <w:t>十三级</w:t>
            </w:r>
          </w:p>
        </w:tc>
      </w:tr>
    </w:tbl>
    <w:p w:rsidR="007F2E21" w:rsidRPr="00194E8D" w:rsidRDefault="007F2E21" w:rsidP="007F2E21">
      <w:pPr>
        <w:spacing w:line="480" w:lineRule="exact"/>
        <w:ind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2、结构比例 </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按照厦委办发[2009]21号文件要求以及我校事业发展的需要，我校专业技术高级职务岗位比例总体控制目标为35％。专业技术正高级、副高级、中级、初级岗位之间的结构比例学校总体控制目标为12:23:50:15，高级专业技术岗位以教师岗位为主体。高级、中级、初级岗位内部不同等级岗位之间的结构比例我校总体控制目标：二级、三级、四级岗位之间的比例为1.2:3:5.8，首次岗位职级评定各级控制比例原则为：二级、三级、四级比例为1:3:6，五级、六级、七级比例为 2:4:4，八级、九级、十级比例为3:4:3，十一级、十二级比例为5:5。</w:t>
      </w:r>
    </w:p>
    <w:p w:rsidR="007F2E21" w:rsidRPr="00194E8D" w:rsidRDefault="007F2E21" w:rsidP="007F2E21">
      <w:pPr>
        <w:adjustRightInd w:val="0"/>
        <w:snapToGrid w:val="0"/>
        <w:spacing w:line="480" w:lineRule="exact"/>
        <w:ind w:firstLine="57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三、岗位职级评定申报条件 </w:t>
      </w:r>
    </w:p>
    <w:p w:rsidR="007F2E21" w:rsidRPr="00194E8D" w:rsidRDefault="007F2E21" w:rsidP="007F2E21">
      <w:pPr>
        <w:adjustRightInd w:val="0"/>
        <w:snapToGrid w:val="0"/>
        <w:spacing w:line="480" w:lineRule="exact"/>
        <w:ind w:firstLine="48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学校制定专业技术岗位职级首次评定（指导）条件，各单位可以根据指导条件制定不低于学校要求的实施条件。 </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（一）正高级岗位职级评定申报条件 </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1、申报专业技术一级岗位按照国家有关规定执行。 </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2、申报专业技术二级岗位，除了符合各类岗位和专业技术岗位的基本任职条件外，还应具备下列条件之一：</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(1)“百千万人才工程”国家级人选、享受国务院政府特殊津贴人员；</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(2)省内自然科学、社会科学、工程技术等领域或行业做出重大</w:t>
      </w:r>
      <w:r w:rsidRPr="00194E8D">
        <w:rPr>
          <w:rFonts w:ascii="仿宋_GB2312" w:eastAsia="仿宋_GB2312" w:hAnsi="Calibri" w:cs="Times New Roman" w:hint="eastAsia"/>
          <w:sz w:val="28"/>
          <w:szCs w:val="28"/>
        </w:rPr>
        <w:lastRenderedPageBreak/>
        <w:t>贡献的学术技术领军人物；</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(3) 其他为我省经济和社会发展做出重大贡献，本省同行公认的高层次专业技术人才。</w:t>
      </w:r>
    </w:p>
    <w:p w:rsidR="007F2E21" w:rsidRPr="00194E8D" w:rsidRDefault="007F2E21" w:rsidP="007F2E21">
      <w:pPr>
        <w:snapToGrid w:val="0"/>
        <w:spacing w:line="480" w:lineRule="exact"/>
        <w:ind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3、申报专业技术三级岗位必须是我校正高级专业技术人员，考核合格及以上，具有良好的学术声誉，同时满足下列要求： </w:t>
      </w:r>
    </w:p>
    <w:tbl>
      <w:tblPr>
        <w:tblW w:w="10359" w:type="dxa"/>
        <w:tblInd w:w="-540" w:type="dxa"/>
        <w:tblBorders>
          <w:top w:val="nil"/>
          <w:left w:val="nil"/>
          <w:bottom w:val="nil"/>
          <w:right w:val="nil"/>
        </w:tblBorders>
        <w:tblLayout w:type="fixed"/>
        <w:tblLook w:val="0000"/>
      </w:tblPr>
      <w:tblGrid>
        <w:gridCol w:w="828"/>
        <w:gridCol w:w="4140"/>
        <w:gridCol w:w="5391"/>
      </w:tblGrid>
      <w:tr w:rsidR="007F2E21" w:rsidRPr="00194E8D" w:rsidTr="003A7BF2">
        <w:trPr>
          <w:trHeight w:val="457"/>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类型</w:t>
            </w:r>
          </w:p>
        </w:tc>
        <w:tc>
          <w:tcPr>
            <w:tcW w:w="4140"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任职年限</w:t>
            </w:r>
          </w:p>
        </w:tc>
        <w:tc>
          <w:tcPr>
            <w:tcW w:w="5391"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学术、教学、科研条件</w:t>
            </w:r>
          </w:p>
        </w:tc>
      </w:tr>
      <w:tr w:rsidR="007F2E21" w:rsidRPr="00194E8D" w:rsidTr="003A7BF2">
        <w:trPr>
          <w:trHeight w:val="493"/>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Ⅰ</w:t>
            </w:r>
          </w:p>
        </w:tc>
        <w:tc>
          <w:tcPr>
            <w:tcW w:w="4140"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任职满5年及以上</w:t>
            </w:r>
          </w:p>
        </w:tc>
        <w:tc>
          <w:tcPr>
            <w:tcW w:w="5391"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考核合格及以上</w:t>
            </w:r>
          </w:p>
        </w:tc>
      </w:tr>
      <w:tr w:rsidR="007F2E21" w:rsidRPr="00194E8D" w:rsidTr="003A7BF2">
        <w:trPr>
          <w:trHeight w:val="33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Ⅱ</w:t>
            </w:r>
          </w:p>
        </w:tc>
        <w:tc>
          <w:tcPr>
            <w:tcW w:w="414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任职满3年不满5年的 </w:t>
            </w:r>
          </w:p>
        </w:tc>
        <w:tc>
          <w:tcPr>
            <w:tcW w:w="539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满足选项条件任意之一</w:t>
            </w:r>
            <w:r w:rsidRPr="00194E8D">
              <w:rPr>
                <w:rFonts w:ascii="仿宋_GB2312" w:eastAsia="仿宋_GB2312" w:hAnsi="Calibri" w:cs="Times New Roman" w:hint="eastAsia"/>
                <w:sz w:val="28"/>
                <w:szCs w:val="28"/>
              </w:rPr>
              <w:t> </w:t>
            </w:r>
            <w:r w:rsidRPr="00194E8D">
              <w:rPr>
                <w:rFonts w:ascii="仿宋_GB2312" w:eastAsia="仿宋_GB2312" w:hAnsi="Calibri" w:cs="Times New Roman" w:hint="eastAsia"/>
                <w:sz w:val="28"/>
                <w:szCs w:val="28"/>
              </w:rPr>
              <w:t xml:space="preserve"> </w:t>
            </w:r>
          </w:p>
        </w:tc>
      </w:tr>
      <w:tr w:rsidR="007F2E21" w:rsidRPr="00194E8D" w:rsidTr="003A7BF2">
        <w:trPr>
          <w:trHeight w:val="35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Ⅲ</w:t>
            </w:r>
          </w:p>
        </w:tc>
        <w:tc>
          <w:tcPr>
            <w:tcW w:w="414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任职不满3年的 </w:t>
            </w:r>
          </w:p>
        </w:tc>
        <w:tc>
          <w:tcPr>
            <w:tcW w:w="539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满足选项条件中的两项 </w:t>
            </w:r>
          </w:p>
        </w:tc>
      </w:tr>
      <w:tr w:rsidR="007F2E21" w:rsidRPr="00194E8D" w:rsidTr="003A7BF2">
        <w:trPr>
          <w:trHeight w:val="562"/>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序号</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选项条件</w:t>
            </w:r>
          </w:p>
        </w:tc>
      </w:tr>
      <w:tr w:rsidR="007F2E21" w:rsidRPr="00194E8D" w:rsidTr="003A7BF2">
        <w:trPr>
          <w:trHeight w:val="291"/>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省部级“百千万人才工程”人选、“新世纪优秀人才支持计划”入选者 </w:t>
            </w:r>
          </w:p>
        </w:tc>
      </w:tr>
      <w:tr w:rsidR="007F2E21" w:rsidRPr="00194E8D" w:rsidTr="003A7BF2">
        <w:trPr>
          <w:trHeight w:val="282"/>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2</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省级教学名师 </w:t>
            </w:r>
          </w:p>
        </w:tc>
      </w:tr>
      <w:tr w:rsidR="007F2E21" w:rsidRPr="00194E8D" w:rsidTr="003A7BF2">
        <w:trPr>
          <w:trHeight w:val="569"/>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3</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国家级奖（科技进步奖、自然科学奖、发明奖、社会科学优秀成果奖）二等奖排名5名及以后成员、三等奖排名前4-5名；国家级教学成果奖一等奖排名5名及以后成员、二等奖排名前4-5名；省部级奖（科技进步奖、自然科学奖、发明奖、社会科学优秀成果奖）一等奖第3名，二等奖前2名，三等奖第1名；省部级教学成果特等奖第3名，一等奖第2名，二等奖第1名；“五个一工程奖”获得者第2名；国家图书奖（国家优秀出版物奖）前2名、教育部人文社科研究优秀成果奖一等奖个人前2名，或二等奖第1名；中国美协、音协、舞协等主办的全国性艺术、体育比赛一等奖排名第2名，二等奖排名第1名；省级体育成果奖一等奖前2名，或二等奖第1名；厦门市科技进步一等奖排名前2名，二等奖第1名；厦门市社会科学优秀成果一等奖第1名；校教学成果特等奖第1名 </w:t>
            </w:r>
          </w:p>
        </w:tc>
      </w:tr>
      <w:tr w:rsidR="007F2E21" w:rsidRPr="00194E8D" w:rsidTr="003A7BF2">
        <w:trPr>
          <w:trHeight w:val="269"/>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4</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以第一作者或通讯作者发表并收录为SCI源、EI源的,或在国内外权威学术刊物上发表论文，累计3篇及以上 </w:t>
            </w:r>
          </w:p>
        </w:tc>
      </w:tr>
      <w:tr w:rsidR="007F2E21" w:rsidRPr="00194E8D" w:rsidTr="003A7BF2">
        <w:trPr>
          <w:trHeight w:val="199"/>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5</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市级拔尖人才 </w:t>
            </w:r>
          </w:p>
        </w:tc>
      </w:tr>
      <w:tr w:rsidR="007F2E21" w:rsidRPr="00194E8D" w:rsidTr="003A7BF2">
        <w:trPr>
          <w:trHeight w:val="289"/>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6</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省级重点学科带头人 </w:t>
            </w:r>
          </w:p>
        </w:tc>
      </w:tr>
      <w:tr w:rsidR="007F2E21" w:rsidRPr="00194E8D" w:rsidTr="003A7BF2">
        <w:trPr>
          <w:trHeight w:val="321"/>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7</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省级重点实验室、工程研究中心、行业基地负责人 </w:t>
            </w:r>
          </w:p>
        </w:tc>
      </w:tr>
      <w:tr w:rsidR="007F2E21" w:rsidRPr="00194E8D" w:rsidTr="003A7BF2">
        <w:trPr>
          <w:trHeight w:val="283"/>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8</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省级教学团队负责人 </w:t>
            </w:r>
          </w:p>
        </w:tc>
      </w:tr>
      <w:tr w:rsidR="007F2E21" w:rsidRPr="00194E8D" w:rsidTr="003A7BF2">
        <w:trPr>
          <w:trHeight w:val="259"/>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9</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省级特色专业建设点负责人 </w:t>
            </w:r>
          </w:p>
        </w:tc>
      </w:tr>
      <w:tr w:rsidR="007F2E21" w:rsidRPr="00194E8D" w:rsidTr="003A7BF2">
        <w:trPr>
          <w:trHeight w:val="249"/>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10</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省级精品课程负责人 </w:t>
            </w:r>
          </w:p>
        </w:tc>
      </w:tr>
      <w:tr w:rsidR="007F2E21" w:rsidRPr="00194E8D" w:rsidTr="003A7BF2">
        <w:trPr>
          <w:trHeight w:val="225"/>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11</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省级实验教学示范中心负责人 </w:t>
            </w:r>
          </w:p>
        </w:tc>
      </w:tr>
      <w:tr w:rsidR="007F2E21" w:rsidRPr="00194E8D" w:rsidTr="003A7BF2">
        <w:trPr>
          <w:trHeight w:val="281"/>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12</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省级人才培养模式创新实验区负责人 </w:t>
            </w:r>
          </w:p>
        </w:tc>
      </w:tr>
      <w:tr w:rsidR="007F2E21" w:rsidRPr="00194E8D" w:rsidTr="003A7BF2">
        <w:trPr>
          <w:trHeight w:val="333"/>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13</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高校服务海西重点建设项目负责人 </w:t>
            </w:r>
          </w:p>
        </w:tc>
      </w:tr>
      <w:tr w:rsidR="007F2E21" w:rsidRPr="00194E8D" w:rsidTr="003A7BF2">
        <w:trPr>
          <w:trHeight w:val="569"/>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14</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国家级科研项目前二名；省（部）级自然（社会）重大科研专项前二名；教育部哲学社科重大攻关项目前二名；教育部人文社会科学重点项目前二名；教育厅及以上教改项目负责人；省级自然（社会）科学基金A类项目负责人 </w:t>
            </w:r>
          </w:p>
        </w:tc>
      </w:tr>
      <w:tr w:rsidR="007F2E21" w:rsidRPr="00194E8D" w:rsidTr="003A7BF2">
        <w:trPr>
          <w:trHeight w:val="278"/>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15</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自然科学（横向加纵向）科研经费累计达80万元，人文社会科学（横向加纵向）科研经费累计达20万元。 </w:t>
            </w:r>
          </w:p>
        </w:tc>
      </w:tr>
      <w:tr w:rsidR="007F2E21" w:rsidRPr="00194E8D" w:rsidTr="003A7BF2">
        <w:trPr>
          <w:trHeight w:val="255"/>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16</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主编并出版过国家规划教材 </w:t>
            </w:r>
          </w:p>
        </w:tc>
      </w:tr>
      <w:tr w:rsidR="007F2E21" w:rsidRPr="00194E8D" w:rsidTr="003A7BF2">
        <w:trPr>
          <w:trHeight w:val="231"/>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17</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校“251”人才工程第二层次人选</w:t>
            </w:r>
          </w:p>
        </w:tc>
      </w:tr>
      <w:tr w:rsidR="007F2E21" w:rsidRPr="00194E8D" w:rsidTr="003A7BF2">
        <w:trPr>
          <w:trHeight w:val="569"/>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18</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在自然科学、社会科学、学校管理等领域为学校发展做出重要贡献的高层次人才（若为教育管理系列须5级职员） </w:t>
            </w:r>
          </w:p>
        </w:tc>
      </w:tr>
    </w:tbl>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说明：</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*国内外权威学术刊物和重要学术刊物（下同）：根据我校学术委员会审定发布的刊物名录审定。 </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*科研经费：纵向项目为合同经费，横向项目为实际到校经费；自然科学科研经费与人文社会科学科研经费当量比为4∶1。</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4、申报专业技术四级岗位必须是我校正高级专业技术人员，考核合格。 </w:t>
      </w:r>
    </w:p>
    <w:p w:rsidR="007F2E21" w:rsidRPr="00194E8D" w:rsidRDefault="007F2E21" w:rsidP="00194E8D">
      <w:pPr>
        <w:adjustRightInd w:val="0"/>
        <w:snapToGrid w:val="0"/>
        <w:spacing w:line="480" w:lineRule="exact"/>
        <w:ind w:firstLineChars="196" w:firstLine="549"/>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（二）副高级岗位职级评定申报条件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1、申报专业技术五级岗位必须是我校副高级专业技术人员，考核合格及以上，具有良好的学术声誉，同时满足下列要求： </w:t>
      </w:r>
    </w:p>
    <w:tbl>
      <w:tblPr>
        <w:tblW w:w="10359" w:type="dxa"/>
        <w:tblInd w:w="-540" w:type="dxa"/>
        <w:tblBorders>
          <w:top w:val="nil"/>
          <w:left w:val="nil"/>
          <w:bottom w:val="nil"/>
          <w:right w:val="nil"/>
        </w:tblBorders>
        <w:tblLayout w:type="fixed"/>
        <w:tblLook w:val="0000"/>
      </w:tblPr>
      <w:tblGrid>
        <w:gridCol w:w="828"/>
        <w:gridCol w:w="4140"/>
        <w:gridCol w:w="5391"/>
      </w:tblGrid>
      <w:tr w:rsidR="007F2E21" w:rsidRPr="00194E8D" w:rsidTr="003A7BF2">
        <w:trPr>
          <w:trHeight w:val="397"/>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类型</w:t>
            </w:r>
          </w:p>
        </w:tc>
        <w:tc>
          <w:tcPr>
            <w:tcW w:w="4140"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任职年限</w:t>
            </w:r>
          </w:p>
        </w:tc>
        <w:tc>
          <w:tcPr>
            <w:tcW w:w="5391"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学术、教学、科研条件</w:t>
            </w:r>
          </w:p>
        </w:tc>
      </w:tr>
      <w:tr w:rsidR="007F2E21" w:rsidRPr="00194E8D" w:rsidTr="003A7BF2">
        <w:trPr>
          <w:trHeight w:val="33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Ⅰ</w:t>
            </w:r>
          </w:p>
        </w:tc>
        <w:tc>
          <w:tcPr>
            <w:tcW w:w="414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left"/>
              <w:rPr>
                <w:rFonts w:ascii="仿宋_GB2312" w:eastAsia="仿宋_GB2312" w:hAnsi="Calibri" w:cs="Times New Roman"/>
                <w:sz w:val="28"/>
                <w:szCs w:val="28"/>
              </w:rPr>
            </w:pPr>
          </w:p>
        </w:tc>
        <w:tc>
          <w:tcPr>
            <w:tcW w:w="539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满足选项条件1</w:t>
            </w:r>
            <w:r w:rsidRPr="00194E8D">
              <w:rPr>
                <w:rFonts w:ascii="仿宋_GB2312" w:eastAsia="仿宋_GB2312" w:hAnsi="Calibri" w:cs="Times New Roman" w:hint="eastAsia"/>
                <w:sz w:val="28"/>
                <w:szCs w:val="28"/>
              </w:rPr>
              <w:t> </w:t>
            </w:r>
            <w:r w:rsidRPr="00194E8D">
              <w:rPr>
                <w:rFonts w:ascii="仿宋_GB2312" w:eastAsia="仿宋_GB2312" w:hAnsi="Calibri" w:cs="Times New Roman" w:hint="eastAsia"/>
                <w:sz w:val="28"/>
                <w:szCs w:val="28"/>
              </w:rPr>
              <w:t xml:space="preserve"> </w:t>
            </w:r>
          </w:p>
        </w:tc>
      </w:tr>
      <w:tr w:rsidR="007F2E21" w:rsidRPr="00194E8D" w:rsidTr="003A7BF2">
        <w:trPr>
          <w:trHeight w:val="33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Ⅱ</w:t>
            </w:r>
          </w:p>
        </w:tc>
        <w:tc>
          <w:tcPr>
            <w:tcW w:w="414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任职满8年及以上</w:t>
            </w:r>
          </w:p>
        </w:tc>
        <w:tc>
          <w:tcPr>
            <w:tcW w:w="539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考核合格及以上</w:t>
            </w:r>
          </w:p>
        </w:tc>
      </w:tr>
      <w:tr w:rsidR="007F2E21" w:rsidRPr="00194E8D" w:rsidTr="003A7BF2">
        <w:trPr>
          <w:trHeight w:val="35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Ⅲ</w:t>
            </w:r>
          </w:p>
        </w:tc>
        <w:tc>
          <w:tcPr>
            <w:tcW w:w="414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任职满6年不满8年的 </w:t>
            </w:r>
          </w:p>
        </w:tc>
        <w:tc>
          <w:tcPr>
            <w:tcW w:w="539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满足选项条件2～16任意之一</w:t>
            </w:r>
            <w:r w:rsidRPr="00194E8D">
              <w:rPr>
                <w:rFonts w:ascii="仿宋_GB2312" w:eastAsia="仿宋_GB2312" w:hAnsi="Calibri" w:cs="Times New Roman" w:hint="eastAsia"/>
                <w:sz w:val="28"/>
                <w:szCs w:val="28"/>
              </w:rPr>
              <w:t> </w:t>
            </w:r>
            <w:r w:rsidRPr="00194E8D">
              <w:rPr>
                <w:rFonts w:ascii="仿宋_GB2312" w:eastAsia="仿宋_GB2312" w:hAnsi="Calibri" w:cs="Times New Roman" w:hint="eastAsia"/>
                <w:sz w:val="28"/>
                <w:szCs w:val="28"/>
              </w:rPr>
              <w:t xml:space="preserve"> </w:t>
            </w:r>
          </w:p>
        </w:tc>
      </w:tr>
      <w:tr w:rsidR="007F2E21" w:rsidRPr="00194E8D" w:rsidTr="003A7BF2">
        <w:trPr>
          <w:trHeight w:val="35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Ⅳ</w:t>
            </w:r>
          </w:p>
        </w:tc>
        <w:tc>
          <w:tcPr>
            <w:tcW w:w="414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任职3年不满6年的</w:t>
            </w:r>
          </w:p>
        </w:tc>
        <w:tc>
          <w:tcPr>
            <w:tcW w:w="539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满足选项条件2～16中两项</w:t>
            </w:r>
            <w:r w:rsidRPr="00194E8D">
              <w:rPr>
                <w:rFonts w:ascii="仿宋_GB2312" w:eastAsia="仿宋_GB2312" w:hAnsi="Calibri" w:cs="Times New Roman" w:hint="eastAsia"/>
                <w:sz w:val="28"/>
                <w:szCs w:val="28"/>
              </w:rPr>
              <w:t> </w:t>
            </w:r>
            <w:r w:rsidRPr="00194E8D">
              <w:rPr>
                <w:rFonts w:ascii="仿宋_GB2312" w:eastAsia="仿宋_GB2312" w:hAnsi="Calibri" w:cs="Times New Roman" w:hint="eastAsia"/>
                <w:sz w:val="28"/>
                <w:szCs w:val="28"/>
              </w:rPr>
              <w:t xml:space="preserve"> </w:t>
            </w:r>
          </w:p>
        </w:tc>
      </w:tr>
      <w:tr w:rsidR="007F2E21" w:rsidRPr="00194E8D" w:rsidTr="003A7BF2">
        <w:trPr>
          <w:trHeight w:val="35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Ⅴ</w:t>
            </w:r>
          </w:p>
        </w:tc>
        <w:tc>
          <w:tcPr>
            <w:tcW w:w="414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任职不满3年的</w:t>
            </w:r>
          </w:p>
        </w:tc>
        <w:tc>
          <w:tcPr>
            <w:tcW w:w="539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满足选项条件2～16中三项</w:t>
            </w:r>
            <w:r w:rsidRPr="00194E8D">
              <w:rPr>
                <w:rFonts w:ascii="仿宋_GB2312" w:eastAsia="仿宋_GB2312" w:hAnsi="Calibri" w:cs="Times New Roman" w:hint="eastAsia"/>
                <w:sz w:val="28"/>
                <w:szCs w:val="28"/>
              </w:rPr>
              <w:t> </w:t>
            </w:r>
            <w:r w:rsidRPr="00194E8D">
              <w:rPr>
                <w:rFonts w:ascii="仿宋_GB2312" w:eastAsia="仿宋_GB2312" w:hAnsi="Calibri" w:cs="Times New Roman" w:hint="eastAsia"/>
                <w:sz w:val="28"/>
                <w:szCs w:val="28"/>
              </w:rPr>
              <w:t xml:space="preserve"> </w:t>
            </w:r>
          </w:p>
        </w:tc>
      </w:tr>
      <w:tr w:rsidR="007F2E21" w:rsidRPr="00194E8D" w:rsidTr="003A7BF2">
        <w:trPr>
          <w:trHeight w:val="454"/>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序号</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选项条件</w:t>
            </w:r>
          </w:p>
        </w:tc>
      </w:tr>
      <w:tr w:rsidR="007F2E21" w:rsidRPr="00194E8D" w:rsidTr="003A7BF2">
        <w:trPr>
          <w:trHeight w:val="29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省部级“百千万人才工程”人选、省“新世纪优秀人才支持计划”入选者 </w:t>
            </w:r>
          </w:p>
        </w:tc>
      </w:tr>
      <w:tr w:rsidR="007F2E21" w:rsidRPr="00194E8D" w:rsidTr="003A7BF2">
        <w:trPr>
          <w:trHeight w:val="569"/>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2</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部级奖（科技进步奖、自然科学奖、发明奖、社会科学优秀成果奖）二等奖成员，三等奖前3名；省部级教学成果二等奖第1名及以上奖；市科技进步二等奖前2名及以上奖，市社会科学优秀成果二等奖第1名及以上奖；校教学成果特等奖前2名，一等奖第1名 </w:t>
            </w:r>
          </w:p>
        </w:tc>
      </w:tr>
      <w:tr w:rsidR="007F2E21" w:rsidRPr="00194E8D" w:rsidTr="003A7BF2">
        <w:trPr>
          <w:trHeight w:val="569"/>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3</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以第一作者或通讯作者发表并收录为SCI源、EI源的,或在国内外权威学术刊物上发表论文，累计2篇及以上；或重要学术刊物上发表论文，累计5篇及以上 </w:t>
            </w:r>
          </w:p>
        </w:tc>
      </w:tr>
      <w:tr w:rsidR="007F2E21" w:rsidRPr="00194E8D" w:rsidTr="003A7BF2">
        <w:trPr>
          <w:trHeight w:val="19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4</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省级重点学科前2名 </w:t>
            </w:r>
          </w:p>
        </w:tc>
      </w:tr>
      <w:tr w:rsidR="007F2E21" w:rsidRPr="00194E8D" w:rsidTr="003A7BF2">
        <w:trPr>
          <w:trHeight w:val="28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5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省级重点实验室、工程研究中心、行业基地前2名 </w:t>
            </w:r>
          </w:p>
        </w:tc>
      </w:tr>
      <w:tr w:rsidR="007F2E21" w:rsidRPr="00194E8D" w:rsidTr="003A7BF2">
        <w:trPr>
          <w:trHeight w:val="32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6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省级教学团队前2名 </w:t>
            </w:r>
          </w:p>
        </w:tc>
      </w:tr>
      <w:tr w:rsidR="007F2E21" w:rsidRPr="00194E8D" w:rsidTr="003A7BF2">
        <w:trPr>
          <w:trHeight w:val="283"/>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7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省级特色专业建设点前2名 </w:t>
            </w:r>
          </w:p>
        </w:tc>
      </w:tr>
      <w:tr w:rsidR="007F2E21" w:rsidRPr="00194E8D" w:rsidTr="003A7BF2">
        <w:trPr>
          <w:trHeight w:val="25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8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省级精品课程前2名 </w:t>
            </w:r>
          </w:p>
        </w:tc>
      </w:tr>
      <w:tr w:rsidR="007F2E21" w:rsidRPr="00194E8D" w:rsidTr="003A7BF2">
        <w:trPr>
          <w:trHeight w:val="24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9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省级实验教学示范中心前2名 </w:t>
            </w:r>
          </w:p>
        </w:tc>
      </w:tr>
      <w:tr w:rsidR="007F2E21" w:rsidRPr="00194E8D" w:rsidTr="003A7BF2">
        <w:trPr>
          <w:trHeight w:val="22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10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省级人才培养模式创新实验区前2名 </w:t>
            </w:r>
          </w:p>
        </w:tc>
      </w:tr>
      <w:tr w:rsidR="007F2E21" w:rsidRPr="00194E8D" w:rsidTr="003A7BF2">
        <w:trPr>
          <w:trHeight w:val="28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11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高校服务海西重点建设项目前2名 </w:t>
            </w:r>
          </w:p>
        </w:tc>
      </w:tr>
      <w:tr w:rsidR="007F2E21" w:rsidRPr="00194E8D" w:rsidTr="003A7BF2">
        <w:trPr>
          <w:trHeight w:val="333"/>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12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市厅级及以上项目负责人、教育厅教改项目前2名 </w:t>
            </w:r>
          </w:p>
        </w:tc>
      </w:tr>
      <w:tr w:rsidR="007F2E21" w:rsidRPr="00194E8D" w:rsidTr="003A7BF2">
        <w:trPr>
          <w:trHeight w:val="362"/>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13</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自然科学（横向加纵向）科研经费累计达10万元，人文社会科学（横向加纵向）科研经费累计达2.5万元。 </w:t>
            </w:r>
          </w:p>
        </w:tc>
      </w:tr>
      <w:tr w:rsidR="007F2E21" w:rsidRPr="00194E8D" w:rsidTr="003A7BF2">
        <w:trPr>
          <w:trHeight w:val="278"/>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14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主编并出版过高等学校本科教材 </w:t>
            </w:r>
          </w:p>
        </w:tc>
      </w:tr>
      <w:tr w:rsidR="007F2E21" w:rsidRPr="00194E8D" w:rsidTr="003A7BF2">
        <w:trPr>
          <w:trHeight w:val="25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15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校“251”人才工程第三层次人选 </w:t>
            </w:r>
          </w:p>
        </w:tc>
      </w:tr>
      <w:tr w:rsidR="007F2E21" w:rsidRPr="00194E8D" w:rsidTr="003A7BF2">
        <w:trPr>
          <w:trHeight w:val="23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16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6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校级教学名师、校级教学示范岗 </w:t>
            </w:r>
          </w:p>
        </w:tc>
      </w:tr>
    </w:tbl>
    <w:p w:rsidR="007F2E21" w:rsidRPr="00194E8D" w:rsidRDefault="007F2E21" w:rsidP="007F2E21">
      <w:pPr>
        <w:snapToGri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2、申报专业技术六级岗位必须是我校副高级专业技术人员，考核合格及以上，具有良好的学术声誉，同时满足下列要求：</w:t>
      </w:r>
    </w:p>
    <w:tbl>
      <w:tblPr>
        <w:tblW w:w="10359" w:type="dxa"/>
        <w:tblInd w:w="-540" w:type="dxa"/>
        <w:tblBorders>
          <w:top w:val="nil"/>
          <w:left w:val="nil"/>
          <w:bottom w:val="nil"/>
          <w:right w:val="nil"/>
        </w:tblBorders>
        <w:tblLayout w:type="fixed"/>
        <w:tblLook w:val="0000"/>
      </w:tblPr>
      <w:tblGrid>
        <w:gridCol w:w="828"/>
        <w:gridCol w:w="4140"/>
        <w:gridCol w:w="5391"/>
      </w:tblGrid>
      <w:tr w:rsidR="007F2E21" w:rsidRPr="00194E8D" w:rsidTr="003A7BF2">
        <w:trPr>
          <w:trHeight w:val="331"/>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类型</w:t>
            </w:r>
          </w:p>
        </w:tc>
        <w:tc>
          <w:tcPr>
            <w:tcW w:w="4140"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任职年限</w:t>
            </w:r>
          </w:p>
        </w:tc>
        <w:tc>
          <w:tcPr>
            <w:tcW w:w="5391"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学术、教学、科研条件</w:t>
            </w:r>
          </w:p>
        </w:tc>
      </w:tr>
      <w:tr w:rsidR="007F2E21" w:rsidRPr="00194E8D" w:rsidTr="003A7BF2">
        <w:trPr>
          <w:trHeight w:val="26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Ⅰ</w:t>
            </w:r>
          </w:p>
        </w:tc>
        <w:tc>
          <w:tcPr>
            <w:tcW w:w="414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任职满5年及以上</w:t>
            </w:r>
          </w:p>
        </w:tc>
        <w:tc>
          <w:tcPr>
            <w:tcW w:w="5391"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考核合格及以上</w:t>
            </w:r>
          </w:p>
        </w:tc>
      </w:tr>
      <w:tr w:rsidR="007F2E21" w:rsidRPr="00194E8D" w:rsidTr="003A7BF2">
        <w:trPr>
          <w:trHeight w:val="33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Ⅱ</w:t>
            </w:r>
          </w:p>
        </w:tc>
        <w:tc>
          <w:tcPr>
            <w:tcW w:w="414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任职满3年不满5年的</w:t>
            </w:r>
          </w:p>
        </w:tc>
        <w:tc>
          <w:tcPr>
            <w:tcW w:w="539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满足选项条件中任意之一</w:t>
            </w:r>
            <w:r w:rsidRPr="00194E8D">
              <w:rPr>
                <w:rFonts w:ascii="仿宋_GB2312" w:eastAsia="仿宋_GB2312" w:hAnsi="Calibri" w:cs="Times New Roman" w:hint="eastAsia"/>
                <w:sz w:val="28"/>
                <w:szCs w:val="28"/>
              </w:rPr>
              <w:t> </w:t>
            </w:r>
          </w:p>
        </w:tc>
      </w:tr>
      <w:tr w:rsidR="007F2E21" w:rsidRPr="00194E8D" w:rsidTr="003A7BF2">
        <w:trPr>
          <w:trHeight w:val="35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Ⅲ</w:t>
            </w:r>
          </w:p>
        </w:tc>
        <w:tc>
          <w:tcPr>
            <w:tcW w:w="414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任职不满3年的</w:t>
            </w:r>
          </w:p>
        </w:tc>
        <w:tc>
          <w:tcPr>
            <w:tcW w:w="539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满足选项条件中两项</w:t>
            </w:r>
            <w:r w:rsidRPr="00194E8D">
              <w:rPr>
                <w:rFonts w:ascii="仿宋_GB2312" w:eastAsia="仿宋_GB2312" w:hAnsi="Calibri" w:cs="Times New Roman" w:hint="eastAsia"/>
                <w:sz w:val="28"/>
                <w:szCs w:val="28"/>
              </w:rPr>
              <w:t> </w:t>
            </w:r>
            <w:r w:rsidRPr="00194E8D">
              <w:rPr>
                <w:rFonts w:ascii="仿宋_GB2312" w:eastAsia="仿宋_GB2312" w:hAnsi="Calibri" w:cs="Times New Roman" w:hint="eastAsia"/>
                <w:sz w:val="28"/>
                <w:szCs w:val="28"/>
              </w:rPr>
              <w:t xml:space="preserve"> </w:t>
            </w:r>
          </w:p>
        </w:tc>
      </w:tr>
      <w:tr w:rsidR="007F2E21" w:rsidRPr="00194E8D" w:rsidTr="003A7BF2">
        <w:trPr>
          <w:trHeight w:val="562"/>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序号</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选项条件</w:t>
            </w:r>
          </w:p>
        </w:tc>
      </w:tr>
      <w:tr w:rsidR="007F2E21" w:rsidRPr="00194E8D" w:rsidTr="003A7BF2">
        <w:trPr>
          <w:trHeight w:val="29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校“251”人才工程第二层次人选 </w:t>
            </w:r>
          </w:p>
        </w:tc>
      </w:tr>
      <w:tr w:rsidR="007F2E21" w:rsidRPr="00194E8D" w:rsidTr="003A7BF2">
        <w:trPr>
          <w:trHeight w:val="282"/>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部级奖（科技进步奖、自然科学奖、发明奖、社会科学优秀成果奖）三等及以上奖成员；省部级教学成果二等奖第2名及以上奖；市科技进步三等奖前2名及以上奖；市社会科学优秀成果二等奖前2名及以上奖，三等奖第1名；校教学成果特等奖前3名，一等奖前2名，二等奖第1名 </w:t>
            </w:r>
          </w:p>
        </w:tc>
      </w:tr>
      <w:tr w:rsidR="007F2E21" w:rsidRPr="00194E8D" w:rsidTr="003A7BF2">
        <w:trPr>
          <w:trHeight w:val="56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以第一作者或通讯作者发表并收录为SCI源、EI源的,或在国内外权威学术刊物上发表论文，累计1篇及以上；或重要学术刊物上发表论文，累计3篇及以上 </w:t>
            </w:r>
          </w:p>
        </w:tc>
      </w:tr>
      <w:tr w:rsidR="007F2E21" w:rsidRPr="00194E8D" w:rsidTr="003A7BF2">
        <w:trPr>
          <w:trHeight w:val="233"/>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4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省级重点学科前3名 </w:t>
            </w:r>
          </w:p>
        </w:tc>
      </w:tr>
      <w:tr w:rsidR="007F2E21" w:rsidRPr="00194E8D" w:rsidTr="003A7BF2">
        <w:trPr>
          <w:trHeight w:val="19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5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省级重点实验室、工程研究中心、行业基地前3名 </w:t>
            </w:r>
          </w:p>
        </w:tc>
      </w:tr>
      <w:tr w:rsidR="007F2E21" w:rsidRPr="00194E8D" w:rsidTr="003A7BF2">
        <w:trPr>
          <w:trHeight w:val="28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6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省级教学团队前3名 </w:t>
            </w:r>
          </w:p>
        </w:tc>
      </w:tr>
      <w:tr w:rsidR="007F2E21" w:rsidRPr="00194E8D" w:rsidTr="003A7BF2">
        <w:trPr>
          <w:trHeight w:val="32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7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省级特色专业建设点前3名 </w:t>
            </w:r>
          </w:p>
        </w:tc>
      </w:tr>
      <w:tr w:rsidR="007F2E21" w:rsidRPr="00194E8D" w:rsidTr="003A7BF2">
        <w:trPr>
          <w:trHeight w:val="283"/>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8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省级精品课程前3名、校级精品课程负责人 </w:t>
            </w:r>
          </w:p>
        </w:tc>
      </w:tr>
      <w:tr w:rsidR="007F2E21" w:rsidRPr="00194E8D" w:rsidTr="003A7BF2">
        <w:trPr>
          <w:trHeight w:val="25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9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省级实验教学示范中心前3名 </w:t>
            </w:r>
          </w:p>
        </w:tc>
      </w:tr>
      <w:tr w:rsidR="007F2E21" w:rsidRPr="00194E8D" w:rsidTr="003A7BF2">
        <w:trPr>
          <w:trHeight w:val="24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10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高校服务海西重点建设项目前3名 </w:t>
            </w:r>
          </w:p>
        </w:tc>
      </w:tr>
      <w:tr w:rsidR="007F2E21" w:rsidRPr="00194E8D" w:rsidTr="003A7BF2">
        <w:trPr>
          <w:trHeight w:val="225"/>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11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省级人才培养模式创新实验区前3名 </w:t>
            </w:r>
          </w:p>
        </w:tc>
      </w:tr>
      <w:tr w:rsidR="007F2E21" w:rsidRPr="00194E8D" w:rsidTr="003A7BF2">
        <w:trPr>
          <w:trHeight w:val="28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12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区级及以上项目负责人 </w:t>
            </w:r>
          </w:p>
        </w:tc>
      </w:tr>
      <w:tr w:rsidR="007F2E21" w:rsidRPr="00194E8D" w:rsidTr="003A7BF2">
        <w:trPr>
          <w:trHeight w:val="333"/>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13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自然科学（横向加纵向）科研经费累计达5万元，人文社会科学（横向加纵向）科研经费累计达1.25万元 </w:t>
            </w:r>
          </w:p>
        </w:tc>
      </w:tr>
      <w:tr w:rsidR="007F2E21" w:rsidRPr="00194E8D" w:rsidTr="003A7BF2">
        <w:trPr>
          <w:trHeight w:val="362"/>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14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主编并出版过高等学校本、专科教材 </w:t>
            </w:r>
          </w:p>
        </w:tc>
      </w:tr>
      <w:tr w:rsidR="007F2E21" w:rsidRPr="00194E8D" w:rsidTr="003A7BF2">
        <w:trPr>
          <w:trHeight w:val="278"/>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15 </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校级教学名师、校级教学示范岗 </w:t>
            </w:r>
          </w:p>
        </w:tc>
      </w:tr>
    </w:tbl>
    <w:p w:rsidR="007F2E21" w:rsidRPr="00194E8D" w:rsidRDefault="007F2E21" w:rsidP="007F2E21">
      <w:pPr>
        <w:snapToGri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3、申报专业技术七级岗位必须是我校副高级专业技术人员，考核合格及以上。 </w:t>
      </w:r>
    </w:p>
    <w:p w:rsidR="007F2E21" w:rsidRPr="00194E8D" w:rsidRDefault="007F2E21" w:rsidP="007F2E21">
      <w:pPr>
        <w:snapToGri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（三）中级岗位职级评定申报条件 </w:t>
      </w:r>
    </w:p>
    <w:p w:rsidR="007F2E21" w:rsidRPr="00194E8D" w:rsidRDefault="007F2E21" w:rsidP="007F2E21">
      <w:pPr>
        <w:snapToGri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1、申报专业技术八级岗位必须是我校中级专业技术人员，考核合格及以上，具有良好的学术声誉，同时满足下列要求：</w:t>
      </w:r>
    </w:p>
    <w:tbl>
      <w:tblPr>
        <w:tblW w:w="10359" w:type="dxa"/>
        <w:tblInd w:w="-540" w:type="dxa"/>
        <w:tblBorders>
          <w:top w:val="nil"/>
          <w:left w:val="nil"/>
          <w:bottom w:val="nil"/>
          <w:right w:val="nil"/>
        </w:tblBorders>
        <w:tblLayout w:type="fixed"/>
        <w:tblLook w:val="0000"/>
      </w:tblPr>
      <w:tblGrid>
        <w:gridCol w:w="828"/>
        <w:gridCol w:w="4680"/>
        <w:gridCol w:w="4851"/>
      </w:tblGrid>
      <w:tr w:rsidR="007F2E21" w:rsidRPr="00194E8D" w:rsidTr="003A7BF2">
        <w:trPr>
          <w:trHeight w:val="397"/>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类型</w:t>
            </w:r>
          </w:p>
        </w:tc>
        <w:tc>
          <w:tcPr>
            <w:tcW w:w="4680"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任职年限</w:t>
            </w:r>
          </w:p>
        </w:tc>
        <w:tc>
          <w:tcPr>
            <w:tcW w:w="4851"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学术、教学、科研条件</w:t>
            </w:r>
          </w:p>
        </w:tc>
      </w:tr>
      <w:tr w:rsidR="007F2E21" w:rsidRPr="00194E8D" w:rsidTr="003A7BF2">
        <w:trPr>
          <w:trHeight w:val="335"/>
        </w:trPr>
        <w:tc>
          <w:tcPr>
            <w:tcW w:w="828" w:type="dxa"/>
            <w:tcBorders>
              <w:top w:val="single" w:sz="8" w:space="0" w:color="000000"/>
              <w:left w:val="single" w:sz="8" w:space="0" w:color="000000"/>
              <w:bottom w:val="single" w:sz="4" w:space="0" w:color="auto"/>
              <w:right w:val="single" w:sz="8" w:space="0" w:color="000000"/>
            </w:tcBorders>
            <w:shd w:val="clear" w:color="auto" w:fill="auto"/>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Ⅰ</w:t>
            </w:r>
          </w:p>
        </w:tc>
        <w:tc>
          <w:tcPr>
            <w:tcW w:w="468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任职满10年及以上的</w:t>
            </w:r>
          </w:p>
        </w:tc>
        <w:tc>
          <w:tcPr>
            <w:tcW w:w="485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考核合格及以上</w:t>
            </w:r>
          </w:p>
        </w:tc>
      </w:tr>
      <w:tr w:rsidR="007F2E21" w:rsidRPr="00194E8D" w:rsidTr="003A7BF2">
        <w:trPr>
          <w:trHeight w:val="335"/>
        </w:trPr>
        <w:tc>
          <w:tcPr>
            <w:tcW w:w="828" w:type="dxa"/>
            <w:tcBorders>
              <w:top w:val="single" w:sz="4" w:space="0" w:color="auto"/>
              <w:left w:val="single" w:sz="8" w:space="0" w:color="000000"/>
              <w:bottom w:val="single" w:sz="4" w:space="0" w:color="auto"/>
              <w:right w:val="single" w:sz="4" w:space="0" w:color="auto"/>
            </w:tcBorders>
            <w:shd w:val="clear" w:color="auto" w:fill="auto"/>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Ⅱ</w:t>
            </w:r>
          </w:p>
        </w:tc>
        <w:tc>
          <w:tcPr>
            <w:tcW w:w="4680" w:type="dxa"/>
            <w:tcBorders>
              <w:top w:val="single" w:sz="8" w:space="0" w:color="000000"/>
              <w:left w:val="single" w:sz="4" w:space="0" w:color="auto"/>
              <w:bottom w:val="single" w:sz="8" w:space="0" w:color="000000"/>
              <w:right w:val="single" w:sz="8" w:space="0" w:color="000000"/>
            </w:tcBorders>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任职满3年不满10年的</w:t>
            </w:r>
          </w:p>
        </w:tc>
        <w:tc>
          <w:tcPr>
            <w:tcW w:w="485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满足选项条件任意之一</w:t>
            </w:r>
          </w:p>
        </w:tc>
      </w:tr>
      <w:tr w:rsidR="007F2E21" w:rsidRPr="00194E8D" w:rsidTr="003A7BF2">
        <w:trPr>
          <w:trHeight w:val="355"/>
        </w:trPr>
        <w:tc>
          <w:tcPr>
            <w:tcW w:w="828" w:type="dxa"/>
            <w:tcBorders>
              <w:top w:val="single" w:sz="4" w:space="0" w:color="auto"/>
              <w:left w:val="single" w:sz="8" w:space="0" w:color="000000"/>
              <w:bottom w:val="single" w:sz="4" w:space="0" w:color="auto"/>
              <w:right w:val="single" w:sz="8" w:space="0" w:color="000000"/>
            </w:tcBorders>
            <w:shd w:val="clear" w:color="auto" w:fill="auto"/>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Ⅲ</w:t>
            </w:r>
          </w:p>
        </w:tc>
        <w:tc>
          <w:tcPr>
            <w:tcW w:w="4680" w:type="dxa"/>
            <w:tcBorders>
              <w:top w:val="single" w:sz="4" w:space="0" w:color="auto"/>
              <w:left w:val="single" w:sz="8" w:space="0" w:color="000000"/>
              <w:bottom w:val="single" w:sz="8" w:space="0" w:color="000000"/>
              <w:right w:val="single" w:sz="8" w:space="0" w:color="000000"/>
            </w:tcBorders>
            <w:shd w:val="clear" w:color="auto" w:fill="auto"/>
            <w:vAlign w:val="center"/>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任职不满3年的</w:t>
            </w:r>
          </w:p>
        </w:tc>
        <w:tc>
          <w:tcPr>
            <w:tcW w:w="485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满足选项条件任意两项</w:t>
            </w:r>
          </w:p>
        </w:tc>
      </w:tr>
      <w:tr w:rsidR="007F2E21" w:rsidRPr="00194E8D" w:rsidTr="003A7BF2">
        <w:trPr>
          <w:trHeight w:val="454"/>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序号</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选项条件</w:t>
            </w:r>
          </w:p>
        </w:tc>
      </w:tr>
      <w:tr w:rsidR="007F2E21" w:rsidRPr="00194E8D" w:rsidTr="003A7BF2">
        <w:trPr>
          <w:trHeight w:val="29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校“251”人才工程第三层次人选；</w:t>
            </w:r>
          </w:p>
        </w:tc>
      </w:tr>
      <w:tr w:rsidR="007F2E21" w:rsidRPr="00194E8D" w:rsidTr="003A7BF2">
        <w:trPr>
          <w:trHeight w:val="381"/>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2</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获得校级青年教师教学竞赛一等奖；</w:t>
            </w:r>
          </w:p>
        </w:tc>
      </w:tr>
      <w:tr w:rsidR="007F2E21" w:rsidRPr="00194E8D" w:rsidTr="003A7BF2">
        <w:trPr>
          <w:trHeight w:val="19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3</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指导学生参加省级及以上大学生竞赛项目并获二等奖的第一指导教师；</w:t>
            </w:r>
          </w:p>
        </w:tc>
      </w:tr>
      <w:tr w:rsidR="007F2E21" w:rsidRPr="00194E8D" w:rsidTr="003A7BF2">
        <w:trPr>
          <w:trHeight w:val="28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4</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近三年来，在重要学术刊物上以第一作者发表学术论文2篇及以上、或在CN刊物上以第一作者发表学术论文4篇以上</w:t>
            </w:r>
          </w:p>
        </w:tc>
      </w:tr>
      <w:tr w:rsidR="007F2E21" w:rsidRPr="00194E8D" w:rsidTr="003A7BF2">
        <w:trPr>
          <w:trHeight w:val="32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5</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申请一项以上（含一项）专利或软件著作权，本人为第一发明人</w:t>
            </w:r>
          </w:p>
        </w:tc>
      </w:tr>
      <w:tr w:rsidR="007F2E21" w:rsidRPr="00194E8D" w:rsidTr="003A7BF2">
        <w:trPr>
          <w:trHeight w:val="32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6</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自然科学（横向加纵向）科研经费累计达3万元，人文社会科学（横向加纵向）科研经费累计达1万元 </w:t>
            </w:r>
          </w:p>
        </w:tc>
      </w:tr>
    </w:tbl>
    <w:p w:rsidR="007F2E21" w:rsidRPr="00194E8D" w:rsidRDefault="007F2E21" w:rsidP="007F2E21">
      <w:pPr>
        <w:snapToGri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2、申报专业技术九级岗位必须是我校中级专业技术人员，考核合格及以上，具有良好的学术声誉，同时满足下列要求：</w:t>
      </w:r>
    </w:p>
    <w:tbl>
      <w:tblPr>
        <w:tblW w:w="10359" w:type="dxa"/>
        <w:tblInd w:w="-540" w:type="dxa"/>
        <w:tblBorders>
          <w:top w:val="nil"/>
          <w:left w:val="nil"/>
          <w:bottom w:val="nil"/>
          <w:right w:val="nil"/>
        </w:tblBorders>
        <w:tblLayout w:type="fixed"/>
        <w:tblLook w:val="0000"/>
      </w:tblPr>
      <w:tblGrid>
        <w:gridCol w:w="828"/>
        <w:gridCol w:w="4680"/>
        <w:gridCol w:w="4851"/>
      </w:tblGrid>
      <w:tr w:rsidR="007F2E21" w:rsidRPr="00194E8D" w:rsidTr="003A7BF2">
        <w:trPr>
          <w:trHeight w:val="397"/>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类型</w:t>
            </w:r>
          </w:p>
        </w:tc>
        <w:tc>
          <w:tcPr>
            <w:tcW w:w="4680"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任职年限</w:t>
            </w:r>
          </w:p>
        </w:tc>
        <w:tc>
          <w:tcPr>
            <w:tcW w:w="4851"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t>学术、教学、科研条件</w:t>
            </w:r>
          </w:p>
        </w:tc>
      </w:tr>
      <w:tr w:rsidR="007F2E21" w:rsidRPr="00194E8D" w:rsidTr="003A7BF2">
        <w:trPr>
          <w:trHeight w:val="335"/>
        </w:trPr>
        <w:tc>
          <w:tcPr>
            <w:tcW w:w="828" w:type="dxa"/>
            <w:tcBorders>
              <w:top w:val="single" w:sz="8" w:space="0" w:color="000000"/>
              <w:left w:val="single" w:sz="8" w:space="0" w:color="000000"/>
              <w:bottom w:val="single" w:sz="4" w:space="0" w:color="auto"/>
              <w:right w:val="single" w:sz="8" w:space="0" w:color="000000"/>
            </w:tcBorders>
            <w:shd w:val="clear" w:color="auto" w:fill="auto"/>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Ⅰ</w:t>
            </w:r>
          </w:p>
        </w:tc>
        <w:tc>
          <w:tcPr>
            <w:tcW w:w="4680"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任职满5年及以上</w:t>
            </w:r>
          </w:p>
        </w:tc>
        <w:tc>
          <w:tcPr>
            <w:tcW w:w="485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考核合格及以上</w:t>
            </w:r>
          </w:p>
        </w:tc>
      </w:tr>
      <w:tr w:rsidR="007F2E21" w:rsidRPr="00194E8D" w:rsidTr="003A7BF2">
        <w:trPr>
          <w:trHeight w:val="335"/>
        </w:trPr>
        <w:tc>
          <w:tcPr>
            <w:tcW w:w="828" w:type="dxa"/>
            <w:tcBorders>
              <w:top w:val="single" w:sz="4" w:space="0" w:color="auto"/>
              <w:left w:val="single" w:sz="8" w:space="0" w:color="000000"/>
              <w:bottom w:val="single" w:sz="4" w:space="0" w:color="auto"/>
              <w:right w:val="single" w:sz="4" w:space="0" w:color="auto"/>
            </w:tcBorders>
            <w:shd w:val="clear" w:color="auto" w:fill="auto"/>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Ⅱ</w:t>
            </w:r>
          </w:p>
        </w:tc>
        <w:tc>
          <w:tcPr>
            <w:tcW w:w="4680" w:type="dxa"/>
            <w:tcBorders>
              <w:top w:val="single" w:sz="8" w:space="0" w:color="000000"/>
              <w:left w:val="single" w:sz="4" w:space="0" w:color="auto"/>
              <w:bottom w:val="single" w:sz="8" w:space="0" w:color="000000"/>
              <w:right w:val="single" w:sz="8" w:space="0" w:color="000000"/>
            </w:tcBorders>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任职满2年不满5年的</w:t>
            </w:r>
          </w:p>
        </w:tc>
        <w:tc>
          <w:tcPr>
            <w:tcW w:w="485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满足选项条件任意之一</w:t>
            </w:r>
          </w:p>
        </w:tc>
      </w:tr>
      <w:tr w:rsidR="007F2E21" w:rsidRPr="00194E8D" w:rsidTr="003A7BF2">
        <w:trPr>
          <w:trHeight w:val="355"/>
        </w:trPr>
        <w:tc>
          <w:tcPr>
            <w:tcW w:w="828" w:type="dxa"/>
            <w:tcBorders>
              <w:top w:val="single" w:sz="4" w:space="0" w:color="auto"/>
              <w:left w:val="single" w:sz="8" w:space="0" w:color="000000"/>
              <w:bottom w:val="single" w:sz="4" w:space="0" w:color="auto"/>
              <w:right w:val="single" w:sz="4" w:space="0" w:color="auto"/>
            </w:tcBorders>
            <w:shd w:val="clear" w:color="auto" w:fill="auto"/>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Ⅲ</w:t>
            </w:r>
          </w:p>
        </w:tc>
        <w:tc>
          <w:tcPr>
            <w:tcW w:w="4680" w:type="dxa"/>
            <w:tcBorders>
              <w:top w:val="single" w:sz="8" w:space="0" w:color="000000"/>
              <w:left w:val="single" w:sz="4" w:space="0" w:color="auto"/>
              <w:bottom w:val="single" w:sz="4" w:space="0" w:color="auto"/>
              <w:right w:val="single" w:sz="8" w:space="0" w:color="000000"/>
            </w:tcBorders>
            <w:shd w:val="clear" w:color="auto" w:fill="auto"/>
          </w:tcPr>
          <w:p w:rsidR="007F2E21" w:rsidRPr="00194E8D" w:rsidRDefault="007F2E21" w:rsidP="003A7BF2">
            <w:pPr>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任职不满2年的</w:t>
            </w:r>
          </w:p>
        </w:tc>
        <w:tc>
          <w:tcPr>
            <w:tcW w:w="4851"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满足选项条件任意两项</w:t>
            </w:r>
          </w:p>
        </w:tc>
      </w:tr>
      <w:tr w:rsidR="007F2E21" w:rsidRPr="00194E8D" w:rsidTr="003A7BF2">
        <w:trPr>
          <w:trHeight w:val="454"/>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序号</w:t>
            </w:r>
          </w:p>
        </w:tc>
        <w:tc>
          <w:tcPr>
            <w:tcW w:w="9531" w:type="dxa"/>
            <w:gridSpan w:val="2"/>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选项条件</w:t>
            </w:r>
          </w:p>
        </w:tc>
      </w:tr>
      <w:tr w:rsidR="007F2E21" w:rsidRPr="00194E8D" w:rsidTr="003A7BF2">
        <w:trPr>
          <w:trHeight w:val="291"/>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1</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市厅级及以上项目主要参与者（前三名）</w:t>
            </w:r>
          </w:p>
        </w:tc>
      </w:tr>
      <w:tr w:rsidR="007F2E21" w:rsidRPr="00194E8D" w:rsidTr="003A7BF2">
        <w:trPr>
          <w:trHeight w:val="381"/>
        </w:trPr>
        <w:tc>
          <w:tcPr>
            <w:tcW w:w="828" w:type="dxa"/>
            <w:tcBorders>
              <w:top w:val="single" w:sz="8" w:space="0" w:color="000000"/>
              <w:left w:val="single" w:sz="8" w:space="0" w:color="000000"/>
              <w:bottom w:val="single" w:sz="8" w:space="0" w:color="000000"/>
              <w:right w:val="single" w:sz="8" w:space="0" w:color="000000"/>
            </w:tcBorders>
            <w:vAlign w:val="center"/>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2</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获得校级青年教师教学竞赛二等奖以上</w:t>
            </w:r>
          </w:p>
        </w:tc>
      </w:tr>
      <w:tr w:rsidR="007F2E21" w:rsidRPr="00194E8D" w:rsidTr="003A7BF2">
        <w:trPr>
          <w:trHeight w:val="19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3</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指导学生参加省级及以上大学生竞赛项目并获二等奖的第二指导教师或三等奖的第一指导教师</w:t>
            </w:r>
          </w:p>
        </w:tc>
      </w:tr>
      <w:tr w:rsidR="007F2E21" w:rsidRPr="00194E8D" w:rsidTr="003A7BF2">
        <w:trPr>
          <w:trHeight w:val="28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t>4</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近三年来，在重要学术刊物上以第一作者发表学术论文1篇及以上、或在CN刊物上以第一作者发表学术论文3篇以上</w:t>
            </w:r>
          </w:p>
        </w:tc>
      </w:tr>
      <w:tr w:rsidR="007F2E21" w:rsidRPr="00194E8D" w:rsidTr="003A7BF2">
        <w:trPr>
          <w:trHeight w:val="289"/>
        </w:trPr>
        <w:tc>
          <w:tcPr>
            <w:tcW w:w="828" w:type="dxa"/>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jc w:val="center"/>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5</w:t>
            </w:r>
          </w:p>
        </w:tc>
        <w:tc>
          <w:tcPr>
            <w:tcW w:w="9531" w:type="dxa"/>
            <w:gridSpan w:val="2"/>
            <w:tcBorders>
              <w:top w:val="single" w:sz="8" w:space="0" w:color="000000"/>
              <w:left w:val="single" w:sz="8" w:space="0" w:color="000000"/>
              <w:bottom w:val="single" w:sz="8" w:space="0" w:color="000000"/>
              <w:right w:val="single" w:sz="8" w:space="0" w:color="000000"/>
            </w:tcBorders>
          </w:tcPr>
          <w:p w:rsidR="007F2E21" w:rsidRPr="00194E8D" w:rsidRDefault="007F2E21" w:rsidP="003A7BF2">
            <w:pPr>
              <w:autoSpaceDE w:val="0"/>
              <w:autoSpaceDN w:val="0"/>
              <w:adjustRightInd w:val="0"/>
              <w:spacing w:line="480" w:lineRule="exac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自然科学（横向加纵向）科研经费累计达2万元，人文社会科学（横向加纵向）科研经费累计达0.8万元 </w:t>
            </w:r>
          </w:p>
        </w:tc>
      </w:tr>
    </w:tbl>
    <w:p w:rsidR="007F2E21" w:rsidRPr="00194E8D" w:rsidRDefault="007F2E21" w:rsidP="007F2E21">
      <w:pPr>
        <w:snapToGri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3、申报专业技术十级岗位必须是我校中级专业技术人员，考核合格及以上。 </w:t>
      </w:r>
    </w:p>
    <w:p w:rsidR="007F2E21" w:rsidRPr="00194E8D" w:rsidRDefault="007F2E21" w:rsidP="007F2E21">
      <w:pPr>
        <w:snapToGrid w:val="0"/>
        <w:spacing w:line="480" w:lineRule="exact"/>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（四）初级岗位职级评定申报条件 </w:t>
      </w:r>
    </w:p>
    <w:p w:rsidR="007F2E21" w:rsidRPr="00194E8D" w:rsidRDefault="007F2E21" w:rsidP="00194E8D">
      <w:pPr>
        <w:adjustRightIn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申报专业技术初级内部不同等级岗位必须是我校初级专业技术人员，考核合格及以上，同时满足下列要求：</w:t>
      </w:r>
    </w:p>
    <w:tbl>
      <w:tblPr>
        <w:tblStyle w:val="a8"/>
        <w:tblW w:w="10416" w:type="dxa"/>
        <w:tblInd w:w="-612" w:type="dxa"/>
        <w:tblLook w:val="01E0"/>
      </w:tblPr>
      <w:tblGrid>
        <w:gridCol w:w="1440"/>
        <w:gridCol w:w="5295"/>
        <w:gridCol w:w="3681"/>
      </w:tblGrid>
      <w:tr w:rsidR="007F2E21" w:rsidRPr="00194E8D" w:rsidTr="003A7BF2">
        <w:tc>
          <w:tcPr>
            <w:tcW w:w="1440" w:type="dxa"/>
            <w:vAlign w:val="center"/>
          </w:tcPr>
          <w:p w:rsidR="007F2E21" w:rsidRPr="00194E8D" w:rsidRDefault="007F2E21" w:rsidP="003A7BF2">
            <w:pPr>
              <w:spacing w:line="400" w:lineRule="exact"/>
              <w:jc w:val="center"/>
              <w:rPr>
                <w:rFonts w:ascii="仿宋_GB2312" w:eastAsia="仿宋_GB2312"/>
                <w:b/>
                <w:sz w:val="28"/>
                <w:szCs w:val="28"/>
              </w:rPr>
            </w:pPr>
            <w:r w:rsidRPr="00194E8D">
              <w:rPr>
                <w:rFonts w:ascii="仿宋_GB2312" w:eastAsia="仿宋_GB2312" w:hint="eastAsia"/>
                <w:b/>
                <w:sz w:val="28"/>
                <w:szCs w:val="28"/>
              </w:rPr>
              <w:t>岗位等级</w:t>
            </w:r>
          </w:p>
        </w:tc>
        <w:tc>
          <w:tcPr>
            <w:tcW w:w="5295" w:type="dxa"/>
            <w:vAlign w:val="center"/>
          </w:tcPr>
          <w:p w:rsidR="007F2E21" w:rsidRPr="00194E8D" w:rsidRDefault="007F2E21" w:rsidP="003A7BF2">
            <w:pPr>
              <w:spacing w:line="400" w:lineRule="exact"/>
              <w:jc w:val="center"/>
              <w:rPr>
                <w:rFonts w:ascii="仿宋_GB2312" w:eastAsia="仿宋_GB2312"/>
                <w:b/>
                <w:sz w:val="28"/>
                <w:szCs w:val="28"/>
              </w:rPr>
            </w:pPr>
            <w:r w:rsidRPr="00194E8D">
              <w:rPr>
                <w:rFonts w:ascii="仿宋_GB2312" w:eastAsia="仿宋_GB2312" w:hint="eastAsia"/>
                <w:b/>
                <w:sz w:val="28"/>
                <w:szCs w:val="28"/>
              </w:rPr>
              <w:t>任职年限</w:t>
            </w:r>
          </w:p>
        </w:tc>
        <w:tc>
          <w:tcPr>
            <w:tcW w:w="3681" w:type="dxa"/>
            <w:vAlign w:val="center"/>
          </w:tcPr>
          <w:p w:rsidR="007F2E21" w:rsidRPr="00194E8D" w:rsidRDefault="007F2E21" w:rsidP="003A7BF2">
            <w:pPr>
              <w:spacing w:line="400" w:lineRule="exact"/>
              <w:jc w:val="center"/>
              <w:rPr>
                <w:rFonts w:ascii="仿宋_GB2312" w:eastAsia="仿宋_GB2312"/>
                <w:b/>
                <w:sz w:val="28"/>
                <w:szCs w:val="28"/>
              </w:rPr>
            </w:pPr>
            <w:r w:rsidRPr="00194E8D">
              <w:rPr>
                <w:rFonts w:ascii="仿宋_GB2312" w:eastAsia="仿宋_GB2312" w:hint="eastAsia"/>
                <w:b/>
                <w:sz w:val="28"/>
                <w:szCs w:val="28"/>
              </w:rPr>
              <w:t>学术、教学、科研条件</w:t>
            </w:r>
          </w:p>
        </w:tc>
      </w:tr>
      <w:tr w:rsidR="007F2E21" w:rsidRPr="00194E8D" w:rsidTr="003A7BF2">
        <w:tc>
          <w:tcPr>
            <w:tcW w:w="1440" w:type="dxa"/>
            <w:vMerge w:val="restart"/>
            <w:vAlign w:val="center"/>
          </w:tcPr>
          <w:p w:rsidR="007F2E21" w:rsidRPr="00194E8D" w:rsidRDefault="007F2E21" w:rsidP="003A7BF2">
            <w:pPr>
              <w:adjustRightInd w:val="0"/>
              <w:spacing w:line="400" w:lineRule="exact"/>
              <w:jc w:val="center"/>
              <w:rPr>
                <w:rFonts w:ascii="仿宋_GB2312" w:eastAsia="仿宋_GB2312"/>
                <w:sz w:val="28"/>
                <w:szCs w:val="28"/>
              </w:rPr>
            </w:pPr>
            <w:r w:rsidRPr="00194E8D">
              <w:rPr>
                <w:rFonts w:ascii="仿宋_GB2312" w:eastAsia="仿宋_GB2312" w:hint="eastAsia"/>
                <w:sz w:val="28"/>
                <w:szCs w:val="28"/>
              </w:rPr>
              <w:t>十一级</w:t>
            </w:r>
          </w:p>
          <w:p w:rsidR="007F2E21" w:rsidRPr="00194E8D" w:rsidRDefault="007F2E21" w:rsidP="003A7BF2">
            <w:pPr>
              <w:adjustRightInd w:val="0"/>
              <w:spacing w:line="400" w:lineRule="exact"/>
              <w:jc w:val="center"/>
              <w:rPr>
                <w:rFonts w:ascii="仿宋_GB2312" w:eastAsia="仿宋_GB2312"/>
                <w:sz w:val="28"/>
                <w:szCs w:val="28"/>
              </w:rPr>
            </w:pPr>
            <w:r w:rsidRPr="00194E8D">
              <w:rPr>
                <w:rFonts w:ascii="仿宋_GB2312" w:eastAsia="仿宋_GB2312" w:hint="eastAsia"/>
                <w:sz w:val="28"/>
                <w:szCs w:val="28"/>
              </w:rPr>
              <w:t>岗位</w:t>
            </w:r>
          </w:p>
        </w:tc>
        <w:tc>
          <w:tcPr>
            <w:tcW w:w="5295" w:type="dxa"/>
            <w:vAlign w:val="center"/>
          </w:tcPr>
          <w:p w:rsidR="007F2E21" w:rsidRPr="00194E8D" w:rsidRDefault="007F2E21" w:rsidP="003A7BF2">
            <w:pPr>
              <w:adjustRightInd w:val="0"/>
              <w:spacing w:line="400" w:lineRule="exact"/>
              <w:rPr>
                <w:rFonts w:ascii="仿宋_GB2312" w:eastAsia="仿宋_GB2312"/>
                <w:sz w:val="28"/>
                <w:szCs w:val="28"/>
              </w:rPr>
            </w:pPr>
            <w:r w:rsidRPr="00194E8D">
              <w:rPr>
                <w:rFonts w:ascii="仿宋_GB2312" w:eastAsia="仿宋_GB2312" w:hint="eastAsia"/>
                <w:sz w:val="28"/>
                <w:szCs w:val="28"/>
              </w:rPr>
              <w:t>任职满3年及以上</w:t>
            </w:r>
          </w:p>
        </w:tc>
        <w:tc>
          <w:tcPr>
            <w:tcW w:w="3681" w:type="dxa"/>
            <w:vAlign w:val="center"/>
          </w:tcPr>
          <w:p w:rsidR="007F2E21" w:rsidRPr="00194E8D" w:rsidRDefault="007F2E21" w:rsidP="003A7BF2">
            <w:pPr>
              <w:spacing w:line="400" w:lineRule="exact"/>
              <w:rPr>
                <w:rFonts w:ascii="仿宋_GB2312" w:eastAsia="仿宋_GB2312"/>
                <w:sz w:val="28"/>
                <w:szCs w:val="28"/>
              </w:rPr>
            </w:pPr>
            <w:r w:rsidRPr="00194E8D">
              <w:rPr>
                <w:rFonts w:ascii="仿宋_GB2312" w:eastAsia="仿宋_GB2312" w:hint="eastAsia"/>
                <w:sz w:val="28"/>
                <w:szCs w:val="28"/>
              </w:rPr>
              <w:t>考核合格及以上</w:t>
            </w:r>
          </w:p>
        </w:tc>
      </w:tr>
      <w:tr w:rsidR="007F2E21" w:rsidRPr="00194E8D" w:rsidTr="003A7BF2">
        <w:trPr>
          <w:trHeight w:val="700"/>
        </w:trPr>
        <w:tc>
          <w:tcPr>
            <w:tcW w:w="1440" w:type="dxa"/>
            <w:vMerge/>
            <w:vAlign w:val="center"/>
          </w:tcPr>
          <w:p w:rsidR="007F2E21" w:rsidRPr="00194E8D" w:rsidRDefault="007F2E21" w:rsidP="003A7BF2">
            <w:pPr>
              <w:adjustRightInd w:val="0"/>
              <w:spacing w:line="400" w:lineRule="exact"/>
              <w:jc w:val="center"/>
              <w:rPr>
                <w:rFonts w:ascii="仿宋_GB2312" w:eastAsia="仿宋_GB2312"/>
                <w:sz w:val="28"/>
                <w:szCs w:val="28"/>
              </w:rPr>
            </w:pPr>
          </w:p>
        </w:tc>
        <w:tc>
          <w:tcPr>
            <w:tcW w:w="5295" w:type="dxa"/>
            <w:vAlign w:val="center"/>
          </w:tcPr>
          <w:p w:rsidR="007F2E21" w:rsidRPr="00194E8D" w:rsidRDefault="007F2E21" w:rsidP="003A7BF2">
            <w:pPr>
              <w:adjustRightInd w:val="0"/>
              <w:spacing w:line="400" w:lineRule="exact"/>
              <w:rPr>
                <w:rFonts w:ascii="仿宋_GB2312" w:eastAsia="仿宋_GB2312"/>
                <w:sz w:val="28"/>
                <w:szCs w:val="28"/>
              </w:rPr>
            </w:pPr>
            <w:r w:rsidRPr="00194E8D">
              <w:rPr>
                <w:rFonts w:ascii="仿宋_GB2312" w:eastAsia="仿宋_GB2312" w:hint="eastAsia"/>
                <w:sz w:val="28"/>
                <w:szCs w:val="28"/>
              </w:rPr>
              <w:t>任职不满3年的</w:t>
            </w:r>
          </w:p>
        </w:tc>
        <w:tc>
          <w:tcPr>
            <w:tcW w:w="3681" w:type="dxa"/>
            <w:vAlign w:val="center"/>
          </w:tcPr>
          <w:p w:rsidR="007F2E21" w:rsidRPr="00194E8D" w:rsidRDefault="007F2E21" w:rsidP="003A7BF2">
            <w:pPr>
              <w:spacing w:line="400" w:lineRule="exact"/>
              <w:rPr>
                <w:rFonts w:ascii="仿宋_GB2312" w:eastAsia="仿宋_GB2312"/>
                <w:sz w:val="28"/>
                <w:szCs w:val="28"/>
              </w:rPr>
            </w:pPr>
            <w:r w:rsidRPr="00194E8D">
              <w:rPr>
                <w:rFonts w:ascii="仿宋_GB2312" w:eastAsia="仿宋_GB2312" w:hint="eastAsia"/>
                <w:sz w:val="28"/>
                <w:szCs w:val="28"/>
              </w:rPr>
              <w:t>主持过校级及以上项目，或达到其他高、中级岗位选项条件之一</w:t>
            </w:r>
          </w:p>
        </w:tc>
      </w:tr>
      <w:tr w:rsidR="007F2E21" w:rsidRPr="00194E8D" w:rsidTr="003A7BF2">
        <w:trPr>
          <w:trHeight w:val="766"/>
        </w:trPr>
        <w:tc>
          <w:tcPr>
            <w:tcW w:w="1440" w:type="dxa"/>
            <w:vAlign w:val="center"/>
          </w:tcPr>
          <w:p w:rsidR="007F2E21" w:rsidRPr="00194E8D" w:rsidRDefault="007F2E21" w:rsidP="003A7BF2">
            <w:pPr>
              <w:adjustRightInd w:val="0"/>
              <w:spacing w:line="400" w:lineRule="exact"/>
              <w:jc w:val="center"/>
              <w:rPr>
                <w:rFonts w:ascii="仿宋_GB2312" w:eastAsia="仿宋_GB2312"/>
                <w:sz w:val="28"/>
                <w:szCs w:val="28"/>
              </w:rPr>
            </w:pPr>
            <w:r w:rsidRPr="00194E8D">
              <w:rPr>
                <w:rFonts w:ascii="仿宋_GB2312" w:eastAsia="仿宋_GB2312" w:hint="eastAsia"/>
                <w:sz w:val="28"/>
                <w:szCs w:val="28"/>
              </w:rPr>
              <w:t>十二级</w:t>
            </w:r>
          </w:p>
          <w:p w:rsidR="007F2E21" w:rsidRPr="00194E8D" w:rsidRDefault="007F2E21" w:rsidP="003A7BF2">
            <w:pPr>
              <w:adjustRightInd w:val="0"/>
              <w:spacing w:line="400" w:lineRule="exact"/>
              <w:jc w:val="center"/>
              <w:rPr>
                <w:rFonts w:ascii="仿宋_GB2312" w:eastAsia="仿宋_GB2312"/>
                <w:sz w:val="28"/>
                <w:szCs w:val="28"/>
              </w:rPr>
            </w:pPr>
            <w:r w:rsidRPr="00194E8D">
              <w:rPr>
                <w:rFonts w:ascii="仿宋_GB2312" w:eastAsia="仿宋_GB2312" w:hint="eastAsia"/>
                <w:sz w:val="28"/>
                <w:szCs w:val="28"/>
              </w:rPr>
              <w:t>岗位</w:t>
            </w:r>
          </w:p>
        </w:tc>
        <w:tc>
          <w:tcPr>
            <w:tcW w:w="8976" w:type="dxa"/>
            <w:gridSpan w:val="2"/>
            <w:vAlign w:val="center"/>
          </w:tcPr>
          <w:p w:rsidR="007F2E21" w:rsidRPr="00194E8D" w:rsidRDefault="007F2E21" w:rsidP="003A7BF2">
            <w:pPr>
              <w:adjustRightInd w:val="0"/>
              <w:spacing w:line="400" w:lineRule="exact"/>
              <w:rPr>
                <w:rFonts w:ascii="仿宋_GB2312" w:eastAsia="仿宋_GB2312"/>
                <w:sz w:val="28"/>
                <w:szCs w:val="28"/>
              </w:rPr>
            </w:pPr>
            <w:r w:rsidRPr="00194E8D">
              <w:rPr>
                <w:rFonts w:ascii="仿宋_GB2312" w:eastAsia="仿宋_GB2312" w:hint="eastAsia"/>
                <w:sz w:val="28"/>
                <w:szCs w:val="28"/>
              </w:rPr>
              <w:t>符合初级基本任职条件，考核合格以上</w:t>
            </w:r>
          </w:p>
        </w:tc>
      </w:tr>
    </w:tbl>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四、岗位职级评定与聘用 </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（一）专业技术一级岗位职级评定与聘用 </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专业技术一级岗位职级评定与聘用按照国家统一部署进行。 </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（二）专业技术二级、三级、五级、六级、八级、九级、十一级岗位评定与聘用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本次专业技术二级、三级、五级、六级、八级、九级、十一级岗位采取个人申报、单位推荐、学校评定三阶段进行。各单位岗位设置职级评定工作组严格按照学校制定的统一任职条件向学校推荐。经学校岗位设置职级评定工作小组评议和无记名投票表决，赞成票数超过全体应到成员三分之二（含三分之二）者，方为通过。表决结果报学校校级岗位设置职级评定领导小组审定后，进入公示（公示期5个工作日）环节，同时接受申诉和受理举报。公示期结束后，正式办理聘用手续。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专业技术二级岗位为省重点设置的专任岗位，二级岗位人选必须报省人事厅核准。 </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（三）专业技术四级、七级、十级、十二级、十三级岗位评定与</w:t>
      </w:r>
      <w:r w:rsidRPr="00194E8D">
        <w:rPr>
          <w:rFonts w:ascii="仿宋_GB2312" w:eastAsia="仿宋_GB2312" w:hAnsi="Calibri" w:cs="Times New Roman" w:hint="eastAsia"/>
          <w:sz w:val="28"/>
          <w:szCs w:val="28"/>
        </w:rPr>
        <w:lastRenderedPageBreak/>
        <w:t>聘用</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拟申请专业技术四级、七级、十级、十二级、十三级岗位资格者，由各单位岗位职级评定工作组严格按照学校下达的各类各级岗位数及岗位职级评定条件提出拟评定人员名单，提交各单位岗位职级评定工作组评议，经无记名投票表决，赞成票数超过应到工作组成员三分之二（含三分之二）者，方为通过。各单位对评议通过者进行公示，公示期为5个工作日。公示期间有异议的，由单位岗位职级评定工作组重新审议。公示期结束后，各单位将拟聘用名单报学校岗位职级评定工作小组办公室审核后，报学校岗位职级评定领导小组审定，办理聘用手续。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（四）首次聘用程序</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1、学校公布全校专业技术岗位数、各职级岗位数、岗位职责、任职条件。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2、个人以填表方式向部门提出应聘申请。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3、所在部门根据聘用条件和权限进行初审，提出初步意见报校级岗位设置职级评定工作小组审核。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4、校级岗位设置职级评定领导小组根据部门意见研究确定聘用人员，并公示。</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五、附则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1、新入校人员按所具备的相应专业技术职务任职基本条件、学术水平和能力评审相应的职级。有试用期的人员，必须试用期满且考核合格后，按照岗位职级任职条件要求评定其相应岗位职级。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2、本办法中所有确认条件中的有关业绩，均为任现职以来所取得的业绩，且同一项成果以最高奖项计入，不重复计算。</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3、原则上工人不聘用到专业技术岗位。</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4、聘用中的任职年限计算至2009年8月。</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5、</w:t>
      </w:r>
      <w:smartTag w:uri="urn:schemas-microsoft-com:office:smarttags" w:element="chsdate">
        <w:smartTagPr>
          <w:attr w:name="IsROCDate" w:val="False"/>
          <w:attr w:name="IsLunarDate" w:val="False"/>
          <w:attr w:name="Day" w:val="1"/>
          <w:attr w:name="Month" w:val="7"/>
          <w:attr w:name="Year" w:val="2006"/>
        </w:smartTagPr>
        <w:r w:rsidRPr="00194E8D">
          <w:rPr>
            <w:rFonts w:ascii="仿宋_GB2312" w:eastAsia="仿宋_GB2312" w:hAnsi="Calibri" w:cs="Times New Roman" w:hint="eastAsia"/>
            <w:sz w:val="28"/>
            <w:szCs w:val="28"/>
          </w:rPr>
          <w:t>2006年7月1日</w:t>
        </w:r>
      </w:smartTag>
      <w:r w:rsidRPr="00194E8D">
        <w:rPr>
          <w:rFonts w:ascii="仿宋_GB2312" w:eastAsia="仿宋_GB2312" w:hAnsi="Calibri" w:cs="Times New Roman" w:hint="eastAsia"/>
          <w:sz w:val="28"/>
          <w:szCs w:val="28"/>
        </w:rPr>
        <w:t>以后退休、参加 2006年工资套改的人员，亦参加本次岗位职级评定，可以按照其退休时的聘任职务，比照同类、同职务等级在职人员岗位的聘用条件，确定其职务内部细分等级，待</w:t>
      </w:r>
      <w:r w:rsidRPr="00194E8D">
        <w:rPr>
          <w:rFonts w:ascii="仿宋_GB2312" w:eastAsia="仿宋_GB2312" w:hAnsi="Calibri" w:cs="Times New Roman" w:hint="eastAsia"/>
          <w:sz w:val="28"/>
          <w:szCs w:val="28"/>
        </w:rPr>
        <w:lastRenderedPageBreak/>
        <w:t xml:space="preserve">学校完成岗位设置并经市人事局审核批复后，相应调整退休费，兑现相关待遇。该部分人员不占核定的岗位。 </w:t>
      </w:r>
    </w:p>
    <w:p w:rsidR="00CE53C8" w:rsidRDefault="00CE53C8">
      <w:pPr>
        <w:widowControl/>
        <w:jc w:val="left"/>
        <w:rPr>
          <w:rFonts w:ascii="仿宋_GB2312" w:eastAsia="仿宋_GB2312" w:hAnsi="Calibri" w:cs="Times New Roman"/>
          <w:b/>
          <w:sz w:val="28"/>
          <w:szCs w:val="28"/>
        </w:rPr>
      </w:pPr>
      <w:r>
        <w:rPr>
          <w:rFonts w:ascii="仿宋_GB2312" w:eastAsia="仿宋_GB2312" w:hAnsi="Calibri" w:cs="Times New Roman"/>
          <w:b/>
          <w:sz w:val="28"/>
          <w:szCs w:val="28"/>
        </w:rPr>
        <w:br w:type="page"/>
      </w:r>
    </w:p>
    <w:p w:rsidR="007F2E21" w:rsidRPr="00981E3F" w:rsidRDefault="007F2E21" w:rsidP="00981E3F">
      <w:pPr>
        <w:rPr>
          <w:rFonts w:ascii="仿宋_GB2312" w:eastAsia="仿宋_GB2312" w:hAnsi="Calibri" w:cs="Times New Roman"/>
          <w:b/>
          <w:sz w:val="28"/>
          <w:szCs w:val="28"/>
        </w:rPr>
      </w:pPr>
      <w:r w:rsidRPr="00194E8D">
        <w:rPr>
          <w:rFonts w:ascii="仿宋_GB2312" w:eastAsia="仿宋_GB2312" w:hAnsi="Calibri" w:cs="Times New Roman" w:hint="eastAsia"/>
          <w:b/>
          <w:sz w:val="28"/>
          <w:szCs w:val="28"/>
        </w:rPr>
        <w:lastRenderedPageBreak/>
        <w:t xml:space="preserve">附件2 </w:t>
      </w:r>
    </w:p>
    <w:p w:rsidR="007F2E21" w:rsidRPr="00305EB9" w:rsidRDefault="007F2E21" w:rsidP="00CE53C8">
      <w:pPr>
        <w:pStyle w:val="1"/>
        <w:jc w:val="center"/>
        <w:rPr>
          <w:rFonts w:ascii="仿宋_GB2312" w:eastAsia="仿宋_GB2312" w:hAnsi="宋体" w:cs="Times New Roman"/>
          <w:b w:val="0"/>
          <w:sz w:val="36"/>
          <w:szCs w:val="36"/>
        </w:rPr>
      </w:pPr>
      <w:bookmarkStart w:id="21" w:name="_Toc434500782"/>
      <w:r w:rsidRPr="00305EB9">
        <w:rPr>
          <w:rFonts w:ascii="仿宋_GB2312" w:eastAsia="仿宋_GB2312" w:hAnsi="宋体" w:cs="Times New Roman" w:hint="eastAsia"/>
          <w:b w:val="0"/>
          <w:sz w:val="36"/>
          <w:szCs w:val="36"/>
        </w:rPr>
        <w:t>厦门理工学院管理岗位设置与聘用管理实施细则</w:t>
      </w:r>
      <w:bookmarkEnd w:id="21"/>
    </w:p>
    <w:p w:rsidR="007F2E21" w:rsidRPr="00194E8D" w:rsidRDefault="007F2E21" w:rsidP="007F2E21">
      <w:pPr>
        <w:adjustRightInd w:val="0"/>
        <w:snapToGrid w:val="0"/>
        <w:spacing w:line="480" w:lineRule="exact"/>
        <w:ind w:left="60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一、管理人员岗位聘用的范围</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学校党政机关管理人员；各系部专职党政管理人员；校工会、团委专职管理人员；继教院、图书馆、信息中心、创新创业园区、后勤服务公司等直属单位的专职党政管理人员。 </w:t>
      </w:r>
    </w:p>
    <w:p w:rsidR="007F2E21" w:rsidRPr="00194E8D" w:rsidRDefault="007F2E21" w:rsidP="00194E8D">
      <w:pPr>
        <w:adjustRightInd w:val="0"/>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机关部门中专业性强的财会、审计、工程技术、校报编辑等岗位按专业技术岗聘用。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专职辅导员按教师岗位聘用，各系部团委书记可根据其职务任职条件确定相应的管理岗位职级。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二、岗位设置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我校管理岗位分为8个等级，即三至十级职员岗位，依次分别对应现行的厅级正职、厅级副职、处级正职、处级副职、科级正职、科级副职、科员、办事员。 如下表：</w:t>
      </w:r>
    </w:p>
    <w:tbl>
      <w:tblPr>
        <w:tblStyle w:val="a8"/>
        <w:tblW w:w="0" w:type="auto"/>
        <w:tblLook w:val="01E0"/>
      </w:tblPr>
      <w:tblGrid>
        <w:gridCol w:w="4261"/>
        <w:gridCol w:w="4261"/>
      </w:tblGrid>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现行职务等级</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管理岗位等级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厅级正职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三级职员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厅级副职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四级职员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处级正职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五级职员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处级副职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六级职员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科级正职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七级职员</w:t>
            </w:r>
          </w:p>
        </w:tc>
      </w:tr>
      <w:tr w:rsidR="007F2E21" w:rsidRPr="00194E8D" w:rsidTr="003A7BF2">
        <w:trPr>
          <w:trHeight w:val="403"/>
        </w:trPr>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科级副职</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八级职员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科   员</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九级职员</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办事员</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十级职员</w:t>
            </w:r>
          </w:p>
        </w:tc>
      </w:tr>
    </w:tbl>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根据省、市的有关规定和我校的实际情况，我校的管理岗位总数控制在学校事业编制总数的18%之内。六级以上管理岗位数按照省委编办核定的处级以上领导职数执行，七级以下管理岗位的结构比例按</w:t>
      </w:r>
      <w:r w:rsidRPr="00194E8D">
        <w:rPr>
          <w:rFonts w:ascii="仿宋_GB2312" w:eastAsia="仿宋_GB2312" w:hAnsi="Calibri" w:cs="Times New Roman" w:hint="eastAsia"/>
          <w:sz w:val="28"/>
          <w:szCs w:val="28"/>
        </w:rPr>
        <w:lastRenderedPageBreak/>
        <w:t xml:space="preserve">照精简、合理、高效的原则，由学校确定。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三、岗位任职条件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管理岗位的基本任职条件：遵守宪法和法律；具有良好的品行；岗位所需的专业、能力、技能条件；适应岗位要求的身体条件；一般应具有大学专科以上文化程度，其中六级以上管理岗位，一般应具有大学本科以上文化程度。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2、三级、五级职员岗位，须分别在四级、六级职员岗位上工作两年以上；</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3、四级、六级职员岗位，须分别在五级、七级职员岗位上工作三年以上；</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4、七级、八级职员岗位，须分别在八级、九级职员岗位上工作三年以上。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5、确因工作需要，由专业技术岗位聘到管理岗位的人员，可根据干部人事管理权限和本人条件，直接聘用到相应的职员岗位。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四、聘用 </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（一）管理人员的晋级聘用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学校晋级聘用工作一般在每三年的聘用考核工作结束后进行。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各级管理人员在聘期考核合格后，可按岗位职级序列逐级竞聘；学校在各级管理岗位职数的限额内，根据考核结果，在符合任职条件的人员中择优聘用。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对工作实绩和德才表现特别突出的人员，学校可根据岗位需要提前聘到高一级管理岗位。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（二）新录用毕业生的聘用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大学专科毕业生见习期满，可以聘到十级管理岗位；大学本科毕业生和毕业研究生（含获第二学士学位本科毕业生、和未获硕士学位的研究生）见习期或初期工资执行期满，可以聘到九级管理岗位；获博士学位毕业研究生，可以聘到七级管理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五、管理岗位首次聘用工作的具体政策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（一）管理岗位首次聘用的岗位设置：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各岗位数的比例为：六级以上岗位数为省委编办核定的处级以上领导职数。</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（二）管理岗位首次聘用申请条件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1、五级职员岗位：现任正处级职务的人员直接对应五级职员岗位；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2、六级职员岗位：现任副处级职务的人员直接对应六级职员岗位；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3、七级职员岗位：现任正科级职务的人员直接对应七级职员岗位；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4、八级职员岗位：</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（1）现任副科级职务的人员直接对应八级职员岗位；</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（2）工龄满15年的科员；</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5、九级职员岗位：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符合以下条件的人员可以申报九级职员岗位，择优选聘：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获硕士学位毕业研究生或本科毕业见习期满考核合格；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具有助理级专业技术职务任职资格；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6、十级职员岗位的聘用：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专科及以下学历毕业见习期满考核合格的人员和具有初级专业技术职务任职资格的人员。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（三）首次聘用的程序和注意事项 </w:t>
      </w:r>
    </w:p>
    <w:p w:rsidR="007F2E21" w:rsidRPr="00194E8D" w:rsidRDefault="007F2E21" w:rsidP="00194E8D">
      <w:pPr>
        <w:snapToGrid w:val="0"/>
        <w:spacing w:line="480" w:lineRule="exact"/>
        <w:ind w:firstLineChars="250" w:firstLine="70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1、学校公布全校职员岗位数、各职级岗位数、岗位职责、任职条件。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2、个人以填表方式向部门提出应聘申请。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3、所在部门根据聘用条件进行初审，提出初步意见报校级岗位设置职级评定工作小组审核。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4、校级岗位设置职级评定工作小组根据部门意见研究确定聘用人员，并公示。</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5、管理人员岗位等级按照干部人事管理有关规定和权限确定。</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6、原则上工人不聘用到管理岗位。 </w:t>
      </w:r>
    </w:p>
    <w:p w:rsidR="007F2E21" w:rsidRPr="00981E3F" w:rsidRDefault="007F2E21" w:rsidP="00981E3F">
      <w:pPr>
        <w:rPr>
          <w:rFonts w:ascii="仿宋_GB2312" w:eastAsia="仿宋_GB2312" w:hAnsi="Calibri" w:cs="Times New Roman"/>
          <w:sz w:val="28"/>
          <w:szCs w:val="28"/>
        </w:rPr>
      </w:pPr>
      <w:r w:rsidRPr="00194E8D">
        <w:rPr>
          <w:rFonts w:ascii="仿宋_GB2312" w:eastAsia="仿宋_GB2312" w:hAnsi="Calibri" w:cs="Times New Roman" w:hint="eastAsia"/>
          <w:b/>
          <w:sz w:val="28"/>
          <w:szCs w:val="28"/>
        </w:rPr>
        <w:lastRenderedPageBreak/>
        <w:t xml:space="preserve">附件3 </w:t>
      </w:r>
    </w:p>
    <w:p w:rsidR="007F2E21" w:rsidRPr="00981E3F" w:rsidRDefault="007F2E21" w:rsidP="00F21E05">
      <w:pPr>
        <w:pStyle w:val="1"/>
        <w:jc w:val="center"/>
        <w:rPr>
          <w:rFonts w:ascii="仿宋_GB2312" w:eastAsia="仿宋_GB2312" w:hAnsi="宋体" w:cs="Times New Roman"/>
          <w:b w:val="0"/>
          <w:sz w:val="36"/>
          <w:szCs w:val="36"/>
        </w:rPr>
      </w:pPr>
      <w:bookmarkStart w:id="22" w:name="_Toc434500783"/>
      <w:r w:rsidRPr="00305EB9">
        <w:rPr>
          <w:rFonts w:ascii="仿宋_GB2312" w:eastAsia="仿宋_GB2312" w:hAnsi="宋体" w:cs="Times New Roman" w:hint="eastAsia"/>
          <w:b w:val="0"/>
          <w:sz w:val="36"/>
          <w:szCs w:val="36"/>
        </w:rPr>
        <w:t>厦门理工学院工勤技能岗位设置与聘用实施细则</w:t>
      </w:r>
      <w:bookmarkEnd w:id="22"/>
    </w:p>
    <w:p w:rsidR="007F2E21" w:rsidRPr="00194E8D" w:rsidRDefault="007F2E21" w:rsidP="00194E8D">
      <w:pPr>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一、工勤技能岗位设置原则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工勤技能岗位指承担技能操作和维护、后勤保障、服务等职责的工作岗位。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工勤技能岗位设置按照以下原则：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（一）按需设岗，按岗聘用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根据学校教学科研和日常工作的需要，合理设置工勤技能岗位，严格按岗聘用。已经实现社会化服务的一般性劳务工作，不再设置相应的工勤技能岗位。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（二）规范管理，逐步到位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按照国家规定的比例设岗，通过严格控制三级以上工勤技能岗位聘用人员的数量以及自然减员等办法，逐步使工勤技能岗位达到规定的结构比例。首次岗位聘用时以人员现聘技术等级为基准。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二、工勤技能岗位设置 </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（一）工勤技能岗位包括技术工岗位和普通工岗位，技术工岗位分为一到五级，普通工岗位不分级。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工勤技能岗位与现行工人等级对应关系如下：</w:t>
      </w:r>
    </w:p>
    <w:tbl>
      <w:tblPr>
        <w:tblStyle w:val="a8"/>
        <w:tblW w:w="0" w:type="auto"/>
        <w:tblLook w:val="01E0"/>
      </w:tblPr>
      <w:tblGrid>
        <w:gridCol w:w="4261"/>
        <w:gridCol w:w="4261"/>
      </w:tblGrid>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现行技术工人岗位等级</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工勤技能岗位等级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高级技师</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技术工一级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技师</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技术工二级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高级工</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技术工三级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中级工</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技术工四级</w:t>
            </w:r>
          </w:p>
        </w:tc>
      </w:tr>
      <w:tr w:rsidR="007F2E21" w:rsidRPr="00194E8D" w:rsidTr="003A7BF2">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初级工</w:t>
            </w:r>
          </w:p>
        </w:tc>
        <w:tc>
          <w:tcPr>
            <w:tcW w:w="4261" w:type="dxa"/>
            <w:vAlign w:val="center"/>
          </w:tcPr>
          <w:p w:rsidR="007F2E21" w:rsidRPr="00194E8D" w:rsidRDefault="007F2E21" w:rsidP="003A7BF2">
            <w:pPr>
              <w:snapToGrid w:val="0"/>
              <w:spacing w:line="480" w:lineRule="exact"/>
              <w:jc w:val="center"/>
              <w:rPr>
                <w:rFonts w:ascii="仿宋_GB2312" w:eastAsia="仿宋_GB2312"/>
                <w:sz w:val="28"/>
                <w:szCs w:val="28"/>
              </w:rPr>
            </w:pPr>
            <w:r w:rsidRPr="00194E8D">
              <w:rPr>
                <w:rFonts w:ascii="仿宋_GB2312" w:eastAsia="仿宋_GB2312" w:hint="eastAsia"/>
                <w:sz w:val="28"/>
                <w:szCs w:val="28"/>
              </w:rPr>
              <w:t>技术工五级</w:t>
            </w:r>
          </w:p>
        </w:tc>
      </w:tr>
    </w:tbl>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（二）一级、二级工勤技能岗位应主要设置在承担技能操作和维护等对技能水平要求较高的岗位，占工勤技能岗位总量的5％。 </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 xml:space="preserve">（三）三级至五级工勤技能岗位应主要设置在承担技能操作和维护职责等对技能水平有一定要求的岗位，其中三级工勤技能岗位占工勤技能岗位总量的40％。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三、工勤技能岗位聘用条件 </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（一）一级、二级工勤技能岗位聘用条件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1、在本工种下一级岗位工作满5 年；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2、按照学校相关规定，通过有关部门组织的高级技师、技师技术等级考评，并由学校批准聘用为相应的技术等级。 </w:t>
      </w:r>
    </w:p>
    <w:p w:rsidR="007F2E21" w:rsidRPr="00194E8D" w:rsidRDefault="007F2E21" w:rsidP="00194E8D">
      <w:pPr>
        <w:snapToGrid w:val="0"/>
        <w:spacing w:line="480" w:lineRule="exact"/>
        <w:ind w:firstLineChars="150" w:firstLine="42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（二）三级、四级工勤技能岗位聘用条件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1、在本工种下一级岗位工作满5 年； </w:t>
      </w:r>
    </w:p>
    <w:p w:rsidR="007F2E21" w:rsidRPr="00194E8D" w:rsidRDefault="007F2E21" w:rsidP="00194E8D">
      <w:pPr>
        <w:snapToGrid w:val="0"/>
        <w:spacing w:line="480" w:lineRule="exact"/>
        <w:ind w:firstLineChars="245" w:firstLine="686"/>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2、按照学校相关规定，通过有关部门组织的高级工、中级工技术等级考核，并由学校批准聘用为相应的技术等级。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（三）五级工勤技能岗位聘用条件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按照学校相关规定，通过有关部门组织的初级工技术等级考核后，可确定为五级工勤技能岗位。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四、工勤技能岗位聘用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各单位岗位设置职级评定工作组根据学校对不同级别工勤技能岗位任职条件要求及本单位实际需要，确定相应任职条件，组织实施相应岗位聘用工作，并将结果上报学校岗位设置职级评定工作小组审批。</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五、首次聘用程序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1、学校公布全校工勤技能岗位数、各职级岗位数、岗位职责、任职条件。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 xml:space="preserve">2、个人以填表方式向部门提出应聘申请。 </w:t>
      </w:r>
    </w:p>
    <w:p w:rsidR="007F2E21" w:rsidRPr="00194E8D" w:rsidRDefault="007F2E21" w:rsidP="00194E8D">
      <w:pPr>
        <w:snapToGrid w:val="0"/>
        <w:spacing w:line="480" w:lineRule="exact"/>
        <w:ind w:firstLineChars="200" w:firstLine="560"/>
        <w:jc w:val="left"/>
        <w:rPr>
          <w:rFonts w:ascii="仿宋_GB2312" w:eastAsia="仿宋_GB2312" w:hAnsi="Calibri" w:cs="Times New Roman"/>
          <w:sz w:val="28"/>
          <w:szCs w:val="28"/>
        </w:rPr>
      </w:pPr>
      <w:r w:rsidRPr="00194E8D">
        <w:rPr>
          <w:rFonts w:ascii="仿宋_GB2312" w:eastAsia="仿宋_GB2312" w:hAnsi="Calibri" w:cs="Times New Roman" w:hint="eastAsia"/>
          <w:sz w:val="28"/>
          <w:szCs w:val="28"/>
        </w:rPr>
        <w:t>3、所在部门根据聘用条件和权限进行初审，提出初步意见报校级岗位设置职级评定领导小组研究确定，并公示。</w:t>
      </w:r>
    </w:p>
    <w:p w:rsidR="007F2E21" w:rsidRPr="00194E8D" w:rsidRDefault="007F2E21" w:rsidP="007F2E21">
      <w:pPr>
        <w:spacing w:line="540" w:lineRule="exact"/>
        <w:rPr>
          <w:rFonts w:ascii="仿宋_GB2312" w:eastAsia="仿宋_GB2312" w:hAnsi="Calibri" w:cs="Times New Roman"/>
          <w:b/>
          <w:bCs/>
          <w:sz w:val="28"/>
          <w:szCs w:val="28"/>
        </w:rPr>
      </w:pPr>
      <w:r w:rsidRPr="00194E8D">
        <w:rPr>
          <w:rFonts w:ascii="仿宋_GB2312" w:eastAsia="仿宋_GB2312" w:hAnsi="Calibri" w:cs="Times New Roman" w:hint="eastAsia"/>
          <w:b/>
          <w:bCs/>
          <w:sz w:val="28"/>
          <w:szCs w:val="28"/>
        </w:rPr>
        <w:t xml:space="preserve"> </w:t>
      </w:r>
    </w:p>
    <w:p w:rsidR="007F2E21" w:rsidRPr="00305EB9" w:rsidRDefault="007F2E21" w:rsidP="00194E8D">
      <w:pPr>
        <w:spacing w:line="360" w:lineRule="auto"/>
        <w:ind w:firstLineChars="200" w:firstLine="560"/>
        <w:rPr>
          <w:rFonts w:ascii="仿宋_GB2312" w:eastAsia="仿宋_GB2312"/>
          <w:sz w:val="30"/>
          <w:szCs w:val="30"/>
        </w:rPr>
      </w:pPr>
      <w:r w:rsidRPr="00194E8D">
        <w:rPr>
          <w:rFonts w:ascii="仿宋_GB2312" w:eastAsia="仿宋_GB2312" w:hAnsi="Calibri" w:cs="Times New Roman" w:hint="eastAsia"/>
          <w:sz w:val="28"/>
          <w:szCs w:val="28"/>
        </w:rPr>
        <w:t xml:space="preserve">                                 二〇〇九年七月十三日</w:t>
      </w:r>
    </w:p>
    <w:p w:rsidR="007F2E21" w:rsidRPr="00305EB9" w:rsidRDefault="007F2E21" w:rsidP="00084BEC">
      <w:pPr>
        <w:pStyle w:val="1"/>
        <w:jc w:val="center"/>
        <w:rPr>
          <w:rFonts w:ascii="仿宋_GB2312" w:eastAsia="仿宋_GB2312" w:hAnsi="宋体" w:cs="仿宋_GB2312"/>
          <w:b w:val="0"/>
          <w:kern w:val="0"/>
          <w:sz w:val="36"/>
          <w:szCs w:val="36"/>
        </w:rPr>
      </w:pPr>
      <w:bookmarkStart w:id="23" w:name="_Toc434500784"/>
      <w:r w:rsidRPr="00305EB9">
        <w:rPr>
          <w:rFonts w:ascii="仿宋_GB2312" w:eastAsia="仿宋_GB2312" w:hAnsi="宋体" w:cs="仿宋_GB2312" w:hint="eastAsia"/>
          <w:b w:val="0"/>
          <w:kern w:val="0"/>
          <w:sz w:val="36"/>
          <w:szCs w:val="36"/>
        </w:rPr>
        <w:lastRenderedPageBreak/>
        <w:t>厦门理工学院岗位设置与聘用补充规定</w:t>
      </w:r>
      <w:bookmarkEnd w:id="23"/>
    </w:p>
    <w:p w:rsidR="007F2E21" w:rsidRPr="00194E8D" w:rsidRDefault="007F2E21" w:rsidP="00194E8D">
      <w:pPr>
        <w:widowControl/>
        <w:shd w:val="clear" w:color="auto" w:fill="FFFFFF"/>
        <w:spacing w:line="360" w:lineRule="auto"/>
        <w:ind w:firstLineChars="200" w:firstLine="56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根据国家人事部颁发的《事业单位岗位设置管理试行办法》（国人部发〔2006〕70 号）及其《实施意见》（国人部发〔2006〕87号）、省委办公厅颁发的《福建省事业单位岗位设置管理实施意见（试行）》（闽委办〔2008〕7号）以及《中共厦门市委办公厅厦门市人民政府办公厅关于印发&lt;厦门市事业单位岗位设置管理实施意见（试行）&gt;的通知》（厦委办发〔2009〕21号）等文件精神，校岗位设置职级评定领导小组于2009年10月16日审议通过了校岗位设置职级评定工作小组提出的厦门理工学院岗位设置与聘用方案，根据上级主管部门关于岗位设置的批复和我校实际申报岗位的情况，对有关岗位聘用作如下规定：</w:t>
      </w:r>
    </w:p>
    <w:p w:rsidR="007F2E21" w:rsidRPr="00194E8D" w:rsidRDefault="007F2E21" w:rsidP="007F2E21">
      <w:pPr>
        <w:widowControl/>
        <w:shd w:val="clear" w:color="auto" w:fill="FFFFFF"/>
        <w:spacing w:line="360" w:lineRule="auto"/>
        <w:ind w:firstLine="42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一、专业技术职务任职不满2年者，原则上聘本专业技术职务等级的基本岗位（正高四级岗、副高七级岗、中级十级岗、初级十二级岗）。</w:t>
      </w:r>
    </w:p>
    <w:p w:rsidR="007F2E21" w:rsidRPr="00194E8D" w:rsidRDefault="007F2E21" w:rsidP="007F2E21">
      <w:pPr>
        <w:widowControl/>
        <w:shd w:val="clear" w:color="auto" w:fill="FFFFFF"/>
        <w:spacing w:line="360" w:lineRule="auto"/>
        <w:ind w:firstLine="42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二、关于专业技术五级岗（含附设专业技术五级岗）和附设专业技术十一级岗的聘用：</w:t>
      </w:r>
    </w:p>
    <w:p w:rsidR="007F2E21" w:rsidRPr="00194E8D" w:rsidRDefault="007F2E21" w:rsidP="007F2E21">
      <w:pPr>
        <w:widowControl/>
        <w:shd w:val="clear" w:color="auto" w:fill="FFFFFF"/>
        <w:spacing w:line="360" w:lineRule="auto"/>
        <w:ind w:firstLine="42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由于我校符合申报专业技术五级岗（含附设专业技术五级岗）和附设专业技术十一级岗的申报者人数远超过上级主管部门批准我校相应岗位的设岗数，为解决这一申报者人数大大超过设岗数的矛盾，专业技术五级岗（含附设专业技术五级岗）和附设专业技术十一级岗的首次聘用按以下条件聘用：</w:t>
      </w:r>
    </w:p>
    <w:p w:rsidR="007F2E21" w:rsidRPr="00194E8D" w:rsidRDefault="007F2E21" w:rsidP="007F2E21">
      <w:pPr>
        <w:widowControl/>
        <w:shd w:val="clear" w:color="auto" w:fill="FFFFFF"/>
        <w:spacing w:line="360" w:lineRule="auto"/>
        <w:ind w:firstLine="42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lastRenderedPageBreak/>
        <w:t>1、专业技术五级岗（含附设专业技术五级岗）的聘用原则</w:t>
      </w:r>
    </w:p>
    <w:p w:rsidR="007F2E21" w:rsidRPr="00194E8D" w:rsidRDefault="007F2E21" w:rsidP="007F2E21">
      <w:pPr>
        <w:widowControl/>
        <w:shd w:val="clear" w:color="auto" w:fill="FFFFFF"/>
        <w:spacing w:line="360" w:lineRule="auto"/>
        <w:ind w:firstLine="42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（1）任副高职务10年以上（含10年），考核合格者，聘专业技术五级岗（含附设专业技术五级岗）。</w:t>
      </w:r>
    </w:p>
    <w:p w:rsidR="007F2E21" w:rsidRPr="00194E8D" w:rsidRDefault="007F2E21" w:rsidP="007F2E21">
      <w:pPr>
        <w:widowControl/>
        <w:shd w:val="clear" w:color="auto" w:fill="FFFFFF"/>
        <w:spacing w:line="360" w:lineRule="auto"/>
        <w:ind w:firstLine="42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（2）任职满8年，且满足《厦门理工学院岗位设置与聘用管理实施办法（试行）》关于五级岗申报选项条件之一者，聘专业技术五级岗（含附设专业技术五级岗）。</w:t>
      </w:r>
    </w:p>
    <w:p w:rsidR="007F2E21" w:rsidRPr="00194E8D" w:rsidRDefault="007F2E21" w:rsidP="007F2E21">
      <w:pPr>
        <w:widowControl/>
        <w:shd w:val="clear" w:color="auto" w:fill="FFFFFF"/>
        <w:spacing w:line="360" w:lineRule="auto"/>
        <w:ind w:firstLine="42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（3）其余符合申报五级岗条件者（指任职满2年及以上者），聘专业技术六级岗（含附设专业技术六级岗）。</w:t>
      </w:r>
    </w:p>
    <w:p w:rsidR="007F2E21" w:rsidRPr="00194E8D" w:rsidRDefault="007F2E21" w:rsidP="007F2E21">
      <w:pPr>
        <w:widowControl/>
        <w:shd w:val="clear" w:color="auto" w:fill="FFFFFF"/>
        <w:spacing w:line="360" w:lineRule="auto"/>
        <w:ind w:firstLine="42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2、附设专业技术十一级岗的聘用原则：</w:t>
      </w:r>
    </w:p>
    <w:p w:rsidR="007F2E21" w:rsidRPr="00194E8D" w:rsidRDefault="007F2E21" w:rsidP="007F2E21">
      <w:pPr>
        <w:widowControl/>
        <w:shd w:val="clear" w:color="auto" w:fill="FFFFFF"/>
        <w:spacing w:line="360" w:lineRule="auto"/>
        <w:ind w:firstLine="42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满足《厦门理工学院岗位设置与聘用管理实施办法（试行）》关于十一级岗申报条件第Ⅰ类型（任职满3年及以上，考核合格），任职满6年以上者，聘附设专业技术十一级岗。</w:t>
      </w:r>
    </w:p>
    <w:p w:rsidR="007F2E21" w:rsidRPr="00194E8D" w:rsidRDefault="007F2E21" w:rsidP="007F2E21">
      <w:pPr>
        <w:widowControl/>
        <w:shd w:val="clear" w:color="auto" w:fill="FFFFFF"/>
        <w:spacing w:line="360" w:lineRule="auto"/>
        <w:ind w:firstLine="420"/>
        <w:jc w:val="lef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三、其他情况，按省、市、校关于岗位设置管理实施意见执行。</w:t>
      </w:r>
    </w:p>
    <w:p w:rsidR="007F2E21" w:rsidRPr="00194E8D" w:rsidRDefault="007F2E21" w:rsidP="007F2E21">
      <w:pPr>
        <w:widowControl/>
        <w:shd w:val="clear" w:color="auto" w:fill="FFFFFF"/>
        <w:spacing w:line="360" w:lineRule="auto"/>
        <w:jc w:val="right"/>
        <w:textAlignment w:val="baseline"/>
        <w:rPr>
          <w:rFonts w:ascii="仿宋_GB2312" w:eastAsia="仿宋_GB2312" w:hAnsi="Calibri" w:cs="Times New Roman"/>
          <w:sz w:val="28"/>
          <w:szCs w:val="28"/>
        </w:rPr>
      </w:pPr>
      <w:r w:rsidRPr="00194E8D">
        <w:rPr>
          <w:rFonts w:ascii="仿宋_GB2312" w:eastAsia="仿宋_GB2312" w:hAnsi="Calibri" w:cs="Times New Roman" w:hint="eastAsia"/>
          <w:sz w:val="28"/>
          <w:szCs w:val="28"/>
        </w:rPr>
        <w:t>校岗位设置职级评定领导小组</w:t>
      </w:r>
    </w:p>
    <w:p w:rsidR="007F2E21" w:rsidRPr="00305EB9" w:rsidRDefault="007F2E21" w:rsidP="007F2E21">
      <w:pPr>
        <w:widowControl/>
        <w:shd w:val="clear" w:color="auto" w:fill="FFFFFF"/>
        <w:spacing w:line="360" w:lineRule="auto"/>
        <w:jc w:val="right"/>
        <w:textAlignment w:val="baseline"/>
        <w:rPr>
          <w:rFonts w:ascii="仿宋_GB2312" w:eastAsia="仿宋_GB2312" w:hAnsi="Calibri" w:cs="Times New Roman"/>
          <w:sz w:val="30"/>
          <w:szCs w:val="30"/>
        </w:rPr>
      </w:pPr>
      <w:r w:rsidRPr="00194E8D">
        <w:rPr>
          <w:rFonts w:ascii="仿宋_GB2312" w:eastAsia="仿宋_GB2312" w:hAnsi="Calibri" w:cs="Times New Roman" w:hint="eastAsia"/>
          <w:sz w:val="28"/>
          <w:szCs w:val="28"/>
        </w:rPr>
        <w:t>二○○九年十月二十六日</w:t>
      </w:r>
    </w:p>
    <w:p w:rsidR="007F2E21" w:rsidRPr="00305EB9" w:rsidRDefault="007F2E21" w:rsidP="007F2E21">
      <w:pPr>
        <w:widowControl/>
        <w:jc w:val="left"/>
        <w:rPr>
          <w:rFonts w:ascii="仿宋_GB2312" w:eastAsia="仿宋_GB2312" w:hAnsi="Calibri" w:cs="Times New Roman"/>
          <w:sz w:val="30"/>
          <w:szCs w:val="30"/>
        </w:rPr>
      </w:pPr>
      <w:r w:rsidRPr="00305EB9">
        <w:rPr>
          <w:rFonts w:ascii="仿宋_GB2312" w:eastAsia="仿宋_GB2312" w:hAnsi="Calibri" w:cs="Times New Roman" w:hint="eastAsia"/>
          <w:sz w:val="30"/>
          <w:szCs w:val="30"/>
        </w:rPr>
        <w:br w:type="page"/>
      </w:r>
    </w:p>
    <w:p w:rsidR="007F2E21" w:rsidRPr="00981E3F" w:rsidRDefault="007F2E21" w:rsidP="00084BEC">
      <w:pPr>
        <w:pStyle w:val="1"/>
        <w:jc w:val="center"/>
        <w:rPr>
          <w:rFonts w:ascii="仿宋_GB2312" w:eastAsia="仿宋_GB2312" w:hAnsi="仿宋"/>
          <w:b w:val="0"/>
          <w:color w:val="000000"/>
          <w:kern w:val="0"/>
          <w:sz w:val="36"/>
          <w:szCs w:val="36"/>
        </w:rPr>
      </w:pPr>
      <w:bookmarkStart w:id="24" w:name="_Toc434500785"/>
      <w:r w:rsidRPr="00305EB9">
        <w:rPr>
          <w:rFonts w:ascii="仿宋_GB2312" w:eastAsia="仿宋_GB2312" w:hAnsi="仿宋" w:hint="eastAsia"/>
          <w:b w:val="0"/>
          <w:color w:val="000000"/>
          <w:kern w:val="0"/>
          <w:sz w:val="36"/>
          <w:szCs w:val="36"/>
        </w:rPr>
        <w:lastRenderedPageBreak/>
        <w:t>厦门理工学院学科带头人、学术带头人及优秀学术骨干遴选及管理办法</w:t>
      </w:r>
      <w:r w:rsidRPr="00305EB9">
        <w:rPr>
          <w:rFonts w:ascii="仿宋_GB2312" w:eastAsia="仿宋_GB2312" w:hAnsi="仿宋" w:hint="eastAsia"/>
          <w:b w:val="0"/>
          <w:color w:val="000000"/>
          <w:kern w:val="0"/>
          <w:sz w:val="30"/>
          <w:szCs w:val="30"/>
        </w:rPr>
        <w:t>（修订稿）</w:t>
      </w:r>
      <w:bookmarkEnd w:id="24"/>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为落实《厦门理工学院2006-2010年建设与发展规划》中的“251人才工程”计划，汇聚一批真正能站在科学技术前沿的学科带头人和学术带头人，培养一批具有较大发展潜力的优秀学术骨干教师，提高我院教师队伍的整体素质，加快我院学科建设步伐，特制定此办法。</w:t>
      </w:r>
    </w:p>
    <w:p w:rsidR="007F2E21" w:rsidRPr="00194E8D" w:rsidRDefault="007F2E21" w:rsidP="00194E8D">
      <w:pPr>
        <w:spacing w:line="520" w:lineRule="exact"/>
        <w:ind w:firstLineChars="200" w:firstLine="562"/>
        <w:rPr>
          <w:rFonts w:ascii="仿宋_GB2312" w:eastAsia="仿宋_GB2312" w:hAnsi="仿宋"/>
          <w:b/>
          <w:color w:val="000000"/>
          <w:kern w:val="0"/>
          <w:sz w:val="28"/>
          <w:szCs w:val="28"/>
        </w:rPr>
      </w:pPr>
      <w:r w:rsidRPr="00194E8D">
        <w:rPr>
          <w:rFonts w:eastAsia="仿宋_GB2312" w:hint="eastAsia"/>
          <w:b/>
          <w:color w:val="000000"/>
          <w:kern w:val="0"/>
          <w:sz w:val="28"/>
          <w:szCs w:val="28"/>
        </w:rPr>
        <w:t> </w:t>
      </w:r>
      <w:r w:rsidRPr="00194E8D">
        <w:rPr>
          <w:rFonts w:ascii="仿宋_GB2312" w:eastAsia="仿宋_GB2312" w:hAnsi="仿宋" w:hint="eastAsia"/>
          <w:b/>
          <w:color w:val="000000"/>
          <w:kern w:val="0"/>
          <w:sz w:val="28"/>
          <w:szCs w:val="28"/>
        </w:rPr>
        <w:t>一、目标</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经过五年左右时间的努力，遴选20名在学术界有较大影响、具有创新性构想和战略性思维、能带领本学科跟踪其学科前沿并赶超国内先进水平的</w:t>
      </w:r>
      <w:r w:rsidRPr="00194E8D">
        <w:rPr>
          <w:rFonts w:ascii="仿宋_GB2312" w:eastAsia="仿宋_GB2312" w:hAnsi="仿宋" w:hint="eastAsia"/>
          <w:b/>
          <w:color w:val="000000"/>
          <w:kern w:val="0"/>
          <w:sz w:val="28"/>
          <w:szCs w:val="28"/>
        </w:rPr>
        <w:t>学科带头人</w:t>
      </w:r>
      <w:r w:rsidRPr="00194E8D">
        <w:rPr>
          <w:rFonts w:ascii="仿宋_GB2312" w:eastAsia="仿宋_GB2312" w:hAnsi="仿宋" w:hint="eastAsia"/>
          <w:color w:val="000000"/>
          <w:kern w:val="0"/>
          <w:sz w:val="28"/>
          <w:szCs w:val="28"/>
        </w:rPr>
        <w:t>，形成以拔尖人才为主的第一层次；选拔50名在教学、科研方面有相当建树，能领衔专业建设、课程建设的负责人，或在某一研究方向上有较深造诣、能领衔一个学术研究团队的</w:t>
      </w:r>
      <w:r w:rsidRPr="00194E8D">
        <w:rPr>
          <w:rFonts w:ascii="仿宋_GB2312" w:eastAsia="仿宋_GB2312" w:hAnsi="仿宋" w:hint="eastAsia"/>
          <w:b/>
          <w:color w:val="000000"/>
          <w:kern w:val="0"/>
          <w:sz w:val="28"/>
          <w:szCs w:val="28"/>
        </w:rPr>
        <w:t>学术带头人</w:t>
      </w:r>
      <w:r w:rsidRPr="00194E8D">
        <w:rPr>
          <w:rFonts w:ascii="仿宋_GB2312" w:eastAsia="仿宋_GB2312" w:hAnsi="仿宋" w:hint="eastAsia"/>
          <w:color w:val="000000"/>
          <w:kern w:val="0"/>
          <w:sz w:val="28"/>
          <w:szCs w:val="28"/>
        </w:rPr>
        <w:t>，形成以优秀人才为主的第二层次；选拔培养100名在教学、科研的业务岗位上基础扎实、视野开阔、具有协作精神、具有较大发展潜力的</w:t>
      </w:r>
      <w:r w:rsidRPr="00194E8D">
        <w:rPr>
          <w:rFonts w:ascii="仿宋_GB2312" w:eastAsia="仿宋_GB2312" w:hAnsi="仿宋" w:hint="eastAsia"/>
          <w:b/>
          <w:color w:val="000000"/>
          <w:kern w:val="0"/>
          <w:sz w:val="28"/>
          <w:szCs w:val="28"/>
        </w:rPr>
        <w:t>优秀学术骨干</w:t>
      </w:r>
      <w:r w:rsidRPr="00194E8D">
        <w:rPr>
          <w:rFonts w:ascii="仿宋_GB2312" w:eastAsia="仿宋_GB2312" w:hAnsi="仿宋" w:hint="eastAsia"/>
          <w:color w:val="000000"/>
          <w:kern w:val="0"/>
          <w:sz w:val="28"/>
          <w:szCs w:val="28"/>
        </w:rPr>
        <w:t>，形成以后备人才为主的第三层次。</w:t>
      </w:r>
    </w:p>
    <w:p w:rsidR="007F2E21" w:rsidRPr="00194E8D" w:rsidRDefault="007F2E21" w:rsidP="00194E8D">
      <w:pPr>
        <w:spacing w:line="520" w:lineRule="exact"/>
        <w:ind w:firstLineChars="200" w:firstLine="562"/>
        <w:rPr>
          <w:rFonts w:ascii="仿宋_GB2312" w:eastAsia="仿宋_GB2312" w:hAnsi="仿宋"/>
          <w:b/>
          <w:color w:val="000000"/>
          <w:kern w:val="0"/>
          <w:sz w:val="28"/>
          <w:szCs w:val="28"/>
        </w:rPr>
      </w:pPr>
      <w:r w:rsidRPr="00194E8D">
        <w:rPr>
          <w:rFonts w:ascii="仿宋_GB2312" w:eastAsia="仿宋_GB2312" w:hAnsi="仿宋" w:hint="eastAsia"/>
          <w:b/>
          <w:color w:val="000000"/>
          <w:kern w:val="0"/>
          <w:sz w:val="28"/>
          <w:szCs w:val="28"/>
        </w:rPr>
        <w:t>二、遴选条件</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热爱祖国，热爱教育事业，具有良好的职业道德，认真履行《厦门理工学院教学工作管理规定》，为人师表，事业心与责任感强，协作意识强，勇于开拓进取，有国际视野。</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（一）学科带头人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1．应具有博士学位及教授职称，原则上年龄不超过55周岁（含55周岁），具有较强的组织管理能力和社会活动能力。</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2．学术思想活跃，富有创新精神，在本学科领域具有坚实系统的基础理论和专业知识，有明确的专业研究方向，在本学科专业领域有较深入的研究，能站在本学科前沿洞悉本学科国内外的发展现状及</w:t>
      </w:r>
      <w:r w:rsidRPr="00194E8D">
        <w:rPr>
          <w:rFonts w:ascii="仿宋_GB2312" w:eastAsia="仿宋_GB2312" w:hAnsi="仿宋" w:hint="eastAsia"/>
          <w:color w:val="000000"/>
          <w:kern w:val="0"/>
          <w:sz w:val="28"/>
          <w:szCs w:val="28"/>
        </w:rPr>
        <w:lastRenderedPageBreak/>
        <w:t>趋势。</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3．具有在国外访问进修三个月以上经历，或能流利地运用外语进行交流。</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4．完成厦门理工学院规定的教授所应达到的教学、科研工作量。</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5．具备(1) -(7)条件之一项或(8) -(20)条件之两项：</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 “两院院士”；</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 “长江学者”特聘教授；</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 “闽江学者”特聘教授或获省部级类似人才称号；</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(4) 国家</w:t>
      </w:r>
      <w:r w:rsidRPr="00194E8D">
        <w:rPr>
          <w:rFonts w:ascii="仿宋_GB2312" w:eastAsia="仿宋_GB2312" w:hAnsi="仿宋" w:cs="宋体" w:hint="eastAsia"/>
          <w:color w:val="000000"/>
          <w:kern w:val="0"/>
          <w:sz w:val="28"/>
          <w:szCs w:val="28"/>
        </w:rPr>
        <w:t>杰出青年科学基金获得者、</w:t>
      </w:r>
      <w:r w:rsidRPr="00194E8D">
        <w:rPr>
          <w:rFonts w:ascii="仿宋_GB2312" w:eastAsia="仿宋_GB2312" w:hAnsi="仿宋" w:hint="eastAsia"/>
          <w:color w:val="000000"/>
          <w:kern w:val="0"/>
          <w:sz w:val="28"/>
          <w:szCs w:val="28"/>
        </w:rPr>
        <w:t>国务院学位委员会学科评议组成员、国家级重点学科带头人；</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(5) 国家“</w:t>
      </w:r>
      <w:smartTag w:uri="urn:schemas-microsoft-com:office:smarttags" w:element="chmetcnv">
        <w:smartTagPr>
          <w:attr w:name="TCSC" w:val="0"/>
          <w:attr w:name="NumberType" w:val="1"/>
          <w:attr w:name="Negative" w:val="False"/>
          <w:attr w:name="HasSpace" w:val="False"/>
          <w:attr w:name="SourceValue" w:val="973"/>
          <w:attr w:name="UnitName" w:val="”"/>
        </w:smartTagPr>
        <w:r w:rsidRPr="00194E8D">
          <w:rPr>
            <w:rFonts w:ascii="仿宋_GB2312" w:eastAsia="仿宋_GB2312" w:hAnsi="仿宋" w:hint="eastAsia"/>
            <w:color w:val="000000"/>
            <w:kern w:val="0"/>
            <w:sz w:val="28"/>
            <w:szCs w:val="28"/>
          </w:rPr>
          <w:t>973”</w:t>
        </w:r>
      </w:smartTag>
      <w:r w:rsidRPr="00194E8D">
        <w:rPr>
          <w:rFonts w:ascii="仿宋_GB2312" w:eastAsia="仿宋_GB2312" w:hAnsi="仿宋" w:hint="eastAsia"/>
          <w:color w:val="000000"/>
          <w:kern w:val="0"/>
          <w:sz w:val="28"/>
          <w:szCs w:val="28"/>
        </w:rPr>
        <w:t>计划项目、“</w:t>
      </w:r>
      <w:smartTag w:uri="urn:schemas-microsoft-com:office:smarttags" w:element="chmetcnv">
        <w:smartTagPr>
          <w:attr w:name="TCSC" w:val="0"/>
          <w:attr w:name="NumberType" w:val="1"/>
          <w:attr w:name="Negative" w:val="False"/>
          <w:attr w:name="HasSpace" w:val="False"/>
          <w:attr w:name="SourceValue" w:val="863"/>
          <w:attr w:name="UnitName" w:val="”"/>
        </w:smartTagPr>
        <w:r w:rsidRPr="00194E8D">
          <w:rPr>
            <w:rFonts w:ascii="仿宋_GB2312" w:eastAsia="仿宋_GB2312" w:hAnsi="仿宋" w:hint="eastAsia"/>
            <w:color w:val="000000"/>
            <w:kern w:val="0"/>
            <w:sz w:val="28"/>
            <w:szCs w:val="28"/>
          </w:rPr>
          <w:t>863”</w:t>
        </w:r>
      </w:smartTag>
      <w:r w:rsidRPr="00194E8D">
        <w:rPr>
          <w:rFonts w:ascii="仿宋_GB2312" w:eastAsia="仿宋_GB2312" w:hAnsi="仿宋" w:hint="eastAsia"/>
          <w:color w:val="000000"/>
          <w:kern w:val="0"/>
          <w:sz w:val="28"/>
          <w:szCs w:val="28"/>
        </w:rPr>
        <w:t>计划项目首席科学家；</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(6) 国家级教学名师；</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(7) 国家重点实验室学术带头人、国家工程技术研究中心负责人、国家重点社科基地的主要负责人或学术带队人(前两名)；</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(8) 省聘二级及其以上教授；</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(9) 国家级教学基地的主要负责人或学术带队人(前两名)、国家级实验教学示范中心的主要负责人或学术带队人(前两名)；</w:t>
      </w:r>
    </w:p>
    <w:p w:rsidR="007F2E21" w:rsidRPr="00194E8D" w:rsidRDefault="007F2E21" w:rsidP="00194E8D">
      <w:pPr>
        <w:spacing w:line="520" w:lineRule="exact"/>
        <w:ind w:firstLineChars="200" w:firstLine="560"/>
        <w:jc w:val="left"/>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 xml:space="preserve">(10) </w:t>
      </w:r>
      <w:r w:rsidRPr="00194E8D">
        <w:rPr>
          <w:rFonts w:ascii="仿宋_GB2312" w:eastAsia="仿宋_GB2312" w:hAnsi="仿宋" w:cs="宋体" w:hint="eastAsia"/>
          <w:color w:val="000000"/>
          <w:kern w:val="0"/>
          <w:sz w:val="28"/>
          <w:szCs w:val="28"/>
        </w:rPr>
        <w:t>国家有突出贡献中青年专家；</w:t>
      </w:r>
    </w:p>
    <w:p w:rsidR="007F2E21" w:rsidRPr="00194E8D" w:rsidRDefault="007F2E21" w:rsidP="00194E8D">
      <w:pPr>
        <w:spacing w:line="520" w:lineRule="exact"/>
        <w:ind w:firstLineChars="200" w:firstLine="560"/>
        <w:jc w:val="left"/>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 xml:space="preserve">(11) </w:t>
      </w:r>
      <w:r w:rsidRPr="00194E8D">
        <w:rPr>
          <w:rFonts w:ascii="仿宋_GB2312" w:eastAsia="仿宋_GB2312" w:hAnsi="仿宋" w:cs="宋体" w:hint="eastAsia"/>
          <w:color w:val="000000"/>
          <w:kern w:val="0"/>
          <w:sz w:val="28"/>
          <w:szCs w:val="28"/>
        </w:rPr>
        <w:t>国家级百千万人才工程一、二层次人选；</w:t>
      </w:r>
    </w:p>
    <w:p w:rsidR="007F2E21" w:rsidRPr="00194E8D" w:rsidRDefault="007F2E21" w:rsidP="00194E8D">
      <w:pPr>
        <w:spacing w:line="520" w:lineRule="exact"/>
        <w:ind w:firstLineChars="200" w:firstLine="560"/>
        <w:jc w:val="left"/>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 xml:space="preserve">(12) </w:t>
      </w:r>
      <w:r w:rsidRPr="00194E8D">
        <w:rPr>
          <w:rFonts w:ascii="仿宋_GB2312" w:eastAsia="仿宋_GB2312" w:hAnsi="仿宋" w:cs="宋体" w:hint="eastAsia"/>
          <w:color w:val="000000"/>
          <w:kern w:val="0"/>
          <w:sz w:val="28"/>
          <w:szCs w:val="28"/>
        </w:rPr>
        <w:t>教育部新世纪优秀人才；</w:t>
      </w:r>
    </w:p>
    <w:p w:rsidR="007F2E21" w:rsidRPr="00194E8D" w:rsidRDefault="007F2E21" w:rsidP="00194E8D">
      <w:pPr>
        <w:spacing w:line="520" w:lineRule="exact"/>
        <w:ind w:firstLineChars="200" w:firstLine="560"/>
        <w:jc w:val="left"/>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 xml:space="preserve">(13) </w:t>
      </w:r>
      <w:r w:rsidRPr="00194E8D">
        <w:rPr>
          <w:rFonts w:ascii="仿宋_GB2312" w:eastAsia="仿宋_GB2312" w:hAnsi="仿宋" w:cs="宋体" w:hint="eastAsia"/>
          <w:color w:val="000000"/>
          <w:kern w:val="0"/>
          <w:sz w:val="28"/>
          <w:szCs w:val="28"/>
        </w:rPr>
        <w:t>教育部创新团队带头人；</w:t>
      </w:r>
    </w:p>
    <w:p w:rsidR="007F2E21" w:rsidRPr="00194E8D" w:rsidRDefault="007F2E21" w:rsidP="00194E8D">
      <w:pPr>
        <w:spacing w:line="520" w:lineRule="exact"/>
        <w:ind w:firstLineChars="200" w:firstLine="560"/>
        <w:jc w:val="left"/>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 xml:space="preserve">(14) </w:t>
      </w:r>
      <w:r w:rsidRPr="00194E8D">
        <w:rPr>
          <w:rFonts w:ascii="仿宋_GB2312" w:eastAsia="仿宋_GB2312" w:hAnsi="仿宋" w:cs="宋体" w:hint="eastAsia"/>
          <w:color w:val="000000"/>
          <w:kern w:val="0"/>
          <w:sz w:val="28"/>
          <w:szCs w:val="28"/>
        </w:rPr>
        <w:t>享受国务院政府特殊津贴人员；</w:t>
      </w:r>
    </w:p>
    <w:p w:rsidR="007F2E21" w:rsidRPr="00194E8D" w:rsidRDefault="007F2E21" w:rsidP="00194E8D">
      <w:pPr>
        <w:spacing w:line="520" w:lineRule="exact"/>
        <w:ind w:firstLineChars="200" w:firstLine="560"/>
        <w:jc w:val="left"/>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(15)</w:t>
      </w:r>
      <w:r w:rsidRPr="00194E8D">
        <w:rPr>
          <w:rFonts w:ascii="仿宋_GB2312" w:eastAsia="仿宋_GB2312" w:hAnsi="仿宋" w:cs="宋体" w:hint="eastAsia"/>
          <w:color w:val="000000"/>
          <w:kern w:val="0"/>
          <w:sz w:val="28"/>
          <w:szCs w:val="28"/>
        </w:rPr>
        <w:t xml:space="preserve"> 其他获得省部级人才称号的高层次人才；</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(16) 科研成果获国家级奖励一等奖的前五名、二等奖前三名，科研成果获省级奖励一等奖的前二名、二等奖的第一名；</w:t>
      </w:r>
    </w:p>
    <w:p w:rsidR="007F2E21" w:rsidRPr="00194E8D" w:rsidRDefault="007F2E21" w:rsidP="00194E8D">
      <w:pPr>
        <w:spacing w:line="520" w:lineRule="exact"/>
        <w:ind w:firstLineChars="200" w:firstLine="560"/>
        <w:jc w:val="left"/>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(17) 获国家级优秀教学成果一等奖的前二名、二等奖的第一名，</w:t>
      </w:r>
      <w:r w:rsidRPr="00194E8D">
        <w:rPr>
          <w:rFonts w:ascii="仿宋_GB2312" w:eastAsia="仿宋_GB2312" w:hAnsi="仿宋" w:hint="eastAsia"/>
          <w:color w:val="000000"/>
          <w:kern w:val="0"/>
          <w:sz w:val="28"/>
          <w:szCs w:val="28"/>
        </w:rPr>
        <w:lastRenderedPageBreak/>
        <w:t>获省级(含教育厅)优秀教学成果奖的第一名</w:t>
      </w:r>
      <w:r w:rsidRPr="00194E8D">
        <w:rPr>
          <w:rFonts w:ascii="仿宋_GB2312" w:eastAsia="仿宋_GB2312" w:hAnsi="仿宋" w:cs="宋体" w:hint="eastAsia"/>
          <w:color w:val="000000"/>
          <w:kern w:val="0"/>
          <w:sz w:val="28"/>
          <w:szCs w:val="28"/>
        </w:rPr>
        <w:t>；</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(18) 主持过国家级研究课题一项以上，且在近五年到校纵向研究经费达到：工科50万元以上、理科35万元以上、文管社科类20万元以上，或横向课题经费到校：工科200万元以上、理科80万元以上、文管社科类40万元以上，其成果并取得显著社会经济效益；</w:t>
      </w:r>
    </w:p>
    <w:p w:rsidR="007F2E21" w:rsidRPr="00194E8D" w:rsidRDefault="007F2E21" w:rsidP="00194E8D">
      <w:pPr>
        <w:spacing w:line="520" w:lineRule="exact"/>
        <w:ind w:firstLineChars="200" w:firstLine="560"/>
        <w:jc w:val="left"/>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(19) 作为第一作者在国内外权威学术刊物上(我院所认定的权威学术刊物名录，由院科技处拟定并提交院学术委员会审定后另行发布，下同)，公开发表有较高水平的学术论文12篇以上(含12篇)；</w:t>
      </w:r>
    </w:p>
    <w:p w:rsidR="007F2E21" w:rsidRPr="00194E8D" w:rsidRDefault="007F2E21" w:rsidP="00194E8D">
      <w:pPr>
        <w:spacing w:line="520" w:lineRule="exact"/>
        <w:ind w:firstLineChars="200" w:firstLine="560"/>
        <w:jc w:val="left"/>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 xml:space="preserve">(20) </w:t>
      </w:r>
      <w:r w:rsidRPr="00194E8D">
        <w:rPr>
          <w:rFonts w:ascii="仿宋_GB2312" w:eastAsia="仿宋_GB2312" w:hAnsi="仿宋" w:hint="eastAsia"/>
          <w:color w:val="000000"/>
          <w:sz w:val="28"/>
          <w:szCs w:val="28"/>
        </w:rPr>
        <w:t>获得国家专利管理部门授权的发明专利3项（含3项）以上，或实用新型专利15项（含15项）以上（独立或第一发明人）</w:t>
      </w:r>
      <w:r w:rsidRPr="00194E8D">
        <w:rPr>
          <w:rFonts w:ascii="仿宋_GB2312" w:eastAsia="仿宋_GB2312" w:hAnsi="仿宋" w:hint="eastAsia"/>
          <w:color w:val="000000"/>
          <w:kern w:val="0"/>
          <w:sz w:val="28"/>
          <w:szCs w:val="28"/>
        </w:rPr>
        <w:t>。</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（二）学术带头人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1．应具有教授职称（特别优秀的副教授可申报），原则上年龄不超过50周岁。</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2．长期从事教学、科研工作，专业理论基础扎实，系统地讲授过三门以上（含三门）主干课程。教学水平高，教学效果优良，科研能力较强。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3．具有较高的外语水平，至少有一门外语达到熟练运用水平（外语教师要求掌握第二外语），具有较高的听说读写及国际学术交流能力，熟练掌握计算机操作。</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4．完成厦门理工学院规定的相应职称所应达到的教学及科研工作量。</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5．具备(1)-(5)条件之一项，或具备(6)-(11)条件之两项：</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 国家百千万人才工程第三层次人选；</w:t>
      </w:r>
    </w:p>
    <w:p w:rsidR="007F2E21" w:rsidRPr="00194E8D" w:rsidRDefault="007F2E21" w:rsidP="00194E8D">
      <w:pPr>
        <w:spacing w:line="520" w:lineRule="exact"/>
        <w:ind w:firstLineChars="200" w:firstLine="560"/>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 xml:space="preserve">(2) </w:t>
      </w:r>
      <w:r w:rsidRPr="00194E8D">
        <w:rPr>
          <w:rFonts w:ascii="仿宋_GB2312" w:eastAsia="仿宋_GB2312" w:hAnsi="仿宋" w:cs="宋体" w:hint="eastAsia"/>
          <w:color w:val="000000"/>
          <w:kern w:val="0"/>
          <w:sz w:val="28"/>
          <w:szCs w:val="28"/>
        </w:rPr>
        <w:t>省部级百千万人才工程一、二层次人选；</w:t>
      </w:r>
    </w:p>
    <w:p w:rsidR="007F2E21" w:rsidRPr="00194E8D" w:rsidRDefault="007F2E21" w:rsidP="00194E8D">
      <w:pPr>
        <w:spacing w:line="520" w:lineRule="exact"/>
        <w:ind w:firstLineChars="200" w:firstLine="560"/>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 xml:space="preserve">(3) </w:t>
      </w:r>
      <w:r w:rsidRPr="00194E8D">
        <w:rPr>
          <w:rFonts w:ascii="仿宋_GB2312" w:eastAsia="仿宋_GB2312" w:hAnsi="仿宋" w:cs="宋体" w:hint="eastAsia"/>
          <w:color w:val="000000"/>
          <w:kern w:val="0"/>
          <w:sz w:val="28"/>
          <w:szCs w:val="28"/>
        </w:rPr>
        <w:t>省部级优秀专家或省级教学名师；</w:t>
      </w:r>
    </w:p>
    <w:p w:rsidR="007F2E21" w:rsidRPr="00194E8D" w:rsidRDefault="007F2E21" w:rsidP="00194E8D">
      <w:pPr>
        <w:spacing w:line="520" w:lineRule="exact"/>
        <w:ind w:firstLineChars="200" w:firstLine="560"/>
        <w:rPr>
          <w:rFonts w:ascii="仿宋_GB2312" w:eastAsia="仿宋_GB2312" w:hAnsi="仿宋" w:cs="宋体"/>
          <w:color w:val="000000"/>
          <w:kern w:val="0"/>
          <w:sz w:val="28"/>
          <w:szCs w:val="28"/>
        </w:rPr>
      </w:pPr>
      <w:r w:rsidRPr="00194E8D">
        <w:rPr>
          <w:rFonts w:ascii="仿宋_GB2312" w:eastAsia="仿宋_GB2312" w:hAnsi="仿宋" w:hint="eastAsia"/>
          <w:color w:val="000000"/>
          <w:kern w:val="0"/>
          <w:sz w:val="28"/>
          <w:szCs w:val="28"/>
        </w:rPr>
        <w:t xml:space="preserve">(4) </w:t>
      </w:r>
      <w:r w:rsidRPr="00194E8D">
        <w:rPr>
          <w:rFonts w:ascii="仿宋_GB2312" w:eastAsia="仿宋_GB2312" w:hAnsi="仿宋" w:cs="宋体" w:hint="eastAsia"/>
          <w:color w:val="000000"/>
          <w:kern w:val="0"/>
          <w:sz w:val="28"/>
          <w:szCs w:val="28"/>
        </w:rPr>
        <w:t>其他省部级人才称号的高层次人才；</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lastRenderedPageBreak/>
        <w:t>(5) 国家级重点学科、国家级重点实验室、国家级工程中心、国家级重点社科基地的主要参与者(前三名)；</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(6) 省级重点学科、省级重点实验室、省级工程中心、省级重点社科基地的主要负责人或学术带头人、国家级教学基地、国家级实验教学示范基地的主要参与者(前三名)、省级工程教学基地、省级实验教学示范中心主要负责人或学术带头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(7) 主持国家级或省级重点、重大研究课题，或横向课题到校经费：工科30万以上、理科20万元以上、文管社科类10万元以上，其成果取得了显著的经济效益或社会效益；</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(8) 作为第一作者在国内外权威学术刊物上，公开发表有较高水平的学术论文8篇以上（含8篇）；或</w:t>
      </w:r>
      <w:r w:rsidRPr="00194E8D">
        <w:rPr>
          <w:rFonts w:ascii="仿宋_GB2312" w:eastAsia="仿宋_GB2312" w:hAnsi="仿宋" w:hint="eastAsia"/>
          <w:color w:val="000000"/>
          <w:sz w:val="28"/>
          <w:szCs w:val="28"/>
        </w:rPr>
        <w:t>作为第一作者在权威学术刊物上公开发表有较高水平的学术论文4篇以上（含4篇），并在省级以上出版单位独立出版专著、译著、或主编（排名第一）省级以上规划教材1部，本人编写字数要求15万字以上；</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(9) 科研成果获得国家级奖励一等奖的前七名、二等奖的前四名、三等奖的前二名，或科研成果获省部级奖励一等奖的前四名、二等奖的前二名、三等奖的第一名；</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 xml:space="preserve">(10) </w:t>
      </w:r>
      <w:r w:rsidRPr="00194E8D">
        <w:rPr>
          <w:rFonts w:ascii="仿宋_GB2312" w:eastAsia="仿宋_GB2312" w:hAnsi="仿宋" w:hint="eastAsia"/>
          <w:color w:val="000000"/>
          <w:sz w:val="28"/>
          <w:szCs w:val="28"/>
        </w:rPr>
        <w:t>获得国家专利管理部门授权的发明专利2项（含2项）以上，或实用新型专利10项（含10项）以上（独立或第一发明人）</w:t>
      </w:r>
      <w:r w:rsidRPr="00194E8D">
        <w:rPr>
          <w:rFonts w:ascii="仿宋_GB2312" w:eastAsia="仿宋_GB2312" w:hAnsi="仿宋" w:hint="eastAsia"/>
          <w:color w:val="000000"/>
          <w:kern w:val="0"/>
          <w:sz w:val="28"/>
          <w:szCs w:val="28"/>
        </w:rPr>
        <w:t>；</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(11) 积极进行教学改革和教学研究，在教学研究方面取得了突出成绩，获得国家级优秀教学成果一等奖的前三名、二等奖的前二名，或获得省级(含教育厅)优秀教学成果一等奖的前二名、二等奖的第一名。</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（三）学术骨干教师</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 xml:space="preserve">1．具有副教授或博士学位（特别优秀的硕士讲师可申报），原则上年龄不超过40周岁（含40周岁）。 </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lastRenderedPageBreak/>
        <w:t>2．具有扎实的专业理论基础和系统的专业知识，专业基本技能和实践动手能力强，具有较高的外语水平，至少有一门外语达到熟练运用水平（外语教师要求掌握第二外语），较强的计算机应用能力和多媒体教学能力，学生及教学督导团的授课评价较高，在教学、科研和教学管理方面有较大发展潜力。</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3．完成厦门理工学院规定的相应职称所应达到的教学及科研工作量。</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4．具备下列条件之两项：</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 获市级及以上优秀教师称号、优秀教育工作者称号、科技成果奖（前三名）、优秀教学成果奖（前三名）；</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 主持省级以上科研课题、市级重点科研课题，或横向课题到校经费：工科达10万元以上，理科7万元以上、文管社科类5万元以上，其成果有较明显的经济效益或社会效益；</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w:t>
      </w:r>
      <w:r w:rsidRPr="00194E8D">
        <w:rPr>
          <w:rFonts w:ascii="仿宋_GB2312" w:eastAsia="仿宋_GB2312" w:hAnsi="仿宋" w:hint="eastAsia"/>
          <w:color w:val="000000"/>
          <w:sz w:val="28"/>
          <w:szCs w:val="28"/>
        </w:rPr>
        <w:t xml:space="preserve"> 作为第一作者在权威学术刊物上发表学术论文4篇以上（含4篇）；或作为第一作者在权威学术刊物上发表学术论文2篇以上（含2篇），并在省级以上出版单位出版专著、译著、或主编（排名第一）教材1部，本人编写字数要求15万字以上</w:t>
      </w:r>
      <w:r w:rsidRPr="00194E8D">
        <w:rPr>
          <w:rFonts w:ascii="仿宋_GB2312" w:eastAsia="仿宋_GB2312" w:hAnsi="仿宋" w:hint="eastAsia"/>
          <w:color w:val="000000"/>
          <w:kern w:val="0"/>
          <w:sz w:val="28"/>
          <w:szCs w:val="28"/>
        </w:rPr>
        <w:t>；</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 xml:space="preserve">(4) </w:t>
      </w:r>
      <w:r w:rsidRPr="00194E8D">
        <w:rPr>
          <w:rFonts w:ascii="仿宋_GB2312" w:eastAsia="仿宋_GB2312" w:hAnsi="仿宋" w:hint="eastAsia"/>
          <w:color w:val="000000"/>
          <w:sz w:val="28"/>
          <w:szCs w:val="28"/>
        </w:rPr>
        <w:t>获得国家专利管理部门授权的发明专利1项（含1项）以上，实用新型专利5项（含5项）以上（独立或第一发明人）。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5．同等条件下，优先选拔担任教研室主任的专任教师。</w:t>
      </w:r>
    </w:p>
    <w:p w:rsidR="007F2E21" w:rsidRPr="00194E8D" w:rsidRDefault="007F2E21" w:rsidP="00194E8D">
      <w:pPr>
        <w:spacing w:line="520" w:lineRule="exact"/>
        <w:ind w:firstLineChars="200" w:firstLine="562"/>
        <w:rPr>
          <w:rFonts w:ascii="仿宋_GB2312" w:eastAsia="仿宋_GB2312" w:hAnsi="仿宋"/>
          <w:b/>
          <w:color w:val="000000"/>
          <w:kern w:val="0"/>
          <w:sz w:val="28"/>
          <w:szCs w:val="28"/>
        </w:rPr>
      </w:pPr>
      <w:r w:rsidRPr="00194E8D">
        <w:rPr>
          <w:rFonts w:ascii="仿宋_GB2312" w:eastAsia="仿宋_GB2312" w:hAnsi="仿宋" w:hint="eastAsia"/>
          <w:b/>
          <w:color w:val="000000"/>
          <w:kern w:val="0"/>
          <w:sz w:val="28"/>
          <w:szCs w:val="28"/>
        </w:rPr>
        <w:t>三、选拔程序</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申请。由申请者本人提出申请（填写申报表，见附表1）并提交有关论文和成果证明的原件及复印件，由系部认真审核并提出推荐意见，报人事处、教务处、科技处初审。申请第一层次人选的申报成果送校外专家进行评审。</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2．确定人选。根据申报者提供的相关材料及专家的评审意见，</w:t>
      </w:r>
      <w:r w:rsidRPr="00194E8D">
        <w:rPr>
          <w:rFonts w:ascii="仿宋_GB2312" w:eastAsia="仿宋_GB2312" w:hAnsi="仿宋" w:hint="eastAsia"/>
          <w:color w:val="000000"/>
          <w:kern w:val="0"/>
          <w:sz w:val="28"/>
          <w:szCs w:val="28"/>
        </w:rPr>
        <w:lastRenderedPageBreak/>
        <w:t>学院学术委员会在充分讨论的基础上，投票表决，赞成票数超过出席会议委员人数的三分之二以上方为通过。</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3．公示。学院学术委员会审议通过的确定对象在校内公示七天。</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4．院长聘任。对公示无异议者，报院长批准后下达聘书并行文公布。</w:t>
      </w:r>
    </w:p>
    <w:p w:rsidR="007F2E21" w:rsidRPr="00194E8D" w:rsidRDefault="007F2E21" w:rsidP="00194E8D">
      <w:pPr>
        <w:spacing w:line="520" w:lineRule="exact"/>
        <w:ind w:firstLineChars="200" w:firstLine="562"/>
        <w:rPr>
          <w:rFonts w:ascii="仿宋_GB2312" w:eastAsia="仿宋_GB2312" w:hAnsi="仿宋"/>
          <w:b/>
          <w:color w:val="000000"/>
          <w:kern w:val="0"/>
          <w:sz w:val="28"/>
          <w:szCs w:val="28"/>
        </w:rPr>
      </w:pPr>
      <w:r w:rsidRPr="00194E8D">
        <w:rPr>
          <w:rFonts w:ascii="仿宋_GB2312" w:eastAsia="仿宋_GB2312" w:hAnsi="仿宋" w:hint="eastAsia"/>
          <w:b/>
          <w:color w:val="000000"/>
          <w:kern w:val="0"/>
          <w:sz w:val="28"/>
          <w:szCs w:val="28"/>
        </w:rPr>
        <w:t>四、工作职责</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（一）学科带头人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1．在学院相关部门的领导下，负责本学科建设的全面工作，建立与本学科配套合理的学科教学科研基地，做好重点学科的申报工作、学科宣传工作以及接受上级部门对学科建设进行的检查与评估。</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2．按学科形成以本人为核心的三级学科梯队（学科带头人、学术带头人及学术骨干），要创造条件，有计划、有重点地培养年轻教师，使其尽快脱颖而出，成为本学科的中坚力量。</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3．制定本学科的发展建设规划，较为全面地掌握本学科的研究方向，不断开拓富有生命力的研究领域，形成特色鲜明的学科发展方向，争取本学科在省内乃至全国同类学科中处于先进水平。</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4．围绕本学科研究方向，策划组织申报国家和省市科研课题、横向课题、重大项目的招标以及项目鉴定和报奖等工作。</w:t>
      </w:r>
      <w:r w:rsidRPr="00194E8D">
        <w:rPr>
          <w:rFonts w:ascii="仿宋_GB2312" w:eastAsia="仿宋_GB2312" w:hAnsi="仿宋" w:hint="eastAsia"/>
          <w:color w:val="000000"/>
          <w:sz w:val="28"/>
          <w:szCs w:val="28"/>
        </w:rPr>
        <w:t>聘期内个人至少申报成功并主持1项国家级研究课题、或省级重点、重大课题，或横向科研进校经费达到100万元以上。</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5．经常性开展和参加国内外学术交流活动，形成良好的学术风气，聘期内至少组织一次本学科的省级及以上的学术会议。为了掌握国内外学科发展动态，提高本学科领域的学术水平，应面向学术骨干和学生每年组织开展本学科的大型学术报告会1次，并提交1份反映本学科最新发展动态的综合分析报告。</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6．</w:t>
      </w:r>
      <w:r w:rsidRPr="00194E8D">
        <w:rPr>
          <w:rFonts w:ascii="仿宋_GB2312" w:eastAsia="仿宋_GB2312" w:hAnsi="仿宋" w:hint="eastAsia"/>
          <w:color w:val="000000"/>
          <w:sz w:val="28"/>
          <w:szCs w:val="28"/>
        </w:rPr>
        <w:t>聘期内在核心期刊上发表4篇以上学术论文，其中在权威刊</w:t>
      </w:r>
      <w:r w:rsidRPr="00194E8D">
        <w:rPr>
          <w:rFonts w:ascii="仿宋_GB2312" w:eastAsia="仿宋_GB2312" w:hAnsi="仿宋" w:hint="eastAsia"/>
          <w:color w:val="000000"/>
          <w:sz w:val="28"/>
          <w:szCs w:val="28"/>
        </w:rPr>
        <w:lastRenderedPageBreak/>
        <w:t>物上发表2篇以上学术论文；或者在核心期刊上发表2篇以上学术论文，并在省级以上出版单位正式独立出版专著、译著、主编（排名第一）省级或国家级规划教材1部15万字以上，或获得国家专利管理部门授权的发明专利1项、或实用新型专利5项（独立或第一发明人），或科研成果获得省部级科研成果二等奖以上奖项（省级前三名，国家级前五名），或教学成果获得国家级优秀教学成果一等奖的前三名、二等奖的前二名，或获得省级（含省教育厅）优秀教学成果一等奖的前二名、二等奖的第一名。</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7．负责本学科建设经费的使用，并接受学院的监督与审核。</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8．</w:t>
      </w:r>
      <w:r w:rsidRPr="00194E8D">
        <w:rPr>
          <w:rFonts w:ascii="仿宋_GB2312" w:eastAsia="仿宋_GB2312" w:hAnsi="仿宋" w:hint="eastAsia"/>
          <w:color w:val="000000"/>
          <w:sz w:val="28"/>
          <w:szCs w:val="28"/>
        </w:rPr>
        <w:t>在聘期内至少承担本科教学质量与教学改革工程建设项目中的一项，或已立项项目取得明显的建设应用成效（经校教学委员会认定）：</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(1) 省级及以上重点学科负责人；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(2) 省级及以上特色专业负责人；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(3) 省级及以上教学团队负责人；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 xml:space="preserve">(4) </w:t>
      </w:r>
      <w:r w:rsidRPr="00194E8D">
        <w:rPr>
          <w:rFonts w:ascii="仿宋_GB2312" w:eastAsia="仿宋_GB2312" w:hAnsi="仿宋" w:hint="eastAsia"/>
          <w:color w:val="000000"/>
          <w:sz w:val="28"/>
          <w:szCs w:val="28"/>
        </w:rPr>
        <w:t>省级及以上人才培养模式改革创新实验区负责人；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(5) 省级及以上实验教学示范中心负责人；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(6) 省级及以上教学名师；</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sz w:val="28"/>
          <w:szCs w:val="28"/>
        </w:rPr>
        <w:t>(7) 省级及以上科研平台或创新团队负责人。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（二）学术带头人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1．在学院相关部门领导及学科带头人的带领下，负责起草与本学术方向相关的专业规划，并根据具体执行情况提出意见和建议，为学院决策提供参考。</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2．组织拟订或修订与本学术方向相关的专业人才培养方案、课程教学大纲等教学文件，报经学院教学委员会审定后，具体执行培养方案，包括落实教学任务、选用教材、参与各课程及实践环节的教学</w:t>
      </w:r>
      <w:r w:rsidRPr="00194E8D">
        <w:rPr>
          <w:rFonts w:ascii="仿宋_GB2312" w:eastAsia="仿宋_GB2312" w:hAnsi="仿宋" w:hint="eastAsia"/>
          <w:color w:val="000000"/>
          <w:kern w:val="0"/>
          <w:sz w:val="28"/>
          <w:szCs w:val="28"/>
        </w:rPr>
        <w:lastRenderedPageBreak/>
        <w:t>质量检查等。</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3．负责与本学术方向相关的专业教学评估工作，做好专业教学文档和资料的收集和归档工作；组织开展与本学术方向相关的专业的课程体系、教学内容、教学方法和教学手段改革，抓好课程建设和教材建设。</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4．组织开展与本学术方向相关的专业教研活动，开展与其他高校同类专业的横向交流与合作，努力提高本专业的办学水平，扩大社会影响。</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5．负责与本学术方向相关的专业实习、毕业设计（论文）等实践环节的执行。</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6．带领学术团队开展科学研究，组织申报国家和省、市科研课题及横向课题，</w:t>
      </w:r>
      <w:r w:rsidRPr="00194E8D">
        <w:rPr>
          <w:rFonts w:ascii="仿宋_GB2312" w:eastAsia="仿宋_GB2312" w:hAnsi="仿宋" w:hint="eastAsia"/>
          <w:color w:val="000000"/>
          <w:sz w:val="28"/>
          <w:szCs w:val="28"/>
        </w:rPr>
        <w:t>聘期内个人至少申请成功并主持1项省部级及以上课题，或横向科研进校经费工科达到30元万以上，其它学科20万元以上，人文学科10万以上。</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7．</w:t>
      </w:r>
      <w:r w:rsidRPr="00194E8D">
        <w:rPr>
          <w:rFonts w:ascii="仿宋_GB2312" w:eastAsia="仿宋_GB2312" w:hAnsi="仿宋" w:hint="eastAsia"/>
          <w:color w:val="000000"/>
          <w:sz w:val="28"/>
          <w:szCs w:val="28"/>
        </w:rPr>
        <w:t>工科聘期内在核心刊物以上发表3篇以上学术论文，其中在权威刊物上发表1篇以上学术论文；或在核心刊物上发表1篇以上学术论文，并在省级以上出版单位正式独立出版专著、译著、主编（排名第一）省级或国家级规划教材1部10万字以上，或获得国家专利管理部门授权的发明专利1项、或实用新型专利3项（独立或第一完成人），或科研成果获得省部级科研成果三等奖以上奖项（省级前三名，国家级前八名），或教学成果获得国家级优秀教学成果一等奖的前四名、二等奖的前三名，或获得省级（含省教育厅）优秀教学成果一等奖的前三名、二等奖的前二名。</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其它学科聘期内在核心刊物发表4篇以上学术论文，其中在权威刊物上发表1篇以上学术论文；或在核心刊物上发表2篇以上学术论文，并在省级以上出版单位正式独立出版专著、译著、主编（排名第</w:t>
      </w:r>
      <w:r w:rsidRPr="00194E8D">
        <w:rPr>
          <w:rFonts w:ascii="仿宋_GB2312" w:eastAsia="仿宋_GB2312" w:hAnsi="仿宋" w:hint="eastAsia"/>
          <w:color w:val="000000"/>
          <w:sz w:val="28"/>
          <w:szCs w:val="28"/>
        </w:rPr>
        <w:lastRenderedPageBreak/>
        <w:t>一）省级或国家级规划教材1部10万字以上，或科研成果获得省部级科研成果三等奖以上奖项（省级前三名，国家级前八名），或教学成果获得国家级优秀教学成果一等奖的前四名、二等奖的前三名，或获得省级（含省教育厅）优秀教学成果一等奖的前三名、二等奖的前二名。</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sz w:val="28"/>
          <w:szCs w:val="28"/>
        </w:rPr>
        <w:t>人文学科聘期内在核心刊物发表5篇以上学术论文,其中在权威刊物上发表1篇以上学术论文；或在核心刊物上发表3篇以上学术论文，并在省级以上出版单位正式独立出版专著、译著、主编（排名第一）省级或国家级规划教材1部10万字以上，或科研成果获得省部级科研成果三等奖以上奖项（省级前三名，国家级前八名），或教学成果获得国家级优秀教学成果一等奖的前四名、二等奖的前三名，或获得省级（含省教育厅）优秀教学成果一等奖的前三名、二等奖的前二名。</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8．</w:t>
      </w:r>
      <w:r w:rsidRPr="00194E8D">
        <w:rPr>
          <w:rFonts w:ascii="仿宋_GB2312" w:eastAsia="仿宋_GB2312" w:hAnsi="仿宋" w:hint="eastAsia"/>
          <w:color w:val="000000"/>
          <w:sz w:val="28"/>
          <w:szCs w:val="28"/>
        </w:rPr>
        <w:t>在聘期内至少承担本科教学质量与教学改革工程建设项目中的一项，或已立项项目取得明显的建设应用成效（经校教学委员会认定）</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 xml:space="preserve">(1) </w:t>
      </w:r>
      <w:r w:rsidRPr="00194E8D">
        <w:rPr>
          <w:rFonts w:ascii="仿宋_GB2312" w:eastAsia="仿宋_GB2312" w:hAnsi="仿宋" w:hint="eastAsia"/>
          <w:color w:val="000000"/>
          <w:sz w:val="28"/>
          <w:szCs w:val="28"/>
        </w:rPr>
        <w:t>校级及以上重点学科负责人；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 xml:space="preserve">(2) </w:t>
      </w:r>
      <w:r w:rsidRPr="00194E8D">
        <w:rPr>
          <w:rFonts w:ascii="仿宋_GB2312" w:eastAsia="仿宋_GB2312" w:hAnsi="仿宋" w:hint="eastAsia"/>
          <w:color w:val="000000"/>
          <w:sz w:val="28"/>
          <w:szCs w:val="28"/>
        </w:rPr>
        <w:t>校级及以上特色专业负责人；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 xml:space="preserve">(3) </w:t>
      </w:r>
      <w:r w:rsidRPr="00194E8D">
        <w:rPr>
          <w:rFonts w:ascii="仿宋_GB2312" w:eastAsia="仿宋_GB2312" w:hAnsi="仿宋" w:hint="eastAsia"/>
          <w:color w:val="000000"/>
          <w:sz w:val="28"/>
          <w:szCs w:val="28"/>
        </w:rPr>
        <w:t>校级及以上教学团队负责人；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 xml:space="preserve">(4) </w:t>
      </w:r>
      <w:r w:rsidRPr="00194E8D">
        <w:rPr>
          <w:rFonts w:ascii="仿宋_GB2312" w:eastAsia="仿宋_GB2312" w:hAnsi="仿宋" w:hint="eastAsia"/>
          <w:color w:val="000000"/>
          <w:sz w:val="28"/>
          <w:szCs w:val="28"/>
        </w:rPr>
        <w:t>校级及以上人才培养模式改革创新实验区负责人；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 xml:space="preserve">(5) </w:t>
      </w:r>
      <w:r w:rsidRPr="00194E8D">
        <w:rPr>
          <w:rFonts w:ascii="仿宋_GB2312" w:eastAsia="仿宋_GB2312" w:hAnsi="仿宋" w:hint="eastAsia"/>
          <w:color w:val="000000"/>
          <w:sz w:val="28"/>
          <w:szCs w:val="28"/>
        </w:rPr>
        <w:t>校级及以上实验教学示范中心负责人；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 xml:space="preserve">(6) </w:t>
      </w:r>
      <w:r w:rsidRPr="00194E8D">
        <w:rPr>
          <w:rFonts w:ascii="仿宋_GB2312" w:eastAsia="仿宋_GB2312" w:hAnsi="仿宋" w:hint="eastAsia"/>
          <w:color w:val="000000"/>
          <w:sz w:val="28"/>
          <w:szCs w:val="28"/>
        </w:rPr>
        <w:t>校级及以上教学名师；</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 xml:space="preserve">(7) </w:t>
      </w:r>
      <w:r w:rsidRPr="00194E8D">
        <w:rPr>
          <w:rFonts w:ascii="仿宋_GB2312" w:eastAsia="仿宋_GB2312" w:hAnsi="仿宋" w:hint="eastAsia"/>
          <w:color w:val="000000"/>
          <w:sz w:val="28"/>
          <w:szCs w:val="28"/>
        </w:rPr>
        <w:t>省级及以上精品课程负责人；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 xml:space="preserve">(8) </w:t>
      </w:r>
      <w:r w:rsidRPr="00194E8D">
        <w:rPr>
          <w:rFonts w:ascii="仿宋_GB2312" w:eastAsia="仿宋_GB2312" w:hAnsi="仿宋" w:hint="eastAsia"/>
          <w:color w:val="000000"/>
          <w:sz w:val="28"/>
          <w:szCs w:val="28"/>
        </w:rPr>
        <w:t>省级及以上新教材建设项目负责人；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(9) 省级及以上双语教学示范课程；</w:t>
      </w:r>
    </w:p>
    <w:p w:rsidR="007F2E21" w:rsidRPr="00194E8D" w:rsidRDefault="007F2E21" w:rsidP="00194E8D">
      <w:pPr>
        <w:spacing w:line="520" w:lineRule="exact"/>
        <w:ind w:firstLineChars="200" w:firstLine="560"/>
        <w:rPr>
          <w:rFonts w:ascii="仿宋_GB2312" w:eastAsia="仿宋_GB2312" w:hAnsi="仿宋"/>
          <w:b/>
          <w:color w:val="000000"/>
          <w:kern w:val="0"/>
          <w:sz w:val="28"/>
          <w:szCs w:val="28"/>
        </w:rPr>
      </w:pPr>
      <w:r w:rsidRPr="00194E8D">
        <w:rPr>
          <w:rFonts w:ascii="仿宋_GB2312" w:eastAsia="仿宋_GB2312" w:hAnsi="仿宋" w:hint="eastAsia"/>
          <w:color w:val="000000"/>
          <w:sz w:val="28"/>
          <w:szCs w:val="28"/>
        </w:rPr>
        <w:t>(10) 市级及以上科研平台或创新团队负责人。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lastRenderedPageBreak/>
        <w:t>（三）学术骨干教师</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1．学术骨干教师每学期进行一次公开教学。</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2．教学工作：积极参加系部组织的“质量工程”，质量评价依据为《</w:t>
      </w:r>
      <w:hyperlink r:id="rId12" w:tgtFrame="_blank" w:tooltip="厦门理工学院教师教学质量学生测评统计表" w:history="1">
        <w:r w:rsidRPr="00194E8D">
          <w:rPr>
            <w:rFonts w:ascii="仿宋_GB2312" w:eastAsia="仿宋_GB2312" w:hAnsi="仿宋" w:hint="eastAsia"/>
            <w:color w:val="000000"/>
            <w:kern w:val="0"/>
            <w:sz w:val="28"/>
            <w:szCs w:val="28"/>
          </w:rPr>
          <w:t>厦门理工学院教师教学质量学生测评统计表</w:t>
        </w:r>
      </w:hyperlink>
      <w:r w:rsidRPr="00194E8D">
        <w:rPr>
          <w:rFonts w:ascii="仿宋_GB2312" w:eastAsia="仿宋_GB2312" w:hAnsi="仿宋" w:hint="eastAsia"/>
          <w:color w:val="000000"/>
          <w:kern w:val="0"/>
          <w:sz w:val="28"/>
          <w:szCs w:val="28"/>
        </w:rPr>
        <w:t>》和《</w:t>
      </w:r>
      <w:hyperlink r:id="rId13" w:tgtFrame="_blank" w:tooltip="教师课堂教学质量评价表.doc" w:history="1">
        <w:r w:rsidRPr="00194E8D">
          <w:rPr>
            <w:rFonts w:ascii="仿宋_GB2312" w:eastAsia="仿宋_GB2312" w:hAnsi="仿宋" w:hint="eastAsia"/>
            <w:color w:val="000000"/>
            <w:kern w:val="0"/>
            <w:sz w:val="28"/>
            <w:szCs w:val="28"/>
          </w:rPr>
          <w:t>教师课堂教学质量评价表》</w:t>
        </w:r>
      </w:hyperlink>
      <w:r w:rsidRPr="00194E8D">
        <w:rPr>
          <w:rFonts w:ascii="仿宋_GB2312" w:eastAsia="仿宋_GB2312" w:hAnsi="仿宋" w:hint="eastAsia"/>
          <w:color w:val="000000"/>
          <w:kern w:val="0"/>
          <w:sz w:val="28"/>
          <w:szCs w:val="28"/>
        </w:rPr>
        <w:t>，教学得分应在同行中名列前30%（得分计算办法为学生测评占60％，同行及督导团测评占40％）。</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3．主持市级及以上课题1项，或横向课题进校经费工科20万元以上，人文学科类8万元以上，其它学科达到15万元以上。</w:t>
      </w:r>
    </w:p>
    <w:p w:rsidR="007F2E21" w:rsidRPr="00194E8D" w:rsidRDefault="007F2E21" w:rsidP="00194E8D">
      <w:pPr>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 xml:space="preserve">4. </w:t>
      </w:r>
      <w:r w:rsidRPr="00194E8D">
        <w:rPr>
          <w:rFonts w:ascii="仿宋_GB2312" w:eastAsia="仿宋_GB2312" w:hAnsi="仿宋" w:hint="eastAsia"/>
          <w:color w:val="000000"/>
          <w:sz w:val="28"/>
          <w:szCs w:val="28"/>
        </w:rPr>
        <w:t>工科聘期内发表3篇学术论文（含教学研究论文），其中至少在核心刊物上发表2篇学术论文；或在核心刊物上发表1篇学术论文，并在省级以上出版单位正式独立出版专著、译著、编写省级或国家级规划教材1部（本人编写10万字以上），或科研成果获市级三等奖以上奖项1项（前三名）, 或教学成果获市级以上优秀教学成果奖（前三名）。</w:t>
      </w:r>
    </w:p>
    <w:p w:rsidR="007F2E21" w:rsidRPr="00194E8D" w:rsidRDefault="007F2E21" w:rsidP="00194E8D">
      <w:pPr>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其它学科聘期内发表4篇学术论文（含教学研究论文），其中至少有在核心刊物上发表2篇学术论文；或在核心刊物上发表1篇学术论文，并在省级以上出版单位正式独立出版专著、译著、编写省级或国家级规划教材1部（本人编写10万字以上），或科研成果获市级三等奖以上奖项1项（前三名）, 或教学成果获市级以上优秀教学成果奖（前三名）。</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人文学科聘期内发表5篇学术论文（含教学研究论文），其中至少有在核心刊物上发表2篇学术论文；或发表在核心刊物上发表1篇学术论文，并在省级以上出版单位正式独立出版专著、译著、编写省级或国家级规划教材1部（本人编写10万字以上），或科研成果获市</w:t>
      </w:r>
      <w:r w:rsidRPr="00194E8D">
        <w:rPr>
          <w:rFonts w:ascii="仿宋_GB2312" w:eastAsia="仿宋_GB2312" w:hAnsi="仿宋" w:hint="eastAsia"/>
          <w:color w:val="000000"/>
          <w:sz w:val="28"/>
          <w:szCs w:val="28"/>
        </w:rPr>
        <w:lastRenderedPageBreak/>
        <w:t>级三等奖以上奖项1项（前三名）,或 教学成果获市级以上优秀教学成果奖（前三名）。</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5．积极指导学生课外活动，面向学生开展咨询、报告、讲座、翻译、评审等。</w:t>
      </w:r>
    </w:p>
    <w:p w:rsidR="007F2E21" w:rsidRPr="00194E8D" w:rsidRDefault="007F2E21" w:rsidP="00194E8D">
      <w:pPr>
        <w:spacing w:line="520" w:lineRule="exact"/>
        <w:ind w:firstLineChars="200" w:firstLine="560"/>
        <w:jc w:val="left"/>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6．</w:t>
      </w:r>
      <w:r w:rsidRPr="00194E8D">
        <w:rPr>
          <w:rFonts w:ascii="仿宋_GB2312" w:eastAsia="仿宋_GB2312" w:hAnsi="仿宋" w:hint="eastAsia"/>
          <w:color w:val="000000"/>
          <w:sz w:val="28"/>
          <w:szCs w:val="28"/>
        </w:rPr>
        <w:t>在聘期内至少承担本科教学质量与教学改革工程建设项目中的一项，或已立项项目取得明显的建设应用成效（经校教学委员会认定）：</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(1)</w:t>
      </w:r>
      <w:r w:rsidRPr="00194E8D">
        <w:rPr>
          <w:rFonts w:ascii="仿宋_GB2312" w:eastAsia="仿宋_GB2312" w:hAnsi="仿宋" w:hint="eastAsia"/>
          <w:color w:val="000000"/>
          <w:sz w:val="28"/>
          <w:szCs w:val="28"/>
        </w:rPr>
        <w:t xml:space="preserve"> 校级及以上重点学科负责人；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(2)</w:t>
      </w:r>
      <w:r w:rsidRPr="00194E8D">
        <w:rPr>
          <w:rFonts w:ascii="仿宋_GB2312" w:eastAsia="仿宋_GB2312" w:hAnsi="仿宋" w:hint="eastAsia"/>
          <w:color w:val="000000"/>
          <w:sz w:val="28"/>
          <w:szCs w:val="28"/>
        </w:rPr>
        <w:t xml:space="preserve"> 校级及以上特色专业负责人；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 xml:space="preserve">(3) </w:t>
      </w:r>
      <w:r w:rsidRPr="00194E8D">
        <w:rPr>
          <w:rFonts w:ascii="仿宋_GB2312" w:eastAsia="仿宋_GB2312" w:hAnsi="仿宋" w:hint="eastAsia"/>
          <w:color w:val="000000"/>
          <w:sz w:val="28"/>
          <w:szCs w:val="28"/>
        </w:rPr>
        <w:t>校级及以上教学团队负责人；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(4)</w:t>
      </w:r>
      <w:r w:rsidRPr="00194E8D">
        <w:rPr>
          <w:rFonts w:ascii="仿宋_GB2312" w:eastAsia="仿宋_GB2312" w:hAnsi="仿宋" w:hint="eastAsia"/>
          <w:color w:val="000000"/>
          <w:sz w:val="28"/>
          <w:szCs w:val="28"/>
        </w:rPr>
        <w:t xml:space="preserve"> 校级及以上人才培养模式改革创新实验区负责人；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(5)</w:t>
      </w:r>
      <w:r w:rsidRPr="00194E8D">
        <w:rPr>
          <w:rFonts w:ascii="仿宋_GB2312" w:eastAsia="仿宋_GB2312" w:hAnsi="仿宋" w:hint="eastAsia"/>
          <w:color w:val="000000"/>
          <w:sz w:val="28"/>
          <w:szCs w:val="28"/>
        </w:rPr>
        <w:t xml:space="preserve"> 校级及以上实验教学示范中心负责人；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 xml:space="preserve">(6) </w:t>
      </w:r>
      <w:r w:rsidRPr="00194E8D">
        <w:rPr>
          <w:rFonts w:ascii="仿宋_GB2312" w:eastAsia="仿宋_GB2312" w:hAnsi="仿宋" w:hint="eastAsia"/>
          <w:color w:val="000000"/>
          <w:sz w:val="28"/>
          <w:szCs w:val="28"/>
        </w:rPr>
        <w:t>校级及以上教学名师；</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(7)</w:t>
      </w:r>
      <w:r w:rsidRPr="00194E8D">
        <w:rPr>
          <w:rFonts w:ascii="仿宋_GB2312" w:eastAsia="仿宋_GB2312" w:hAnsi="仿宋" w:hint="eastAsia"/>
          <w:color w:val="000000"/>
          <w:sz w:val="28"/>
          <w:szCs w:val="28"/>
        </w:rPr>
        <w:t xml:space="preserve"> 校级及以上精品课程负责人；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kern w:val="0"/>
          <w:sz w:val="28"/>
          <w:szCs w:val="28"/>
        </w:rPr>
        <w:t xml:space="preserve">(8) </w:t>
      </w:r>
      <w:r w:rsidRPr="00194E8D">
        <w:rPr>
          <w:rFonts w:ascii="仿宋_GB2312" w:eastAsia="仿宋_GB2312" w:hAnsi="仿宋" w:hint="eastAsia"/>
          <w:color w:val="000000"/>
          <w:sz w:val="28"/>
          <w:szCs w:val="28"/>
        </w:rPr>
        <w:t>校级及以上双语教学示范课程负责人；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(9) 校级及以上新教材建设项目负责人；</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(10) 省级及以上大学生创新性实验计划项目负责人；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sz w:val="28"/>
          <w:szCs w:val="28"/>
        </w:rPr>
        <w:t>(11) 校级及以上科研平台或创新团队负责人。</w:t>
      </w:r>
    </w:p>
    <w:p w:rsidR="007F2E21" w:rsidRPr="00194E8D" w:rsidRDefault="007F2E21" w:rsidP="00194E8D">
      <w:pPr>
        <w:spacing w:line="520" w:lineRule="exact"/>
        <w:ind w:firstLineChars="200" w:firstLine="562"/>
        <w:rPr>
          <w:rFonts w:ascii="仿宋_GB2312" w:eastAsia="仿宋_GB2312" w:hAnsi="仿宋"/>
          <w:b/>
          <w:color w:val="000000"/>
          <w:kern w:val="0"/>
          <w:sz w:val="28"/>
          <w:szCs w:val="28"/>
        </w:rPr>
      </w:pPr>
      <w:r w:rsidRPr="00194E8D">
        <w:rPr>
          <w:rFonts w:ascii="仿宋_GB2312" w:eastAsia="仿宋_GB2312" w:hAnsi="仿宋" w:hint="eastAsia"/>
          <w:b/>
          <w:color w:val="000000"/>
          <w:kern w:val="0"/>
          <w:sz w:val="28"/>
          <w:szCs w:val="28"/>
        </w:rPr>
        <w:t>五、待遇</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（一）学科带头人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1．推荐上报国家、省参评一、二级教授。</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2．享受我院教授岗相应岗位津贴。</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3．享受专项津贴，每月6000元（全年按10个月发放），此项津贴，还可在本人横向科研、社会服务等收入中按不超过1</w:t>
      </w:r>
      <w:r w:rsidRPr="00194E8D">
        <w:rPr>
          <w:rFonts w:ascii="仿宋_GB2312" w:eastAsia="仿宋_GB2312" w:hAnsi="仿宋" w:hint="eastAsia"/>
          <w:b/>
          <w:color w:val="000000"/>
          <w:kern w:val="0"/>
          <w:sz w:val="28"/>
          <w:szCs w:val="28"/>
        </w:rPr>
        <w:t>:</w:t>
      </w:r>
      <w:r w:rsidRPr="00194E8D">
        <w:rPr>
          <w:rFonts w:ascii="仿宋_GB2312" w:eastAsia="仿宋_GB2312" w:hAnsi="仿宋" w:hint="eastAsia"/>
          <w:color w:val="000000"/>
          <w:kern w:val="0"/>
          <w:sz w:val="28"/>
          <w:szCs w:val="28"/>
        </w:rPr>
        <w:t>1的比例配套发放。</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4．从外地调入者可按厦门市有关规定申请厦门市人才保障性住</w:t>
      </w:r>
      <w:r w:rsidRPr="00194E8D">
        <w:rPr>
          <w:rFonts w:ascii="仿宋_GB2312" w:eastAsia="仿宋_GB2312" w:hAnsi="仿宋" w:hint="eastAsia"/>
          <w:color w:val="000000"/>
          <w:kern w:val="0"/>
          <w:sz w:val="28"/>
          <w:szCs w:val="28"/>
        </w:rPr>
        <w:lastRenderedPageBreak/>
        <w:t>房或经济补贴，学校还按引进人才政策给予相应的住房补贴。</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5．提供校内重点学科建设经费：理工科类200万元，文管社科类50万元。</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（二）学术带头人</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1．享受学校按照国家和省市有关规定提供的工资、福利待遇。</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2．享受我院教授、副教授岗相应岗位津贴</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3．享受专项津贴，每月2800元（全年按10个月发放），此项津贴还可在本人横向科研、社会服务等收入按不超过1</w:t>
      </w:r>
      <w:r w:rsidRPr="00194E8D">
        <w:rPr>
          <w:rFonts w:ascii="仿宋_GB2312" w:eastAsia="仿宋_GB2312" w:hAnsi="仿宋" w:hint="eastAsia"/>
          <w:b/>
          <w:color w:val="000000"/>
          <w:kern w:val="0"/>
          <w:sz w:val="28"/>
          <w:szCs w:val="28"/>
        </w:rPr>
        <w:t>:</w:t>
      </w:r>
      <w:r w:rsidRPr="00194E8D">
        <w:rPr>
          <w:rFonts w:ascii="仿宋_GB2312" w:eastAsia="仿宋_GB2312" w:hAnsi="仿宋" w:hint="eastAsia"/>
          <w:color w:val="000000"/>
          <w:kern w:val="0"/>
          <w:sz w:val="28"/>
          <w:szCs w:val="28"/>
        </w:rPr>
        <w:t>1配套发放。</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4．从外地调入者可按厦门市有关规定申请厦门市人才保障性住房或经济补贴，学校还按引进人才政策给予相应的住房补贴。</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5．提供一定数额的科研资助经费，理工科类10万元，文管社科类3万元。</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（三）学术骨干教师</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1．享受学校按照国家和省市有关规定提供的工资福利待遇。</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2．享受学校副教授、讲师岗相应岗位津贴。</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3．享受专项津贴，每月1500元（全年按10个月发放），此项津贴还可在本人横向科研、社会服务等收入按不超过1</w:t>
      </w:r>
      <w:r w:rsidRPr="00194E8D">
        <w:rPr>
          <w:rFonts w:ascii="仿宋_GB2312" w:eastAsia="仿宋_GB2312" w:hAnsi="仿宋" w:hint="eastAsia"/>
          <w:b/>
          <w:color w:val="000000"/>
          <w:kern w:val="0"/>
          <w:sz w:val="28"/>
          <w:szCs w:val="28"/>
        </w:rPr>
        <w:t>:</w:t>
      </w:r>
      <w:r w:rsidRPr="00194E8D">
        <w:rPr>
          <w:rFonts w:ascii="仿宋_GB2312" w:eastAsia="仿宋_GB2312" w:hAnsi="仿宋" w:hint="eastAsia"/>
          <w:color w:val="000000"/>
          <w:kern w:val="0"/>
          <w:sz w:val="28"/>
          <w:szCs w:val="28"/>
        </w:rPr>
        <w:t>1配套发放。</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4．从外地调入者可按厦门市有关规定申请厦门市人才保障性住房或经济补贴，学校还按引进人才政策给予相应的住房补贴。</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5．经培养和考核合格的优秀教学骨干教师，将作为学校学术带头人和校级教学名师的后备人选。</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以上各类人员的专项津贴均按二次发放，每月发给各类人员相应标准的70%，其余30%待年终考核合格后方可发给。</w:t>
      </w:r>
    </w:p>
    <w:p w:rsidR="007F2E21" w:rsidRPr="00194E8D" w:rsidRDefault="007F2E21" w:rsidP="00194E8D">
      <w:pPr>
        <w:spacing w:line="520" w:lineRule="exact"/>
        <w:ind w:firstLineChars="200" w:firstLine="562"/>
        <w:rPr>
          <w:rFonts w:ascii="仿宋_GB2312" w:eastAsia="仿宋_GB2312" w:hAnsi="仿宋"/>
          <w:b/>
          <w:color w:val="000000"/>
          <w:kern w:val="0"/>
          <w:sz w:val="28"/>
          <w:szCs w:val="28"/>
        </w:rPr>
      </w:pPr>
      <w:r w:rsidRPr="00194E8D">
        <w:rPr>
          <w:rFonts w:ascii="仿宋_GB2312" w:eastAsia="仿宋_GB2312" w:hAnsi="仿宋" w:hint="eastAsia"/>
          <w:b/>
          <w:color w:val="000000"/>
          <w:kern w:val="0"/>
          <w:sz w:val="28"/>
          <w:szCs w:val="28"/>
        </w:rPr>
        <w:t>六、考核与管理</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1．学科带头人、学术带头人及学术骨干教师任期一般为三年。</w:t>
      </w:r>
      <w:r w:rsidRPr="00194E8D">
        <w:rPr>
          <w:rFonts w:ascii="仿宋_GB2312" w:eastAsia="仿宋_GB2312" w:hAnsi="仿宋" w:hint="eastAsia"/>
          <w:color w:val="000000"/>
          <w:sz w:val="28"/>
          <w:szCs w:val="28"/>
        </w:rPr>
        <w:t>每一年及任期结束均须参加学校考核。考核结果分为：合格、基本合</w:t>
      </w:r>
      <w:r w:rsidRPr="00194E8D">
        <w:rPr>
          <w:rFonts w:ascii="仿宋_GB2312" w:eastAsia="仿宋_GB2312" w:hAnsi="仿宋" w:hint="eastAsia"/>
          <w:color w:val="000000"/>
          <w:sz w:val="28"/>
          <w:szCs w:val="28"/>
        </w:rPr>
        <w:lastRenderedPageBreak/>
        <w:t>格与尚未完成任务。</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年度考核合格者，发放下一年度每月70%的专项津贴及上一考核年度的30%专项津贴；年度考核基本合格者，只发放下一年度每月70%的专项津贴，上一考核年度的30%专项津贴暂不发放，待下一年度考核合格后再补发；年度考核尚未完成任务者，上一考核年度的30%专项津贴暂不发放，同时暂停发放下一年度每月70%的专项津贴，待下一年度考核合格再补发。</w:t>
      </w:r>
    </w:p>
    <w:p w:rsidR="007F2E21" w:rsidRPr="00194E8D" w:rsidRDefault="007F2E21" w:rsidP="00194E8D">
      <w:pPr>
        <w:spacing w:line="520" w:lineRule="exact"/>
        <w:ind w:firstLineChars="200" w:firstLine="560"/>
        <w:rPr>
          <w:rFonts w:ascii="仿宋_GB2312" w:eastAsia="仿宋_GB2312" w:hAnsi="仿宋"/>
          <w:color w:val="000000"/>
          <w:sz w:val="28"/>
          <w:szCs w:val="28"/>
        </w:rPr>
      </w:pPr>
      <w:r w:rsidRPr="00194E8D">
        <w:rPr>
          <w:rFonts w:ascii="仿宋_GB2312" w:eastAsia="仿宋_GB2312" w:hAnsi="仿宋" w:hint="eastAsia"/>
          <w:color w:val="000000"/>
          <w:sz w:val="28"/>
          <w:szCs w:val="28"/>
        </w:rPr>
        <w:t xml:space="preserve">聘期考核合格者，下一轮继续聘任，并发放上一考核年度的30%专项津贴；聘期考核基本合格者，经本人申请，下一轮可继续聘任，但不发放上一考核年度的30%专项津贴；聘期考核尚未完成任务者，下一轮暂不再续聘，且不发放上一考核年度的30%专项津贴。 </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2．在任期中发生下列情况之一者，经院学术委员会确认后，院长签署取消相应资格及待遇：</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 违反国家法律和学校有关规章制度者；</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 治学态度不严谨，学术上弄虚作假；剽窃、抄袭他人科研成果者；</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 出现重大教学事故或工作事故者。</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w:t>
      </w:r>
      <w:r w:rsidRPr="00194E8D">
        <w:rPr>
          <w:rFonts w:ascii="仿宋_GB2312" w:eastAsia="仿宋_GB2312" w:hAnsi="仿宋" w:hint="eastAsia"/>
          <w:color w:val="000000"/>
          <w:sz w:val="28"/>
          <w:szCs w:val="28"/>
        </w:rPr>
        <w:t>今后可以以团队的形式接受考核，按团队所有成员的工作任务总量为团队考核标准。</w:t>
      </w:r>
    </w:p>
    <w:p w:rsidR="007F2E21" w:rsidRPr="00194E8D" w:rsidRDefault="007F2E21" w:rsidP="00194E8D">
      <w:pPr>
        <w:spacing w:line="520" w:lineRule="exact"/>
        <w:ind w:firstLineChars="200" w:firstLine="562"/>
        <w:rPr>
          <w:rFonts w:ascii="仿宋_GB2312" w:eastAsia="仿宋_GB2312" w:hAnsi="仿宋"/>
          <w:b/>
          <w:color w:val="000000"/>
          <w:kern w:val="0"/>
          <w:sz w:val="28"/>
          <w:szCs w:val="28"/>
        </w:rPr>
      </w:pPr>
      <w:r w:rsidRPr="00194E8D">
        <w:rPr>
          <w:rFonts w:ascii="仿宋_GB2312" w:eastAsia="仿宋_GB2312" w:hAnsi="仿宋" w:hint="eastAsia"/>
          <w:b/>
          <w:color w:val="000000"/>
          <w:kern w:val="0"/>
          <w:sz w:val="28"/>
          <w:szCs w:val="28"/>
        </w:rPr>
        <w:t>七、附则</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1．在教辅等岗位上的非教师系列专业技术人员，如果工作业绩突出，也可参照本办法中的条件参与遴选。</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2．本条例自公布之日起执行。</w:t>
      </w:r>
    </w:p>
    <w:p w:rsidR="007F2E21" w:rsidRPr="00194E8D" w:rsidRDefault="007F2E21" w:rsidP="00194E8D">
      <w:pPr>
        <w:spacing w:line="520" w:lineRule="exact"/>
        <w:ind w:firstLineChars="200" w:firstLine="560"/>
        <w:rPr>
          <w:rFonts w:ascii="仿宋_GB2312" w:eastAsia="仿宋_GB2312" w:hAnsi="仿宋"/>
          <w:color w:val="000000"/>
          <w:kern w:val="0"/>
          <w:sz w:val="28"/>
          <w:szCs w:val="28"/>
        </w:rPr>
      </w:pPr>
      <w:r w:rsidRPr="00194E8D">
        <w:rPr>
          <w:rFonts w:ascii="仿宋_GB2312" w:eastAsia="仿宋_GB2312" w:hAnsi="仿宋" w:hint="eastAsia"/>
          <w:color w:val="000000"/>
          <w:kern w:val="0"/>
          <w:sz w:val="28"/>
          <w:szCs w:val="28"/>
        </w:rPr>
        <w:t>3．本条例由人事处负责解释。</w:t>
      </w:r>
    </w:p>
    <w:p w:rsidR="007F2E21" w:rsidRPr="00194E8D" w:rsidRDefault="007F2E21" w:rsidP="007F2E21">
      <w:pPr>
        <w:jc w:val="right"/>
        <w:rPr>
          <w:rFonts w:ascii="仿宋_GB2312" w:eastAsia="仿宋_GB2312"/>
          <w:sz w:val="28"/>
          <w:szCs w:val="28"/>
        </w:rPr>
      </w:pPr>
    </w:p>
    <w:p w:rsidR="00194E8D" w:rsidRPr="00981E3F" w:rsidRDefault="007F2E21" w:rsidP="00981E3F">
      <w:pPr>
        <w:ind w:rightChars="183" w:right="384"/>
        <w:jc w:val="right"/>
        <w:rPr>
          <w:rFonts w:ascii="仿宋_GB2312" w:eastAsia="仿宋_GB2312" w:hAnsi="宋体" w:cs="Times New Roman"/>
          <w:color w:val="333333"/>
          <w:sz w:val="28"/>
          <w:szCs w:val="28"/>
        </w:rPr>
      </w:pPr>
      <w:r w:rsidRPr="00194E8D">
        <w:rPr>
          <w:rFonts w:ascii="仿宋_GB2312" w:eastAsia="仿宋_GB2312" w:hint="eastAsia"/>
          <w:sz w:val="28"/>
          <w:szCs w:val="28"/>
        </w:rPr>
        <w:t>二○</w:t>
      </w:r>
      <w:smartTag w:uri="urn:schemas-microsoft-com:office:smarttags" w:element="chsdate">
        <w:smartTagPr>
          <w:attr w:name="IsROCDate" w:val="False"/>
          <w:attr w:name="IsLunarDate" w:val="False"/>
          <w:attr w:name="Day" w:val="26"/>
          <w:attr w:name="Month" w:val="11"/>
          <w:attr w:name="Year" w:val="2012"/>
        </w:smartTagPr>
        <w:r w:rsidRPr="00194E8D">
          <w:rPr>
            <w:rFonts w:ascii="仿宋_GB2312" w:eastAsia="仿宋_GB2312" w:hint="eastAsia"/>
            <w:sz w:val="28"/>
            <w:szCs w:val="28"/>
          </w:rPr>
          <w:t>一二年十一月二十六日</w:t>
        </w:r>
      </w:smartTag>
    </w:p>
    <w:p w:rsidR="007F2E21" w:rsidRPr="00305EB9" w:rsidRDefault="007F2E21" w:rsidP="00084BEC">
      <w:pPr>
        <w:pStyle w:val="1"/>
        <w:jc w:val="center"/>
        <w:rPr>
          <w:rFonts w:ascii="仿宋_GB2312" w:eastAsia="仿宋_GB2312" w:hAnsi="宋体" w:cs="Times New Roman"/>
          <w:b w:val="0"/>
          <w:bCs w:val="0"/>
          <w:sz w:val="30"/>
          <w:szCs w:val="30"/>
        </w:rPr>
      </w:pPr>
      <w:bookmarkStart w:id="25" w:name="_Toc434500786"/>
      <w:r w:rsidRPr="00305EB9">
        <w:rPr>
          <w:rFonts w:ascii="仿宋_GB2312" w:eastAsia="仿宋_GB2312" w:hAnsi="宋体" w:cs="Times New Roman" w:hint="eastAsia"/>
          <w:b w:val="0"/>
          <w:bCs w:val="0"/>
          <w:sz w:val="30"/>
          <w:szCs w:val="30"/>
        </w:rPr>
        <w:lastRenderedPageBreak/>
        <w:t>厦门理工学院“教学卓越教师”、“教学优秀教师”遴选及管理办法（试行）</w:t>
      </w:r>
      <w:bookmarkEnd w:id="25"/>
    </w:p>
    <w:p w:rsidR="007F2E21" w:rsidRPr="00194E8D" w:rsidRDefault="007F2E21" w:rsidP="00D926F3">
      <w:pPr>
        <w:widowControl/>
        <w:spacing w:beforeLines="50" w:afterLines="50" w:line="540" w:lineRule="exact"/>
        <w:jc w:val="center"/>
        <w:rPr>
          <w:rFonts w:ascii="仿宋_GB2312" w:eastAsia="仿宋_GB2312" w:hAnsi="宋体" w:cs="Arial"/>
          <w:b/>
          <w:spacing w:val="5"/>
          <w:kern w:val="0"/>
          <w:sz w:val="28"/>
          <w:szCs w:val="28"/>
        </w:rPr>
      </w:pPr>
      <w:r w:rsidRPr="00194E8D">
        <w:rPr>
          <w:rFonts w:ascii="仿宋_GB2312" w:eastAsia="仿宋_GB2312" w:hAnsi="宋体" w:cs="Arial" w:hint="eastAsia"/>
          <w:b/>
          <w:spacing w:val="5"/>
          <w:kern w:val="0"/>
          <w:sz w:val="28"/>
          <w:szCs w:val="28"/>
        </w:rPr>
        <w:t>第一章 总则</w:t>
      </w:r>
    </w:p>
    <w:p w:rsidR="007F2E21" w:rsidRPr="00194E8D" w:rsidRDefault="007F2E21" w:rsidP="00194E8D">
      <w:pPr>
        <w:widowControl/>
        <w:spacing w:line="540" w:lineRule="exact"/>
        <w:ind w:firstLineChars="200" w:firstLine="582"/>
        <w:rPr>
          <w:rFonts w:ascii="仿宋_GB2312" w:eastAsia="仿宋_GB2312" w:hAnsi="宋体" w:cs="Arial"/>
          <w:spacing w:val="5"/>
          <w:kern w:val="0"/>
          <w:sz w:val="28"/>
          <w:szCs w:val="28"/>
        </w:rPr>
      </w:pPr>
      <w:r w:rsidRPr="00194E8D">
        <w:rPr>
          <w:rFonts w:ascii="仿宋_GB2312" w:eastAsia="仿宋_GB2312" w:hAnsi="宋体" w:cs="Arial" w:hint="eastAsia"/>
          <w:b/>
          <w:spacing w:val="5"/>
          <w:kern w:val="0"/>
          <w:sz w:val="28"/>
          <w:szCs w:val="28"/>
        </w:rPr>
        <w:t xml:space="preserve">第一条 </w:t>
      </w:r>
      <w:r w:rsidRPr="00194E8D">
        <w:rPr>
          <w:rFonts w:ascii="仿宋_GB2312" w:eastAsia="仿宋_GB2312" w:hAnsi="宋体" w:cs="Arial" w:hint="eastAsia"/>
          <w:spacing w:val="5"/>
          <w:kern w:val="0"/>
          <w:sz w:val="28"/>
          <w:szCs w:val="28"/>
        </w:rPr>
        <w:t>为了鼓励教师钻研教学、潜心育人，并充分发挥优秀教师在教学中的示范和引领作用，学校将遴选一批具有高尚师德风范、教学能力强、教书育人业绩突出、深受学生爱戴的“教学卓越教师”和深受学生好评的“教学优秀教师”。</w:t>
      </w:r>
    </w:p>
    <w:p w:rsidR="007F2E21" w:rsidRPr="00194E8D" w:rsidRDefault="007F2E21" w:rsidP="00194E8D">
      <w:pPr>
        <w:widowControl/>
        <w:spacing w:line="540" w:lineRule="exact"/>
        <w:ind w:firstLineChars="200" w:firstLine="582"/>
        <w:rPr>
          <w:rFonts w:ascii="仿宋_GB2312" w:eastAsia="仿宋_GB2312" w:hAnsi="宋体" w:cs="Times New Roman"/>
          <w:sz w:val="28"/>
          <w:szCs w:val="28"/>
        </w:rPr>
      </w:pPr>
      <w:r w:rsidRPr="00194E8D">
        <w:rPr>
          <w:rFonts w:ascii="仿宋_GB2312" w:eastAsia="仿宋_GB2312" w:hAnsi="宋体" w:cs="Arial" w:hint="eastAsia"/>
          <w:b/>
          <w:spacing w:val="5"/>
          <w:kern w:val="0"/>
          <w:sz w:val="28"/>
          <w:szCs w:val="28"/>
        </w:rPr>
        <w:t>第二条</w:t>
      </w:r>
      <w:r w:rsidRPr="00194E8D">
        <w:rPr>
          <w:rFonts w:ascii="仿宋_GB2312" w:eastAsia="仿宋_GB2312" w:hAnsi="宋体" w:cs="Arial" w:hint="eastAsia"/>
          <w:spacing w:val="5"/>
          <w:kern w:val="0"/>
          <w:sz w:val="28"/>
          <w:szCs w:val="28"/>
        </w:rPr>
        <w:t xml:space="preserve"> </w:t>
      </w:r>
      <w:r w:rsidRPr="00194E8D">
        <w:rPr>
          <w:rFonts w:ascii="仿宋_GB2312" w:eastAsia="仿宋_GB2312" w:hAnsi="宋体" w:cs="Times New Roman" w:hint="eastAsia"/>
          <w:sz w:val="28"/>
          <w:szCs w:val="28"/>
        </w:rPr>
        <w:t>我校承担教学任务的在职教师，近三年无教学事故和相关违法违纪行为，符合遴选条件的均可自主申报，也可破格申报。</w:t>
      </w:r>
    </w:p>
    <w:p w:rsidR="007F2E21" w:rsidRPr="00194E8D" w:rsidRDefault="007F2E21" w:rsidP="00194E8D">
      <w:pPr>
        <w:widowControl/>
        <w:spacing w:line="540" w:lineRule="exact"/>
        <w:ind w:firstLineChars="200" w:firstLine="582"/>
        <w:rPr>
          <w:rFonts w:ascii="仿宋_GB2312" w:eastAsia="仿宋_GB2312" w:hAnsi="宋体" w:cs="宋体"/>
          <w:kern w:val="0"/>
          <w:sz w:val="28"/>
          <w:szCs w:val="28"/>
        </w:rPr>
      </w:pPr>
      <w:r w:rsidRPr="00194E8D">
        <w:rPr>
          <w:rFonts w:ascii="仿宋_GB2312" w:eastAsia="仿宋_GB2312" w:hAnsi="宋体" w:cs="Arial" w:hint="eastAsia"/>
          <w:b/>
          <w:spacing w:val="5"/>
          <w:kern w:val="0"/>
          <w:sz w:val="28"/>
          <w:szCs w:val="28"/>
        </w:rPr>
        <w:t>第三条</w:t>
      </w:r>
      <w:r w:rsidRPr="00194E8D">
        <w:rPr>
          <w:rFonts w:ascii="仿宋_GB2312" w:eastAsia="仿宋_GB2312" w:hAnsi="宋体" w:cs="Arial" w:hint="eastAsia"/>
          <w:spacing w:val="5"/>
          <w:kern w:val="0"/>
          <w:sz w:val="28"/>
          <w:szCs w:val="28"/>
        </w:rPr>
        <w:t xml:space="preserve"> 计划五年（2011-2015年）内遴</w:t>
      </w:r>
      <w:r w:rsidRPr="00194E8D">
        <w:rPr>
          <w:rFonts w:ascii="仿宋_GB2312" w:eastAsia="仿宋_GB2312" w:hAnsi="宋体" w:cs="宋体" w:hint="eastAsia"/>
          <w:kern w:val="0"/>
          <w:sz w:val="28"/>
          <w:szCs w:val="28"/>
        </w:rPr>
        <w:t>选“教学卓越教师”10名左右、“教学优秀教师”30名左右。</w:t>
      </w:r>
    </w:p>
    <w:p w:rsidR="007F2E21" w:rsidRPr="00194E8D" w:rsidRDefault="007F2E21" w:rsidP="00194E8D">
      <w:pPr>
        <w:widowControl/>
        <w:spacing w:line="540" w:lineRule="exact"/>
        <w:ind w:firstLineChars="200" w:firstLine="562"/>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t xml:space="preserve">第四条 </w:t>
      </w:r>
      <w:r w:rsidRPr="00194E8D">
        <w:rPr>
          <w:rFonts w:ascii="仿宋_GB2312" w:eastAsia="仿宋_GB2312" w:hAnsi="宋体" w:cs="宋体" w:hint="eastAsia"/>
          <w:kern w:val="0"/>
          <w:sz w:val="28"/>
          <w:szCs w:val="28"/>
        </w:rPr>
        <w:t>“教学卓越教师”、“教学优秀教师”实行任期制，每届任期三年。</w:t>
      </w:r>
    </w:p>
    <w:p w:rsidR="007F2E21" w:rsidRPr="00194E8D" w:rsidRDefault="007F2E21" w:rsidP="00194E8D">
      <w:pPr>
        <w:widowControl/>
        <w:spacing w:line="540" w:lineRule="exact"/>
        <w:ind w:firstLineChars="200" w:firstLine="582"/>
        <w:rPr>
          <w:rFonts w:ascii="仿宋_GB2312" w:eastAsia="仿宋_GB2312" w:hAnsi="宋体" w:cs="Arial"/>
          <w:spacing w:val="5"/>
          <w:kern w:val="0"/>
          <w:sz w:val="28"/>
          <w:szCs w:val="28"/>
        </w:rPr>
      </w:pPr>
      <w:r w:rsidRPr="00194E8D">
        <w:rPr>
          <w:rFonts w:ascii="仿宋_GB2312" w:eastAsia="仿宋_GB2312" w:hAnsi="宋体" w:cs="Arial" w:hint="eastAsia"/>
          <w:b/>
          <w:spacing w:val="5"/>
          <w:kern w:val="0"/>
          <w:sz w:val="28"/>
          <w:szCs w:val="28"/>
        </w:rPr>
        <w:t xml:space="preserve">第五条 </w:t>
      </w:r>
      <w:r w:rsidRPr="00194E8D">
        <w:rPr>
          <w:rFonts w:ascii="仿宋_GB2312" w:eastAsia="仿宋_GB2312" w:hAnsi="宋体" w:cs="Arial" w:hint="eastAsia"/>
          <w:spacing w:val="5"/>
          <w:kern w:val="0"/>
          <w:sz w:val="28"/>
          <w:szCs w:val="28"/>
        </w:rPr>
        <w:t>“教学卓越教师”、“教学优秀教师”的遴选应遵循公开透明、自主申报、公正评审的原则</w:t>
      </w:r>
      <w:r w:rsidRPr="00194E8D">
        <w:rPr>
          <w:rFonts w:ascii="仿宋_GB2312" w:eastAsia="仿宋_GB2312" w:hAnsi="宋体" w:cs="Times New Roman" w:hint="eastAsia"/>
          <w:spacing w:val="8"/>
          <w:sz w:val="28"/>
          <w:szCs w:val="28"/>
        </w:rPr>
        <w:t>，除重点考察师德师风、教学能力、教学业绩、教学效果和教书育人等方面外，还应考核其学术水平。</w:t>
      </w:r>
    </w:p>
    <w:p w:rsidR="007F2E21" w:rsidRPr="00194E8D" w:rsidRDefault="007F2E21" w:rsidP="00D926F3">
      <w:pPr>
        <w:widowControl/>
        <w:spacing w:beforeLines="50" w:afterLines="50" w:line="540" w:lineRule="exact"/>
        <w:jc w:val="center"/>
        <w:rPr>
          <w:rFonts w:ascii="仿宋_GB2312" w:eastAsia="仿宋_GB2312" w:hAnsi="宋体" w:cs="Arial"/>
          <w:b/>
          <w:spacing w:val="5"/>
          <w:kern w:val="0"/>
          <w:sz w:val="28"/>
          <w:szCs w:val="28"/>
        </w:rPr>
      </w:pPr>
      <w:r w:rsidRPr="00194E8D">
        <w:rPr>
          <w:rFonts w:ascii="仿宋_GB2312" w:eastAsia="仿宋_GB2312" w:hAnsi="宋体" w:cs="Arial" w:hint="eastAsia"/>
          <w:b/>
          <w:spacing w:val="5"/>
          <w:kern w:val="0"/>
          <w:sz w:val="28"/>
          <w:szCs w:val="28"/>
        </w:rPr>
        <w:t>第二章 遴选条件</w:t>
      </w:r>
    </w:p>
    <w:p w:rsidR="007F2E21" w:rsidRPr="00194E8D" w:rsidRDefault="007F2E21" w:rsidP="00194E8D">
      <w:pPr>
        <w:widowControl/>
        <w:spacing w:line="540" w:lineRule="exact"/>
        <w:ind w:firstLineChars="200" w:firstLine="582"/>
        <w:rPr>
          <w:rFonts w:ascii="仿宋_GB2312" w:eastAsia="仿宋_GB2312" w:hAnsi="宋体" w:cs="Arial"/>
          <w:b/>
          <w:spacing w:val="5"/>
          <w:kern w:val="0"/>
          <w:sz w:val="28"/>
          <w:szCs w:val="28"/>
        </w:rPr>
      </w:pPr>
      <w:r w:rsidRPr="00194E8D">
        <w:rPr>
          <w:rFonts w:ascii="仿宋_GB2312" w:eastAsia="仿宋_GB2312" w:hAnsi="宋体" w:cs="Arial" w:hint="eastAsia"/>
          <w:b/>
          <w:spacing w:val="5"/>
          <w:kern w:val="0"/>
          <w:sz w:val="28"/>
          <w:szCs w:val="28"/>
        </w:rPr>
        <w:t xml:space="preserve">第六条 </w:t>
      </w:r>
      <w:r w:rsidRPr="00194E8D">
        <w:rPr>
          <w:rFonts w:ascii="仿宋_GB2312" w:eastAsia="仿宋_GB2312" w:hAnsi="宋体" w:cs="Arial" w:hint="eastAsia"/>
          <w:spacing w:val="5"/>
          <w:kern w:val="0"/>
          <w:sz w:val="28"/>
          <w:szCs w:val="28"/>
        </w:rPr>
        <w:t>“教学卓越教师”遴选条件</w:t>
      </w:r>
    </w:p>
    <w:p w:rsidR="007F2E21" w:rsidRPr="00194E8D" w:rsidRDefault="007F2E21" w:rsidP="00194E8D">
      <w:pPr>
        <w:widowControl/>
        <w:spacing w:line="540" w:lineRule="exact"/>
        <w:ind w:firstLineChars="200" w:firstLine="560"/>
        <w:rPr>
          <w:rFonts w:ascii="仿宋_GB2312" w:eastAsia="仿宋_GB2312" w:hAnsi="宋体" w:cs="Times New Roman"/>
          <w:color w:val="FF0000"/>
          <w:sz w:val="28"/>
          <w:szCs w:val="28"/>
        </w:rPr>
      </w:pPr>
      <w:r w:rsidRPr="00194E8D">
        <w:rPr>
          <w:rFonts w:ascii="仿宋_GB2312" w:eastAsia="仿宋_GB2312" w:hAnsi="宋体" w:cs="Times New Roman" w:hint="eastAsia"/>
          <w:sz w:val="28"/>
          <w:szCs w:val="28"/>
        </w:rPr>
        <w:t>（一）</w:t>
      </w:r>
      <w:r w:rsidRPr="00194E8D">
        <w:rPr>
          <w:rFonts w:ascii="仿宋_GB2312" w:eastAsia="仿宋_GB2312" w:hAnsi="宋体" w:cs="Times New Roman" w:hint="eastAsia"/>
          <w:color w:val="000000"/>
          <w:sz w:val="28"/>
          <w:szCs w:val="28"/>
        </w:rPr>
        <w:t>热爱教育事业，关心爱护学生，具有崇高的师德、强烈的事业心和奉献精神。</w:t>
      </w:r>
    </w:p>
    <w:p w:rsidR="007F2E21" w:rsidRPr="00194E8D" w:rsidRDefault="007F2E21" w:rsidP="00194E8D">
      <w:pPr>
        <w:widowControl/>
        <w:spacing w:line="540" w:lineRule="exact"/>
        <w:ind w:firstLineChars="200" w:firstLine="560"/>
        <w:rPr>
          <w:rFonts w:ascii="仿宋_GB2312" w:eastAsia="仿宋_GB2312" w:hAnsi="宋体" w:cs="Times New Roman"/>
          <w:b/>
          <w:sz w:val="28"/>
          <w:szCs w:val="28"/>
        </w:rPr>
      </w:pPr>
      <w:r w:rsidRPr="00194E8D">
        <w:rPr>
          <w:rFonts w:ascii="仿宋_GB2312" w:eastAsia="仿宋_GB2312" w:hAnsi="宋体" w:cs="Times New Roman" w:hint="eastAsia"/>
          <w:sz w:val="28"/>
          <w:szCs w:val="28"/>
        </w:rPr>
        <w:t>（二）原则上要求具有教授专业技术职务，且高校教龄须满15年以上（含15年）。</w:t>
      </w:r>
    </w:p>
    <w:p w:rsidR="007F2E21" w:rsidRPr="00194E8D" w:rsidRDefault="007F2E21" w:rsidP="00194E8D">
      <w:pPr>
        <w:spacing w:line="540" w:lineRule="exact"/>
        <w:ind w:firstLineChars="200" w:firstLine="580"/>
        <w:rPr>
          <w:rFonts w:ascii="仿宋_GB2312" w:eastAsia="仿宋_GB2312" w:hAnsi="宋体" w:cs="Times New Roman"/>
          <w:sz w:val="28"/>
          <w:szCs w:val="28"/>
        </w:rPr>
      </w:pPr>
      <w:r w:rsidRPr="00194E8D">
        <w:rPr>
          <w:rFonts w:ascii="仿宋_GB2312" w:eastAsia="仿宋_GB2312" w:hAnsi="宋体" w:cs="Arial" w:hint="eastAsia"/>
          <w:spacing w:val="5"/>
          <w:kern w:val="0"/>
          <w:sz w:val="28"/>
          <w:szCs w:val="28"/>
        </w:rPr>
        <w:lastRenderedPageBreak/>
        <w:t>（三）</w:t>
      </w:r>
      <w:r w:rsidRPr="00194E8D">
        <w:rPr>
          <w:rFonts w:ascii="仿宋_GB2312" w:eastAsia="仿宋_GB2312" w:hAnsi="宋体" w:cs="宋体" w:hint="eastAsia"/>
          <w:color w:val="333333"/>
          <w:kern w:val="0"/>
          <w:sz w:val="28"/>
          <w:szCs w:val="28"/>
        </w:rPr>
        <w:t>受聘教授职称</w:t>
      </w:r>
      <w:r w:rsidRPr="00194E8D">
        <w:rPr>
          <w:rFonts w:ascii="仿宋_GB2312" w:eastAsia="仿宋_GB2312" w:hAnsi="宋体" w:cs="Arial" w:hint="eastAsia"/>
          <w:spacing w:val="5"/>
          <w:kern w:val="0"/>
          <w:sz w:val="28"/>
          <w:szCs w:val="28"/>
        </w:rPr>
        <w:t>以来</w:t>
      </w:r>
      <w:r w:rsidRPr="00194E8D">
        <w:rPr>
          <w:rFonts w:ascii="仿宋_GB2312" w:eastAsia="仿宋_GB2312" w:hAnsi="宋体" w:cs="宋体" w:hint="eastAsia"/>
          <w:color w:val="333333"/>
          <w:kern w:val="0"/>
          <w:sz w:val="28"/>
          <w:szCs w:val="28"/>
        </w:rPr>
        <w:t>，</w:t>
      </w:r>
      <w:r w:rsidRPr="00194E8D">
        <w:rPr>
          <w:rFonts w:ascii="仿宋_GB2312" w:eastAsia="仿宋_GB2312" w:hAnsi="宋体" w:cs="Arial" w:hint="eastAsia"/>
          <w:spacing w:val="5"/>
          <w:kern w:val="0"/>
          <w:sz w:val="28"/>
          <w:szCs w:val="28"/>
        </w:rPr>
        <w:t>承担的</w:t>
      </w:r>
      <w:r w:rsidRPr="00194E8D">
        <w:rPr>
          <w:rFonts w:ascii="仿宋_GB2312" w:eastAsia="仿宋_GB2312" w:hAnsi="宋体" w:cs="宋体" w:hint="eastAsia"/>
          <w:color w:val="333333"/>
          <w:kern w:val="0"/>
          <w:sz w:val="28"/>
          <w:szCs w:val="28"/>
        </w:rPr>
        <w:t>教学工作任务</w:t>
      </w:r>
      <w:r w:rsidRPr="00194E8D">
        <w:rPr>
          <w:rFonts w:ascii="仿宋_GB2312" w:eastAsia="仿宋_GB2312" w:hAnsi="宋体" w:cs="Arial" w:hint="eastAsia"/>
          <w:spacing w:val="5"/>
          <w:kern w:val="0"/>
          <w:sz w:val="28"/>
          <w:szCs w:val="28"/>
        </w:rPr>
        <w:t>饱满。</w:t>
      </w:r>
      <w:r w:rsidRPr="00194E8D">
        <w:rPr>
          <w:rFonts w:ascii="仿宋_GB2312" w:eastAsia="仿宋_GB2312" w:hAnsi="宋体" w:cs="宋体" w:hint="eastAsia"/>
          <w:color w:val="333333"/>
          <w:kern w:val="0"/>
          <w:sz w:val="28"/>
          <w:szCs w:val="28"/>
        </w:rPr>
        <w:t>原则上</w:t>
      </w:r>
      <w:r w:rsidRPr="00194E8D">
        <w:rPr>
          <w:rFonts w:ascii="仿宋_GB2312" w:eastAsia="仿宋_GB2312" w:hAnsi="宋体" w:cs="Times New Roman" w:hint="eastAsia"/>
          <w:sz w:val="28"/>
          <w:szCs w:val="28"/>
        </w:rPr>
        <w:t>近三年年均教学工作量不少于310学时（其中课堂教学学时不少于60%）。</w:t>
      </w:r>
    </w:p>
    <w:p w:rsidR="007F2E21" w:rsidRPr="00194E8D" w:rsidRDefault="007F2E21" w:rsidP="00194E8D">
      <w:pPr>
        <w:widowControl/>
        <w:spacing w:line="540" w:lineRule="exact"/>
        <w:ind w:firstLineChars="200" w:firstLine="560"/>
        <w:rPr>
          <w:rFonts w:ascii="仿宋_GB2312" w:eastAsia="仿宋_GB2312" w:hAnsi="宋体" w:cs="Times New Roman"/>
          <w:bCs/>
          <w:sz w:val="28"/>
          <w:szCs w:val="28"/>
        </w:rPr>
      </w:pPr>
      <w:r w:rsidRPr="00194E8D">
        <w:rPr>
          <w:rFonts w:ascii="仿宋_GB2312" w:eastAsia="仿宋_GB2312" w:hAnsi="宋体" w:cs="Times New Roman" w:hint="eastAsia"/>
          <w:sz w:val="28"/>
          <w:szCs w:val="28"/>
        </w:rPr>
        <w:t>（四）</w:t>
      </w:r>
      <w:r w:rsidRPr="00194E8D">
        <w:rPr>
          <w:rFonts w:ascii="仿宋_GB2312" w:eastAsia="仿宋_GB2312" w:hAnsi="宋体" w:cs="Times New Roman" w:hint="eastAsia"/>
          <w:spacing w:val="8"/>
          <w:sz w:val="28"/>
          <w:szCs w:val="28"/>
        </w:rPr>
        <w:t>具有深厚的教学功底和卓越的教学艺术</w:t>
      </w:r>
      <w:r w:rsidRPr="00194E8D">
        <w:rPr>
          <w:rFonts w:ascii="仿宋_GB2312" w:eastAsia="仿宋_GB2312" w:hAnsi="宋体" w:cs="Times New Roman" w:hint="eastAsia"/>
          <w:bCs/>
          <w:sz w:val="28"/>
          <w:szCs w:val="28"/>
        </w:rPr>
        <w:t>，教育思想先进，教学内容科学，有效融入国内外前沿理论，在教学方法与手段上不断创新取得突出效果。</w:t>
      </w:r>
    </w:p>
    <w:p w:rsidR="007F2E21" w:rsidRPr="00194E8D" w:rsidRDefault="007F2E21" w:rsidP="00194E8D">
      <w:pPr>
        <w:widowControl/>
        <w:spacing w:line="540" w:lineRule="exact"/>
        <w:ind w:firstLineChars="200" w:firstLine="560"/>
        <w:rPr>
          <w:rFonts w:ascii="仿宋_GB2312" w:eastAsia="仿宋_GB2312" w:hAnsi="宋体" w:cs="Times New Roman"/>
          <w:bCs/>
          <w:sz w:val="28"/>
          <w:szCs w:val="28"/>
        </w:rPr>
      </w:pPr>
      <w:r w:rsidRPr="00194E8D">
        <w:rPr>
          <w:rFonts w:ascii="仿宋_GB2312" w:eastAsia="仿宋_GB2312" w:hAnsi="宋体" w:cs="Times New Roman" w:hint="eastAsia"/>
          <w:bCs/>
          <w:sz w:val="28"/>
          <w:szCs w:val="28"/>
        </w:rPr>
        <w:t>（五）遵循教育发展和人才成长规律，在教书过程注重育人，</w:t>
      </w:r>
      <w:r w:rsidRPr="00194E8D">
        <w:rPr>
          <w:rFonts w:ascii="仿宋_GB2312" w:eastAsia="仿宋_GB2312" w:hAnsi="宋体" w:cs="Times New Roman" w:hint="eastAsia"/>
          <w:spacing w:val="8"/>
          <w:sz w:val="28"/>
          <w:szCs w:val="28"/>
        </w:rPr>
        <w:t>得到同行教师充分认可并深受广大学生的爱戴。</w:t>
      </w:r>
    </w:p>
    <w:p w:rsidR="007F2E21" w:rsidRPr="00194E8D" w:rsidRDefault="007F2E21" w:rsidP="00194E8D">
      <w:pPr>
        <w:spacing w:line="540" w:lineRule="exact"/>
        <w:ind w:firstLineChars="200" w:firstLine="560"/>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（六）</w:t>
      </w:r>
      <w:r w:rsidRPr="00194E8D">
        <w:rPr>
          <w:rFonts w:ascii="仿宋_GB2312" w:eastAsia="仿宋_GB2312" w:hAnsi="宋体" w:cs="Times New Roman" w:hint="eastAsia"/>
          <w:spacing w:val="8"/>
          <w:sz w:val="28"/>
          <w:szCs w:val="28"/>
        </w:rPr>
        <w:t>教学效果特别突出，近三年每学期学生评教成绩优秀（在全系教师中排前20%），在学生信息反馈中，其满意度具有高度的共同指向性，受到全校师生的广泛认同。</w:t>
      </w:r>
    </w:p>
    <w:p w:rsidR="007F2E21" w:rsidRPr="00194E8D" w:rsidRDefault="007F2E21" w:rsidP="00194E8D">
      <w:pPr>
        <w:widowControl/>
        <w:spacing w:line="540" w:lineRule="exact"/>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（七）热心指导和帮助青年教师不断提高授课水平，重视教师队伍建设，对形成合理的教学梯队做出重要贡献。</w:t>
      </w:r>
      <w:r w:rsidRPr="00194E8D">
        <w:rPr>
          <w:rFonts w:ascii="仿宋_GB2312" w:eastAsia="仿宋_GB2312" w:hAnsi="宋体" w:cs="Arial" w:hint="eastAsia"/>
          <w:sz w:val="28"/>
          <w:szCs w:val="28"/>
        </w:rPr>
        <w:t>至少指导过1-2名青年教师显著提高教学水平。</w:t>
      </w:r>
      <w:r w:rsidRPr="00194E8D">
        <w:rPr>
          <w:rFonts w:ascii="仿宋_GB2312" w:eastAsia="仿宋_GB2312" w:hAnsi="宋体" w:cs="宋体" w:hint="eastAsia"/>
          <w:kern w:val="0"/>
          <w:sz w:val="28"/>
          <w:szCs w:val="28"/>
        </w:rPr>
        <w:t xml:space="preserve">　</w:t>
      </w:r>
    </w:p>
    <w:p w:rsidR="007F2E21" w:rsidRPr="00194E8D" w:rsidRDefault="007F2E21" w:rsidP="00194E8D">
      <w:pPr>
        <w:widowControl/>
        <w:spacing w:line="540" w:lineRule="exact"/>
        <w:ind w:firstLineChars="150" w:firstLine="42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（八）有很强的改革创新意识，</w:t>
      </w:r>
      <w:r w:rsidRPr="00194E8D">
        <w:rPr>
          <w:rFonts w:ascii="仿宋_GB2312" w:eastAsia="仿宋_GB2312" w:hAnsi="宋体" w:cs="Times New Roman" w:hint="eastAsia"/>
          <w:spacing w:val="8"/>
          <w:sz w:val="28"/>
          <w:szCs w:val="28"/>
        </w:rPr>
        <w:t>积极投入教学研究与教学改革工作，创造性地开展教学活动，取得较为突出的教学成果，在本科教学改革与质量工程建设、各类教学改革项目研究和教学成果奖等方面取得突出成果</w:t>
      </w:r>
      <w:r w:rsidRPr="00194E8D">
        <w:rPr>
          <w:rFonts w:ascii="仿宋_GB2312" w:eastAsia="仿宋_GB2312" w:hAnsi="宋体" w:cs="宋体" w:hint="eastAsia"/>
          <w:kern w:val="0"/>
          <w:sz w:val="28"/>
          <w:szCs w:val="28"/>
        </w:rPr>
        <w:t>。</w:t>
      </w:r>
    </w:p>
    <w:p w:rsidR="007F2E21" w:rsidRPr="00194E8D" w:rsidRDefault="007F2E21" w:rsidP="00194E8D">
      <w:pPr>
        <w:widowControl/>
        <w:spacing w:line="540" w:lineRule="exact"/>
        <w:ind w:firstLineChars="150" w:firstLine="42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（九）每年均完成学校规定的科研基本工作量。</w:t>
      </w:r>
    </w:p>
    <w:p w:rsidR="007F2E21" w:rsidRPr="00194E8D" w:rsidRDefault="007F2E21" w:rsidP="00194E8D">
      <w:pPr>
        <w:widowControl/>
        <w:spacing w:line="540" w:lineRule="exact"/>
        <w:ind w:firstLineChars="200" w:firstLine="582"/>
        <w:rPr>
          <w:rFonts w:ascii="仿宋_GB2312" w:eastAsia="仿宋_GB2312" w:hAnsi="宋体" w:cs="Arial"/>
          <w:b/>
          <w:spacing w:val="5"/>
          <w:kern w:val="0"/>
          <w:sz w:val="28"/>
          <w:szCs w:val="28"/>
        </w:rPr>
      </w:pPr>
      <w:r w:rsidRPr="00194E8D">
        <w:rPr>
          <w:rFonts w:ascii="仿宋_GB2312" w:eastAsia="仿宋_GB2312" w:hAnsi="宋体" w:cs="Arial" w:hint="eastAsia"/>
          <w:b/>
          <w:spacing w:val="5"/>
          <w:kern w:val="0"/>
          <w:sz w:val="28"/>
          <w:szCs w:val="28"/>
        </w:rPr>
        <w:t xml:space="preserve">第七条 </w:t>
      </w:r>
      <w:r w:rsidRPr="00194E8D">
        <w:rPr>
          <w:rFonts w:ascii="仿宋_GB2312" w:eastAsia="仿宋_GB2312" w:hAnsi="宋体" w:cs="Arial" w:hint="eastAsia"/>
          <w:spacing w:val="5"/>
          <w:kern w:val="0"/>
          <w:sz w:val="28"/>
          <w:szCs w:val="28"/>
        </w:rPr>
        <w:t>“教学优秀教师”遴选条件</w:t>
      </w:r>
    </w:p>
    <w:p w:rsidR="007F2E21" w:rsidRPr="00194E8D" w:rsidRDefault="007F2E21" w:rsidP="00194E8D">
      <w:pPr>
        <w:widowControl/>
        <w:spacing w:line="540" w:lineRule="exact"/>
        <w:ind w:firstLineChars="150" w:firstLine="420"/>
        <w:jc w:val="left"/>
        <w:rPr>
          <w:rFonts w:ascii="仿宋_GB2312" w:eastAsia="仿宋_GB2312" w:hAnsi="宋体" w:cs="宋体"/>
          <w:spacing w:val="8"/>
          <w:kern w:val="0"/>
          <w:sz w:val="28"/>
          <w:szCs w:val="28"/>
        </w:rPr>
      </w:pPr>
      <w:r w:rsidRPr="00194E8D">
        <w:rPr>
          <w:rFonts w:ascii="仿宋_GB2312" w:eastAsia="仿宋_GB2312" w:hAnsi="宋体" w:cs="Times New Roman" w:hint="eastAsia"/>
          <w:sz w:val="28"/>
          <w:szCs w:val="28"/>
        </w:rPr>
        <w:t>（一）</w:t>
      </w:r>
      <w:r w:rsidRPr="00194E8D">
        <w:rPr>
          <w:rFonts w:ascii="仿宋_GB2312" w:eastAsia="仿宋_GB2312" w:hAnsi="宋体" w:cs="Times New Roman" w:hint="eastAsia"/>
          <w:color w:val="000000"/>
          <w:sz w:val="28"/>
          <w:szCs w:val="28"/>
        </w:rPr>
        <w:t>热爱教育事业，关心爱护学生，具有崇高的师德、强烈的事业心和奉献精神。</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（二）</w:t>
      </w:r>
      <w:r w:rsidRPr="00194E8D">
        <w:rPr>
          <w:rFonts w:ascii="仿宋_GB2312" w:eastAsia="仿宋_GB2312" w:hAnsi="宋体" w:cs="Times New Roman" w:hint="eastAsia"/>
          <w:sz w:val="28"/>
          <w:szCs w:val="28"/>
        </w:rPr>
        <w:t>原则上要求具有副教授（含副教授）以上专业技术职务，且高校教龄须满8年以上（含8年）。</w:t>
      </w:r>
    </w:p>
    <w:p w:rsidR="007F2E21" w:rsidRPr="00194E8D" w:rsidRDefault="007F2E21" w:rsidP="00194E8D">
      <w:pPr>
        <w:widowControl/>
        <w:spacing w:line="540" w:lineRule="exact"/>
        <w:ind w:firstLineChars="200" w:firstLine="580"/>
        <w:rPr>
          <w:rFonts w:ascii="仿宋_GB2312" w:eastAsia="仿宋_GB2312" w:hAnsi="宋体" w:cs="Times New Roman"/>
          <w:sz w:val="28"/>
          <w:szCs w:val="28"/>
        </w:rPr>
      </w:pPr>
      <w:r w:rsidRPr="00194E8D">
        <w:rPr>
          <w:rFonts w:ascii="仿宋_GB2312" w:eastAsia="仿宋_GB2312" w:hAnsi="宋体" w:cs="Arial" w:hint="eastAsia"/>
          <w:spacing w:val="5"/>
          <w:kern w:val="0"/>
          <w:sz w:val="28"/>
          <w:szCs w:val="28"/>
        </w:rPr>
        <w:lastRenderedPageBreak/>
        <w:t>（三）</w:t>
      </w:r>
      <w:r w:rsidRPr="00194E8D">
        <w:rPr>
          <w:rFonts w:ascii="仿宋_GB2312" w:eastAsia="仿宋_GB2312" w:hAnsi="宋体" w:cs="宋体" w:hint="eastAsia"/>
          <w:color w:val="333333"/>
          <w:kern w:val="0"/>
          <w:sz w:val="28"/>
          <w:szCs w:val="28"/>
        </w:rPr>
        <w:t>受聘副教授职称</w:t>
      </w:r>
      <w:r w:rsidRPr="00194E8D">
        <w:rPr>
          <w:rFonts w:ascii="仿宋_GB2312" w:eastAsia="仿宋_GB2312" w:hAnsi="宋体" w:cs="Arial" w:hint="eastAsia"/>
          <w:spacing w:val="5"/>
          <w:kern w:val="0"/>
          <w:sz w:val="28"/>
          <w:szCs w:val="28"/>
        </w:rPr>
        <w:t>以来</w:t>
      </w:r>
      <w:r w:rsidRPr="00194E8D">
        <w:rPr>
          <w:rFonts w:ascii="仿宋_GB2312" w:eastAsia="仿宋_GB2312" w:hAnsi="宋体" w:cs="宋体" w:hint="eastAsia"/>
          <w:color w:val="333333"/>
          <w:kern w:val="0"/>
          <w:sz w:val="28"/>
          <w:szCs w:val="28"/>
        </w:rPr>
        <w:t>，</w:t>
      </w:r>
      <w:r w:rsidRPr="00194E8D">
        <w:rPr>
          <w:rFonts w:ascii="仿宋_GB2312" w:eastAsia="仿宋_GB2312" w:hAnsi="宋体" w:cs="Arial" w:hint="eastAsia"/>
          <w:spacing w:val="5"/>
          <w:kern w:val="0"/>
          <w:sz w:val="28"/>
          <w:szCs w:val="28"/>
        </w:rPr>
        <w:t>承担的</w:t>
      </w:r>
      <w:r w:rsidRPr="00194E8D">
        <w:rPr>
          <w:rFonts w:ascii="仿宋_GB2312" w:eastAsia="仿宋_GB2312" w:hAnsi="宋体" w:cs="宋体" w:hint="eastAsia"/>
          <w:color w:val="333333"/>
          <w:kern w:val="0"/>
          <w:sz w:val="28"/>
          <w:szCs w:val="28"/>
        </w:rPr>
        <w:t>教学工作任务</w:t>
      </w:r>
      <w:r w:rsidRPr="00194E8D">
        <w:rPr>
          <w:rFonts w:ascii="仿宋_GB2312" w:eastAsia="仿宋_GB2312" w:hAnsi="宋体" w:cs="Arial" w:hint="eastAsia"/>
          <w:spacing w:val="5"/>
          <w:kern w:val="0"/>
          <w:sz w:val="28"/>
          <w:szCs w:val="28"/>
        </w:rPr>
        <w:t>饱满。</w:t>
      </w:r>
      <w:r w:rsidRPr="00194E8D">
        <w:rPr>
          <w:rFonts w:ascii="仿宋_GB2312" w:eastAsia="仿宋_GB2312" w:hAnsi="宋体" w:cs="宋体" w:hint="eastAsia"/>
          <w:color w:val="333333"/>
          <w:kern w:val="0"/>
          <w:sz w:val="28"/>
          <w:szCs w:val="28"/>
        </w:rPr>
        <w:t>原则上</w:t>
      </w:r>
      <w:r w:rsidRPr="00194E8D">
        <w:rPr>
          <w:rFonts w:ascii="仿宋_GB2312" w:eastAsia="仿宋_GB2312" w:hAnsi="宋体" w:cs="Times New Roman" w:hint="eastAsia"/>
          <w:sz w:val="28"/>
          <w:szCs w:val="28"/>
        </w:rPr>
        <w:t>近三年年均教学工作量不少于360学时（其中课堂教学学时不少于60%）。</w:t>
      </w:r>
    </w:p>
    <w:p w:rsidR="007F2E21" w:rsidRPr="00194E8D" w:rsidRDefault="007F2E21" w:rsidP="00194E8D">
      <w:pPr>
        <w:spacing w:line="540" w:lineRule="exact"/>
        <w:ind w:firstLineChars="200" w:firstLine="580"/>
        <w:rPr>
          <w:rFonts w:ascii="仿宋_GB2312" w:eastAsia="仿宋_GB2312" w:hAnsi="宋体" w:cs="Times New Roman"/>
          <w:sz w:val="28"/>
          <w:szCs w:val="28"/>
        </w:rPr>
      </w:pPr>
      <w:r w:rsidRPr="00194E8D">
        <w:rPr>
          <w:rFonts w:ascii="仿宋_GB2312" w:eastAsia="仿宋_GB2312" w:hAnsi="宋体" w:cs="Arial" w:hint="eastAsia"/>
          <w:spacing w:val="5"/>
          <w:kern w:val="0"/>
          <w:sz w:val="28"/>
          <w:szCs w:val="28"/>
        </w:rPr>
        <w:t>（四）教学经验丰富，具有娴熟的教学方法和手段，投入大量的时间研究和完善教学内容，兢兢业业工作，在讲课、答疑、布置和批改作业等各教学环节都一丝不苟，不断改进教学方法，多媒体教学手段和其他教学手段运用效果好。</w:t>
      </w:r>
    </w:p>
    <w:p w:rsidR="007F2E21" w:rsidRPr="00194E8D" w:rsidRDefault="007F2E21" w:rsidP="00194E8D">
      <w:pPr>
        <w:spacing w:line="540" w:lineRule="exact"/>
        <w:ind w:firstLineChars="200" w:firstLine="560"/>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（五）教学认真负责，</w:t>
      </w:r>
      <w:r w:rsidRPr="00194E8D">
        <w:rPr>
          <w:rFonts w:ascii="仿宋_GB2312" w:eastAsia="仿宋_GB2312" w:hAnsi="宋体" w:cs="Times New Roman" w:hint="eastAsia"/>
          <w:bCs/>
          <w:sz w:val="28"/>
          <w:szCs w:val="28"/>
        </w:rPr>
        <w:t>在教书过程注重育人，</w:t>
      </w:r>
      <w:r w:rsidRPr="00194E8D">
        <w:rPr>
          <w:rFonts w:ascii="仿宋_GB2312" w:eastAsia="仿宋_GB2312" w:hAnsi="宋体" w:cs="Times New Roman" w:hint="eastAsia"/>
          <w:spacing w:val="8"/>
          <w:sz w:val="28"/>
          <w:szCs w:val="28"/>
        </w:rPr>
        <w:t>得到同行教师普遍认可并深受广大学生</w:t>
      </w:r>
      <w:r w:rsidRPr="00194E8D">
        <w:rPr>
          <w:rFonts w:ascii="仿宋_GB2312" w:eastAsia="仿宋_GB2312" w:hAnsi="宋体" w:cs="Times New Roman" w:hint="eastAsia"/>
          <w:sz w:val="28"/>
          <w:szCs w:val="28"/>
        </w:rPr>
        <w:t>的好评</w:t>
      </w:r>
      <w:r w:rsidRPr="00194E8D">
        <w:rPr>
          <w:rFonts w:ascii="仿宋_GB2312" w:eastAsia="仿宋_GB2312" w:hAnsi="宋体" w:cs="Times New Roman" w:hint="eastAsia"/>
          <w:spacing w:val="8"/>
          <w:sz w:val="28"/>
          <w:szCs w:val="28"/>
        </w:rPr>
        <w:t>。</w:t>
      </w:r>
    </w:p>
    <w:p w:rsidR="007F2E21" w:rsidRPr="00194E8D" w:rsidRDefault="007F2E21" w:rsidP="00194E8D">
      <w:pPr>
        <w:pStyle w:val="Default"/>
        <w:spacing w:line="540" w:lineRule="exact"/>
        <w:ind w:firstLineChars="200" w:firstLine="580"/>
        <w:jc w:val="both"/>
        <w:rPr>
          <w:rFonts w:hAnsi="宋体" w:cs="宋体"/>
          <w:color w:val="auto"/>
          <w:sz w:val="28"/>
          <w:szCs w:val="28"/>
        </w:rPr>
      </w:pPr>
      <w:r w:rsidRPr="00194E8D">
        <w:rPr>
          <w:rFonts w:hAnsi="宋体" w:cs="Arial" w:hint="eastAsia"/>
          <w:color w:val="auto"/>
          <w:spacing w:val="5"/>
          <w:sz w:val="28"/>
          <w:szCs w:val="28"/>
        </w:rPr>
        <w:t>（六）教学效果好，近三年每学期学生评教成绩优秀（在全系教师中排前30%），在学生信息反馈中，其满意度具有高度的共同指向性，受到全校师生的普遍</w:t>
      </w:r>
      <w:r w:rsidRPr="00194E8D">
        <w:rPr>
          <w:rFonts w:hAnsi="宋体" w:cs="宋体" w:hint="eastAsia"/>
          <w:color w:val="auto"/>
          <w:sz w:val="28"/>
          <w:szCs w:val="28"/>
        </w:rPr>
        <w:t>认同。</w:t>
      </w:r>
    </w:p>
    <w:p w:rsidR="007F2E21" w:rsidRPr="00194E8D" w:rsidRDefault="007F2E21" w:rsidP="00194E8D">
      <w:pPr>
        <w:spacing w:line="540" w:lineRule="exact"/>
        <w:ind w:firstLineChars="200" w:firstLine="560"/>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（七）在指导和帮助青年教师提高教学水平和为专业建设与教学团队建设等方面做出重要贡献。</w:t>
      </w:r>
    </w:p>
    <w:p w:rsidR="007F2E21" w:rsidRPr="00194E8D" w:rsidRDefault="007F2E21" w:rsidP="00194E8D">
      <w:pPr>
        <w:spacing w:line="540" w:lineRule="exact"/>
        <w:ind w:firstLineChars="200" w:firstLine="560"/>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（八）积极开展教育教学研究，在本科教学改革与质量工程建设、各类教学改革项目研究和教学成果奖等方面取得显著成果。</w:t>
      </w:r>
    </w:p>
    <w:p w:rsidR="007F2E21" w:rsidRPr="00194E8D" w:rsidRDefault="007F2E21" w:rsidP="00194E8D">
      <w:pPr>
        <w:spacing w:line="540" w:lineRule="exact"/>
        <w:ind w:firstLineChars="200" w:firstLine="560"/>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（九）每年均完成学校规定的科研基本工作量。</w:t>
      </w:r>
    </w:p>
    <w:p w:rsidR="007F2E21" w:rsidRPr="00194E8D" w:rsidRDefault="007F2E21" w:rsidP="00D926F3">
      <w:pPr>
        <w:widowControl/>
        <w:spacing w:beforeLines="50" w:afterLines="50" w:line="540" w:lineRule="exact"/>
        <w:jc w:val="center"/>
        <w:rPr>
          <w:rFonts w:ascii="仿宋_GB2312" w:eastAsia="仿宋_GB2312" w:hAnsi="宋体" w:cs="Arial"/>
          <w:b/>
          <w:spacing w:val="5"/>
          <w:kern w:val="0"/>
          <w:sz w:val="28"/>
          <w:szCs w:val="28"/>
        </w:rPr>
      </w:pPr>
      <w:r w:rsidRPr="00194E8D">
        <w:rPr>
          <w:rFonts w:ascii="仿宋_GB2312" w:eastAsia="仿宋_GB2312" w:hAnsi="宋体" w:cs="Arial" w:hint="eastAsia"/>
          <w:b/>
          <w:spacing w:val="5"/>
          <w:kern w:val="0"/>
          <w:sz w:val="28"/>
          <w:szCs w:val="28"/>
        </w:rPr>
        <w:t>第三章 遴选方法</w:t>
      </w:r>
    </w:p>
    <w:p w:rsidR="007F2E21" w:rsidRPr="00194E8D" w:rsidRDefault="007F2E21" w:rsidP="00194E8D">
      <w:pPr>
        <w:widowControl/>
        <w:spacing w:line="540" w:lineRule="exact"/>
        <w:ind w:firstLineChars="200" w:firstLine="562"/>
        <w:rPr>
          <w:rFonts w:ascii="仿宋_GB2312" w:eastAsia="仿宋_GB2312" w:hAnsi="宋体" w:cs="Times New Roman"/>
          <w:sz w:val="28"/>
          <w:szCs w:val="28"/>
        </w:rPr>
      </w:pPr>
      <w:r w:rsidRPr="00194E8D">
        <w:rPr>
          <w:rFonts w:ascii="仿宋_GB2312" w:eastAsia="仿宋_GB2312" w:hAnsi="宋体" w:cs="宋体" w:hint="eastAsia"/>
          <w:b/>
          <w:kern w:val="0"/>
          <w:sz w:val="28"/>
          <w:szCs w:val="28"/>
        </w:rPr>
        <w:t xml:space="preserve">第八条 </w:t>
      </w:r>
      <w:r w:rsidRPr="00194E8D">
        <w:rPr>
          <w:rFonts w:ascii="仿宋_GB2312" w:eastAsia="仿宋_GB2312" w:hAnsi="宋体" w:cs="SimSun-Identity-H" w:hint="eastAsia"/>
          <w:kern w:val="0"/>
          <w:sz w:val="28"/>
          <w:szCs w:val="28"/>
        </w:rPr>
        <w:t>“教学卓越教师”、“教学优秀教师”</w:t>
      </w:r>
      <w:r w:rsidRPr="00194E8D">
        <w:rPr>
          <w:rFonts w:ascii="仿宋_GB2312" w:eastAsia="仿宋_GB2312" w:hAnsi="宋体" w:cs="Times New Roman" w:hint="eastAsia"/>
          <w:sz w:val="28"/>
          <w:szCs w:val="28"/>
        </w:rPr>
        <w:t>的遴选工作每二年组织一次。</w:t>
      </w:r>
    </w:p>
    <w:p w:rsidR="007F2E21" w:rsidRPr="00194E8D" w:rsidRDefault="007F2E21" w:rsidP="00194E8D">
      <w:pPr>
        <w:widowControl/>
        <w:spacing w:line="540" w:lineRule="exact"/>
        <w:ind w:firstLineChars="200" w:firstLine="562"/>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t xml:space="preserve">第九条 </w:t>
      </w:r>
      <w:r w:rsidRPr="00194E8D">
        <w:rPr>
          <w:rFonts w:ascii="仿宋_GB2312" w:eastAsia="仿宋_GB2312" w:hAnsi="宋体" w:cs="Times New Roman" w:hint="eastAsia"/>
          <w:sz w:val="28"/>
          <w:szCs w:val="28"/>
        </w:rPr>
        <w:t>已被评为省级及以上教学名师奖的教师自动被推荐为我校“教学卓越教师”候选人</w:t>
      </w:r>
      <w:r w:rsidRPr="00194E8D">
        <w:rPr>
          <w:rFonts w:ascii="仿宋_GB2312" w:eastAsia="仿宋_GB2312" w:hAnsi="宋体" w:cs="宋体" w:hint="eastAsia"/>
          <w:color w:val="006699"/>
          <w:kern w:val="0"/>
          <w:sz w:val="28"/>
          <w:szCs w:val="28"/>
        </w:rPr>
        <w:t>，</w:t>
      </w:r>
      <w:r w:rsidRPr="00194E8D">
        <w:rPr>
          <w:rFonts w:ascii="仿宋_GB2312" w:eastAsia="仿宋_GB2312" w:hAnsi="宋体" w:cs="宋体" w:hint="eastAsia"/>
          <w:kern w:val="0"/>
          <w:sz w:val="28"/>
          <w:szCs w:val="28"/>
        </w:rPr>
        <w:t>其中</w:t>
      </w:r>
      <w:r w:rsidRPr="00194E8D">
        <w:rPr>
          <w:rFonts w:ascii="仿宋_GB2312" w:eastAsia="仿宋_GB2312" w:hAnsi="宋体" w:cs="Times New Roman" w:hint="eastAsia"/>
          <w:sz w:val="28"/>
          <w:szCs w:val="28"/>
        </w:rPr>
        <w:t>国家级教学名师奖获得者自然当选为我校“教学卓越教师”人选</w:t>
      </w:r>
      <w:r w:rsidRPr="00194E8D">
        <w:rPr>
          <w:rFonts w:ascii="仿宋_GB2312" w:eastAsia="仿宋_GB2312" w:hAnsi="宋体" w:cs="宋体" w:hint="eastAsia"/>
          <w:kern w:val="0"/>
          <w:sz w:val="28"/>
          <w:szCs w:val="28"/>
        </w:rPr>
        <w:t>。</w:t>
      </w:r>
    </w:p>
    <w:p w:rsidR="007F2E21" w:rsidRPr="00194E8D" w:rsidRDefault="007F2E21" w:rsidP="00194E8D">
      <w:pPr>
        <w:widowControl/>
        <w:spacing w:line="540" w:lineRule="exact"/>
        <w:ind w:firstLineChars="200" w:firstLine="562"/>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t xml:space="preserve">第十条 </w:t>
      </w:r>
      <w:r w:rsidRPr="00194E8D">
        <w:rPr>
          <w:rFonts w:ascii="仿宋_GB2312" w:eastAsia="仿宋_GB2312" w:hAnsi="宋体" w:cs="宋体" w:hint="eastAsia"/>
          <w:kern w:val="0"/>
          <w:sz w:val="28"/>
          <w:szCs w:val="28"/>
        </w:rPr>
        <w:t>原则上</w:t>
      </w:r>
      <w:r w:rsidRPr="00194E8D">
        <w:rPr>
          <w:rFonts w:ascii="仿宋_GB2312" w:eastAsia="仿宋_GB2312" w:hAnsi="宋体" w:cs="Times New Roman" w:hint="eastAsia"/>
          <w:sz w:val="28"/>
          <w:szCs w:val="28"/>
        </w:rPr>
        <w:t>已获得我校“251人才工程”称号的人员，聘期内不再申报“教学卓越教师”和“教学优秀教师”。</w:t>
      </w:r>
    </w:p>
    <w:p w:rsidR="007F2E21" w:rsidRPr="00194E8D" w:rsidRDefault="007F2E21" w:rsidP="00194E8D">
      <w:pPr>
        <w:widowControl/>
        <w:spacing w:line="540" w:lineRule="exact"/>
        <w:ind w:firstLineChars="200" w:firstLine="562"/>
        <w:rPr>
          <w:rFonts w:ascii="仿宋_GB2312" w:eastAsia="仿宋_GB2312" w:hAnsi="宋体" w:cs="宋体"/>
          <w:kern w:val="0"/>
          <w:sz w:val="28"/>
          <w:szCs w:val="28"/>
        </w:rPr>
      </w:pPr>
      <w:r w:rsidRPr="00194E8D">
        <w:rPr>
          <w:rFonts w:ascii="仿宋_GB2312" w:eastAsia="仿宋_GB2312" w:hAnsi="宋体" w:cs="宋体" w:hint="eastAsia"/>
          <w:b/>
          <w:kern w:val="0"/>
          <w:sz w:val="28"/>
          <w:szCs w:val="28"/>
        </w:rPr>
        <w:lastRenderedPageBreak/>
        <w:t xml:space="preserve">第十一条 </w:t>
      </w:r>
      <w:r w:rsidRPr="00194E8D">
        <w:rPr>
          <w:rFonts w:ascii="仿宋_GB2312" w:eastAsia="仿宋_GB2312" w:hAnsi="宋体" w:cs="宋体" w:hint="eastAsia"/>
          <w:kern w:val="0"/>
          <w:sz w:val="28"/>
          <w:szCs w:val="28"/>
        </w:rPr>
        <w:t>遴选程序</w:t>
      </w:r>
    </w:p>
    <w:p w:rsidR="007F2E21" w:rsidRPr="00194E8D" w:rsidRDefault="007F2E21" w:rsidP="00194E8D">
      <w:pPr>
        <w:widowControl/>
        <w:spacing w:line="540" w:lineRule="exact"/>
        <w:ind w:firstLineChars="150" w:firstLine="42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（一）本人申报</w:t>
      </w:r>
    </w:p>
    <w:p w:rsidR="007F2E21" w:rsidRPr="00194E8D" w:rsidRDefault="007F2E21" w:rsidP="00194E8D">
      <w:pPr>
        <w:widowControl/>
        <w:spacing w:line="540" w:lineRule="exact"/>
        <w:ind w:firstLineChars="250" w:firstLine="70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符合上述遴选条件的教师填写《厦门理工学院“教学卓越教师”和“教学优秀教师”候选人评审表》进行申报。</w:t>
      </w:r>
    </w:p>
    <w:p w:rsidR="007F2E21" w:rsidRPr="00194E8D" w:rsidRDefault="007F2E21" w:rsidP="00194E8D">
      <w:pPr>
        <w:widowControl/>
        <w:spacing w:line="540" w:lineRule="exact"/>
        <w:ind w:firstLineChars="150" w:firstLine="420"/>
        <w:jc w:val="left"/>
        <w:rPr>
          <w:rFonts w:ascii="仿宋_GB2312" w:eastAsia="仿宋_GB2312" w:hAnsi="宋体" w:cs="宋体"/>
          <w:b/>
          <w:kern w:val="0"/>
          <w:sz w:val="28"/>
          <w:szCs w:val="28"/>
        </w:rPr>
      </w:pPr>
      <w:r w:rsidRPr="00194E8D">
        <w:rPr>
          <w:rFonts w:ascii="仿宋_GB2312" w:eastAsia="仿宋_GB2312" w:hAnsi="宋体" w:cs="宋体" w:hint="eastAsia"/>
          <w:kern w:val="0"/>
          <w:sz w:val="28"/>
          <w:szCs w:val="28"/>
        </w:rPr>
        <w:t>（二）基层教学单位和职能部门审查</w:t>
      </w:r>
    </w:p>
    <w:p w:rsidR="007F2E21" w:rsidRPr="00194E8D" w:rsidRDefault="007F2E21" w:rsidP="00194E8D">
      <w:pPr>
        <w:spacing w:line="540" w:lineRule="exact"/>
        <w:ind w:firstLineChars="200" w:firstLine="560"/>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基层教学单位和职能部门对候选人的申报资格和材料进行审查，各基层教学单位出具推荐意见。</w:t>
      </w:r>
    </w:p>
    <w:p w:rsidR="007F2E21" w:rsidRPr="00194E8D" w:rsidRDefault="007F2E21" w:rsidP="00194E8D">
      <w:pPr>
        <w:spacing w:line="540" w:lineRule="exact"/>
        <w:ind w:firstLineChars="200" w:firstLine="560"/>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（三）学生和同行综合测评</w:t>
      </w:r>
    </w:p>
    <w:p w:rsidR="007F2E21" w:rsidRPr="00194E8D" w:rsidRDefault="007F2E21" w:rsidP="00194E8D">
      <w:pPr>
        <w:spacing w:line="540" w:lineRule="exact"/>
        <w:ind w:firstLineChars="200" w:firstLine="560"/>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学校按一定比例组织候选人任过课的班级学生和同行（基层教学单位）进行</w:t>
      </w:r>
      <w:r w:rsidRPr="00194E8D">
        <w:rPr>
          <w:rFonts w:ascii="仿宋_GB2312" w:eastAsia="仿宋_GB2312" w:hAnsi="宋体" w:cs="Times New Roman" w:hint="eastAsia"/>
          <w:spacing w:val="8"/>
          <w:sz w:val="28"/>
          <w:szCs w:val="28"/>
        </w:rPr>
        <w:t>师德师风、教学能力、教学业绩、教学效果和教书育人</w:t>
      </w:r>
      <w:r w:rsidRPr="00194E8D">
        <w:rPr>
          <w:rFonts w:ascii="仿宋_GB2312" w:eastAsia="仿宋_GB2312" w:hAnsi="宋体" w:cs="宋体" w:hint="eastAsia"/>
          <w:kern w:val="0"/>
          <w:sz w:val="28"/>
          <w:szCs w:val="28"/>
        </w:rPr>
        <w:t>等方面的综合测评，测评成绩作为专家组评审和校评审委员会评审的重要依据。</w:t>
      </w:r>
    </w:p>
    <w:p w:rsidR="007F2E21" w:rsidRPr="00194E8D" w:rsidRDefault="007F2E21" w:rsidP="00194E8D">
      <w:pPr>
        <w:spacing w:line="540" w:lineRule="exact"/>
        <w:ind w:firstLineChars="200" w:firstLine="560"/>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（四）专家组初审</w:t>
      </w:r>
    </w:p>
    <w:p w:rsidR="007F2E21" w:rsidRPr="00194E8D" w:rsidRDefault="007F2E21" w:rsidP="00194E8D">
      <w:pPr>
        <w:spacing w:line="540" w:lineRule="exact"/>
        <w:ind w:firstLineChars="200" w:firstLine="560"/>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学校组织专家组对符合申报资格的候选人材料进行评审，确定初步入选名单报学校评审委员会。</w:t>
      </w:r>
    </w:p>
    <w:p w:rsidR="007F2E21" w:rsidRPr="00194E8D" w:rsidRDefault="007F2E21" w:rsidP="00194E8D">
      <w:pPr>
        <w:widowControl/>
        <w:spacing w:line="540" w:lineRule="exact"/>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（五）校评审委员会评审</w:t>
      </w:r>
    </w:p>
    <w:p w:rsidR="007F2E21" w:rsidRPr="00194E8D" w:rsidRDefault="007F2E21" w:rsidP="00194E8D">
      <w:pPr>
        <w:widowControl/>
        <w:spacing w:line="540" w:lineRule="exact"/>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根据申报者提供的材料及相关部门、专家的评审意见，</w:t>
      </w:r>
      <w:r w:rsidRPr="00194E8D">
        <w:rPr>
          <w:rFonts w:ascii="仿宋_GB2312" w:eastAsia="仿宋_GB2312" w:hAnsi="宋体" w:cs="Times New Roman" w:hint="eastAsia"/>
          <w:sz w:val="28"/>
          <w:szCs w:val="28"/>
        </w:rPr>
        <w:t>学校评审委员会</w:t>
      </w:r>
      <w:r w:rsidRPr="00194E8D">
        <w:rPr>
          <w:rFonts w:ascii="仿宋_GB2312" w:eastAsia="仿宋_GB2312" w:hAnsi="宋体" w:cs="宋体" w:hint="eastAsia"/>
          <w:kern w:val="0"/>
          <w:sz w:val="28"/>
          <w:szCs w:val="28"/>
        </w:rPr>
        <w:t>在充分讨论的基础上，投票表决，赞成票数超过出席会议委员人数的三分之二（含三分之二）以上方为通过。</w:t>
      </w:r>
    </w:p>
    <w:p w:rsidR="007F2E21" w:rsidRPr="00194E8D" w:rsidRDefault="007F2E21" w:rsidP="00194E8D">
      <w:pPr>
        <w:widowControl/>
        <w:spacing w:line="540" w:lineRule="exact"/>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（六）学校公示</w:t>
      </w:r>
    </w:p>
    <w:p w:rsidR="007F2E21" w:rsidRPr="00194E8D" w:rsidRDefault="007F2E21" w:rsidP="00194E8D">
      <w:pPr>
        <w:widowControl/>
        <w:spacing w:line="540" w:lineRule="exact"/>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经校评审委员会评审通过的候选人在校内进行为期一周的公示。</w:t>
      </w:r>
    </w:p>
    <w:p w:rsidR="007F2E21" w:rsidRPr="00194E8D" w:rsidRDefault="007F2E21" w:rsidP="00194E8D">
      <w:pPr>
        <w:widowControl/>
        <w:spacing w:line="540" w:lineRule="exact"/>
        <w:ind w:firstLineChars="200" w:firstLine="560"/>
        <w:jc w:val="left"/>
        <w:rPr>
          <w:rFonts w:ascii="仿宋_GB2312" w:eastAsia="仿宋_GB2312" w:hAnsi="宋体" w:cs="宋体"/>
          <w:kern w:val="0"/>
          <w:sz w:val="28"/>
          <w:szCs w:val="28"/>
        </w:rPr>
      </w:pPr>
      <w:r w:rsidRPr="00194E8D">
        <w:rPr>
          <w:rFonts w:ascii="仿宋_GB2312" w:eastAsia="仿宋_GB2312" w:hAnsi="宋体" w:cs="宋体" w:hint="eastAsia"/>
          <w:kern w:val="0"/>
          <w:sz w:val="28"/>
          <w:szCs w:val="28"/>
        </w:rPr>
        <w:t>（七）学校审批</w:t>
      </w:r>
    </w:p>
    <w:p w:rsidR="007F2E21" w:rsidRPr="00194E8D" w:rsidRDefault="007F2E21" w:rsidP="00194E8D">
      <w:pPr>
        <w:widowControl/>
        <w:spacing w:line="540" w:lineRule="exact"/>
        <w:ind w:firstLineChars="200" w:firstLine="560"/>
        <w:rPr>
          <w:rFonts w:ascii="仿宋_GB2312" w:eastAsia="仿宋_GB2312" w:hAnsi="宋体" w:cs="宋体-方正超大字符集"/>
          <w:kern w:val="0"/>
          <w:sz w:val="28"/>
          <w:szCs w:val="28"/>
        </w:rPr>
      </w:pPr>
      <w:r w:rsidRPr="00194E8D">
        <w:rPr>
          <w:rFonts w:ascii="宋体" w:eastAsia="仿宋_GB2312" w:hAnsi="宋体" w:cs="宋体" w:hint="eastAsia"/>
          <w:kern w:val="0"/>
          <w:sz w:val="28"/>
          <w:szCs w:val="28"/>
        </w:rPr>
        <w:t> </w:t>
      </w:r>
      <w:r w:rsidRPr="00194E8D">
        <w:rPr>
          <w:rFonts w:ascii="仿宋_GB2312" w:eastAsia="仿宋_GB2312" w:hAnsi="宋体" w:cs="宋体" w:hint="eastAsia"/>
          <w:kern w:val="0"/>
          <w:sz w:val="28"/>
          <w:szCs w:val="28"/>
        </w:rPr>
        <w:t>公示无异议的入选名单，</w:t>
      </w:r>
      <w:r w:rsidRPr="00194E8D">
        <w:rPr>
          <w:rFonts w:ascii="仿宋_GB2312" w:eastAsia="仿宋_GB2312" w:hAnsi="宋体" w:cs="Arial" w:hint="eastAsia"/>
          <w:spacing w:val="5"/>
          <w:kern w:val="0"/>
          <w:sz w:val="28"/>
          <w:szCs w:val="28"/>
        </w:rPr>
        <w:t>经校长批准后，</w:t>
      </w:r>
      <w:r w:rsidRPr="00194E8D">
        <w:rPr>
          <w:rFonts w:ascii="仿宋_GB2312" w:eastAsia="仿宋_GB2312" w:hAnsi="宋体" w:cs="宋体" w:hint="eastAsia"/>
          <w:kern w:val="0"/>
          <w:sz w:val="28"/>
          <w:szCs w:val="28"/>
        </w:rPr>
        <w:t>学校正式发文确认并签订相应的聘任合同，在其中明确分年度职责履行计划。</w:t>
      </w:r>
    </w:p>
    <w:p w:rsidR="007F2E21" w:rsidRPr="00194E8D" w:rsidRDefault="007F2E21" w:rsidP="00D926F3">
      <w:pPr>
        <w:widowControl/>
        <w:spacing w:beforeLines="50" w:afterLines="50" w:line="540" w:lineRule="exact"/>
        <w:jc w:val="center"/>
        <w:rPr>
          <w:rFonts w:ascii="仿宋_GB2312" w:eastAsia="仿宋_GB2312" w:hAnsi="宋体" w:cs="Arial"/>
          <w:b/>
          <w:spacing w:val="5"/>
          <w:kern w:val="0"/>
          <w:sz w:val="28"/>
          <w:szCs w:val="28"/>
        </w:rPr>
      </w:pPr>
      <w:r w:rsidRPr="00194E8D">
        <w:rPr>
          <w:rFonts w:ascii="仿宋_GB2312" w:eastAsia="仿宋_GB2312" w:hAnsi="宋体" w:cs="Arial" w:hint="eastAsia"/>
          <w:b/>
          <w:spacing w:val="5"/>
          <w:kern w:val="0"/>
          <w:sz w:val="28"/>
          <w:szCs w:val="28"/>
        </w:rPr>
        <w:t>第四章 职责及考核</w:t>
      </w:r>
    </w:p>
    <w:p w:rsidR="007F2E21" w:rsidRPr="00194E8D" w:rsidRDefault="007F2E21" w:rsidP="00194E8D">
      <w:pPr>
        <w:widowControl/>
        <w:spacing w:line="540" w:lineRule="exact"/>
        <w:ind w:firstLineChars="200" w:firstLine="582"/>
        <w:rPr>
          <w:rFonts w:ascii="仿宋_GB2312" w:eastAsia="仿宋_GB2312" w:hAnsi="宋体" w:cs="Arial"/>
          <w:spacing w:val="5"/>
          <w:kern w:val="0"/>
          <w:sz w:val="28"/>
          <w:szCs w:val="28"/>
        </w:rPr>
      </w:pPr>
      <w:r w:rsidRPr="00194E8D">
        <w:rPr>
          <w:rFonts w:ascii="仿宋_GB2312" w:eastAsia="仿宋_GB2312" w:hAnsi="宋体" w:cs="Arial" w:hint="eastAsia"/>
          <w:b/>
          <w:spacing w:val="5"/>
          <w:kern w:val="0"/>
          <w:sz w:val="28"/>
          <w:szCs w:val="28"/>
        </w:rPr>
        <w:lastRenderedPageBreak/>
        <w:t xml:space="preserve">第十二条 </w:t>
      </w:r>
      <w:r w:rsidRPr="00194E8D">
        <w:rPr>
          <w:rFonts w:ascii="仿宋_GB2312" w:eastAsia="仿宋_GB2312" w:hAnsi="宋体" w:cs="Arial" w:hint="eastAsia"/>
          <w:spacing w:val="5"/>
          <w:kern w:val="0"/>
          <w:sz w:val="28"/>
          <w:szCs w:val="28"/>
        </w:rPr>
        <w:t xml:space="preserve"> 职责</w:t>
      </w:r>
    </w:p>
    <w:p w:rsidR="007F2E21" w:rsidRPr="00194E8D" w:rsidRDefault="007F2E21" w:rsidP="00194E8D">
      <w:pPr>
        <w:autoSpaceDE w:val="0"/>
        <w:autoSpaceDN w:val="0"/>
        <w:adjustRightInd w:val="0"/>
        <w:spacing w:line="540" w:lineRule="exact"/>
        <w:ind w:firstLineChars="200" w:firstLine="580"/>
        <w:jc w:val="left"/>
        <w:rPr>
          <w:rFonts w:ascii="仿宋_GB2312" w:eastAsia="仿宋_GB2312" w:hAnsi="宋体" w:cs="SimSun-Identity-H"/>
          <w:b/>
          <w:kern w:val="0"/>
          <w:sz w:val="28"/>
          <w:szCs w:val="28"/>
        </w:rPr>
      </w:pPr>
      <w:r w:rsidRPr="00194E8D">
        <w:rPr>
          <w:rFonts w:ascii="仿宋_GB2312" w:eastAsia="仿宋_GB2312" w:hAnsi="宋体" w:cs="Arial" w:hint="eastAsia"/>
          <w:spacing w:val="5"/>
          <w:kern w:val="0"/>
          <w:sz w:val="28"/>
          <w:szCs w:val="28"/>
        </w:rPr>
        <w:t>（一）</w:t>
      </w:r>
      <w:r w:rsidRPr="00194E8D">
        <w:rPr>
          <w:rFonts w:ascii="仿宋_GB2312" w:eastAsia="仿宋_GB2312" w:hAnsi="宋体" w:cs="Times New Roman" w:hint="eastAsia"/>
          <w:sz w:val="28"/>
          <w:szCs w:val="28"/>
        </w:rPr>
        <w:t>“教学卓越教师”的职责</w:t>
      </w:r>
    </w:p>
    <w:p w:rsidR="007F2E21" w:rsidRPr="00194E8D" w:rsidRDefault="007F2E21" w:rsidP="00194E8D">
      <w:pPr>
        <w:widowControl/>
        <w:spacing w:line="540" w:lineRule="exact"/>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1.潜心投入教学改革与研究，带头申报各级本学科教学质量与改革工程项目、教学成果奖等。任期内至少主持1项省级或2项校级教学研究类项目，并</w:t>
      </w:r>
      <w:r w:rsidRPr="00194E8D">
        <w:rPr>
          <w:rFonts w:ascii="仿宋_GB2312" w:eastAsia="仿宋_GB2312" w:hAnsi="宋体" w:cs="Arial" w:hint="eastAsia"/>
          <w:spacing w:val="5"/>
          <w:kern w:val="0"/>
          <w:sz w:val="28"/>
          <w:szCs w:val="28"/>
        </w:rPr>
        <w:t>至少公开发表2篇以上教育教学研究论文，</w:t>
      </w:r>
      <w:r w:rsidRPr="00194E8D">
        <w:rPr>
          <w:rFonts w:ascii="仿宋_GB2312" w:eastAsia="仿宋_GB2312" w:hAnsi="宋体" w:cs="Times New Roman" w:hint="eastAsia"/>
          <w:sz w:val="28"/>
          <w:szCs w:val="28"/>
        </w:rPr>
        <w:t>领衔编写教材或教辅材料。</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2.积极主动担任本科生导师，关心学生健康成长，在学习和生活上都给予适时指导。</w:t>
      </w:r>
    </w:p>
    <w:p w:rsidR="007F2E21" w:rsidRPr="00194E8D" w:rsidRDefault="007F2E21" w:rsidP="00194E8D">
      <w:pPr>
        <w:widowControl/>
        <w:spacing w:line="540" w:lineRule="exact"/>
        <w:ind w:firstLineChars="200" w:firstLine="560"/>
        <w:rPr>
          <w:rFonts w:ascii="仿宋_GB2312" w:eastAsia="仿宋_GB2312" w:hAnsi="宋体" w:cs="Arial"/>
          <w:sz w:val="28"/>
          <w:szCs w:val="28"/>
        </w:rPr>
      </w:pPr>
      <w:r w:rsidRPr="00194E8D">
        <w:rPr>
          <w:rFonts w:ascii="仿宋_GB2312" w:eastAsia="仿宋_GB2312" w:hAnsi="宋体" w:cs="Times New Roman" w:hint="eastAsia"/>
          <w:sz w:val="28"/>
          <w:szCs w:val="28"/>
        </w:rPr>
        <w:t>3</w:t>
      </w:r>
      <w:r w:rsidRPr="00194E8D">
        <w:rPr>
          <w:rFonts w:ascii="仿宋_GB2312" w:eastAsia="仿宋_GB2312" w:hAnsi="宋体" w:cs="Arial" w:hint="eastAsia"/>
          <w:spacing w:val="5"/>
          <w:kern w:val="0"/>
          <w:sz w:val="28"/>
          <w:szCs w:val="28"/>
        </w:rPr>
        <w:t>.</w:t>
      </w:r>
      <w:r w:rsidRPr="00194E8D">
        <w:rPr>
          <w:rFonts w:ascii="仿宋_GB2312" w:eastAsia="仿宋_GB2312" w:hAnsi="宋体" w:cs="Arial" w:hint="eastAsia"/>
          <w:sz w:val="28"/>
          <w:szCs w:val="28"/>
        </w:rPr>
        <w:t>培养青年教师严谨踏实的工作态度和为人师表无私奉献的敬业精神。</w:t>
      </w:r>
      <w:r w:rsidRPr="00194E8D">
        <w:rPr>
          <w:rFonts w:ascii="仿宋_GB2312" w:eastAsia="仿宋_GB2312" w:hAnsi="宋体" w:cs="Arial" w:hint="eastAsia"/>
          <w:spacing w:val="5"/>
          <w:kern w:val="0"/>
          <w:sz w:val="28"/>
          <w:szCs w:val="28"/>
        </w:rPr>
        <w:t>任期内至少指导和培养3名青年教师，在教学的</w:t>
      </w:r>
      <w:r w:rsidRPr="00194E8D">
        <w:rPr>
          <w:rFonts w:ascii="仿宋_GB2312" w:eastAsia="仿宋_GB2312" w:hAnsi="宋体" w:cs="Arial" w:hint="eastAsia"/>
          <w:sz w:val="28"/>
          <w:szCs w:val="28"/>
        </w:rPr>
        <w:t>各环节给予悉心指导，帮助教师制定提高业务能力的职业发展规划，使青年教师在教学和科研方面的能力均得到显著提高。</w:t>
      </w:r>
    </w:p>
    <w:p w:rsidR="007F2E21" w:rsidRPr="00194E8D" w:rsidRDefault="007F2E21" w:rsidP="00194E8D">
      <w:pPr>
        <w:widowControl/>
        <w:spacing w:line="540" w:lineRule="exact"/>
        <w:ind w:firstLineChars="200" w:firstLine="560"/>
        <w:rPr>
          <w:rFonts w:ascii="仿宋_GB2312" w:eastAsia="仿宋_GB2312" w:hAnsi="宋体" w:cs="Arial"/>
          <w:spacing w:val="5"/>
          <w:kern w:val="0"/>
          <w:sz w:val="28"/>
          <w:szCs w:val="28"/>
        </w:rPr>
      </w:pPr>
      <w:r w:rsidRPr="00194E8D">
        <w:rPr>
          <w:rFonts w:ascii="仿宋_GB2312" w:eastAsia="仿宋_GB2312" w:hAnsi="宋体" w:cs="Times New Roman" w:hint="eastAsia"/>
          <w:sz w:val="28"/>
          <w:szCs w:val="28"/>
        </w:rPr>
        <w:t>4.每学年精心准备1门本科生课程作为教学示范课程，向全校教师开放。</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5.</w:t>
      </w:r>
      <w:r w:rsidRPr="00194E8D">
        <w:rPr>
          <w:rFonts w:ascii="仿宋_GB2312" w:eastAsia="仿宋_GB2312" w:hAnsi="宋体" w:cs="Times New Roman" w:hint="eastAsia"/>
          <w:sz w:val="28"/>
          <w:szCs w:val="28"/>
        </w:rPr>
        <w:t>每学年为学校初任教师开展1次示范性教学</w:t>
      </w:r>
      <w:r w:rsidRPr="00194E8D">
        <w:rPr>
          <w:rFonts w:ascii="仿宋_GB2312" w:eastAsia="仿宋_GB2312" w:hAnsi="宋体" w:cs="Arial" w:hint="eastAsia"/>
          <w:spacing w:val="5"/>
          <w:kern w:val="0"/>
          <w:sz w:val="28"/>
          <w:szCs w:val="28"/>
        </w:rPr>
        <w:t>。</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6.任期内主讲1门全校性的公选课并争取成为校精品课程。</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7.每学年至少作1次学术讲座或教学经验交流报告（由所在系部安排，报教师发展中心备案）。</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8.任期内为组建教学团队作出实质性的贡献，使课程或专业教学团队结构更加合理化。</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9.任期内在指导学生参加学科竞赛、社会实践或撰写论文方面取得明显成绩。</w:t>
      </w:r>
    </w:p>
    <w:p w:rsidR="007F2E21" w:rsidRPr="00194E8D" w:rsidRDefault="007F2E21" w:rsidP="00194E8D">
      <w:pPr>
        <w:widowControl/>
        <w:spacing w:line="540" w:lineRule="exact"/>
        <w:ind w:firstLineChars="200" w:firstLine="560"/>
        <w:rPr>
          <w:rFonts w:ascii="仿宋_GB2312" w:eastAsia="仿宋_GB2312" w:hAnsi="宋体" w:cs="Arial"/>
          <w:spacing w:val="5"/>
          <w:kern w:val="0"/>
          <w:sz w:val="28"/>
          <w:szCs w:val="28"/>
        </w:rPr>
      </w:pPr>
      <w:r w:rsidRPr="00194E8D">
        <w:rPr>
          <w:rFonts w:ascii="仿宋_GB2312" w:eastAsia="仿宋_GB2312" w:hAnsi="宋体" w:cs="宋体" w:hint="eastAsia"/>
          <w:kern w:val="0"/>
          <w:sz w:val="28"/>
          <w:szCs w:val="28"/>
        </w:rPr>
        <w:t>10.完成学校规定的教学工作量和科研基本工作量。</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（二）“教学优秀教师”的职责</w:t>
      </w:r>
    </w:p>
    <w:p w:rsidR="007F2E21" w:rsidRPr="00194E8D" w:rsidRDefault="007F2E21" w:rsidP="00194E8D">
      <w:pPr>
        <w:spacing w:line="540" w:lineRule="exact"/>
        <w:ind w:firstLineChars="192" w:firstLine="538"/>
        <w:rPr>
          <w:rFonts w:ascii="仿宋_GB2312" w:eastAsia="仿宋_GB2312" w:hAnsi="宋体" w:cs="Arial"/>
          <w:spacing w:val="5"/>
          <w:kern w:val="0"/>
          <w:sz w:val="28"/>
          <w:szCs w:val="28"/>
        </w:rPr>
      </w:pPr>
      <w:r w:rsidRPr="00194E8D">
        <w:rPr>
          <w:rFonts w:ascii="仿宋_GB2312" w:eastAsia="仿宋_GB2312" w:hAnsi="宋体" w:cs="Times New Roman" w:hint="eastAsia"/>
          <w:sz w:val="28"/>
          <w:szCs w:val="28"/>
        </w:rPr>
        <w:t>1.任期内作为主要参与人积极研究教学改革工作，在本学科领域</w:t>
      </w:r>
      <w:r w:rsidRPr="00194E8D">
        <w:rPr>
          <w:rFonts w:ascii="仿宋_GB2312" w:eastAsia="仿宋_GB2312" w:hAnsi="宋体" w:cs="Times New Roman" w:hint="eastAsia"/>
          <w:sz w:val="28"/>
          <w:szCs w:val="28"/>
        </w:rPr>
        <w:lastRenderedPageBreak/>
        <w:t>内的课程结构调整、课程内容改革和教材建设等方面有所贡献，至少主持1项校级教育教学研究类项目，并</w:t>
      </w:r>
      <w:r w:rsidRPr="00194E8D">
        <w:rPr>
          <w:rFonts w:ascii="仿宋_GB2312" w:eastAsia="仿宋_GB2312" w:hAnsi="宋体" w:cs="Arial" w:hint="eastAsia"/>
          <w:spacing w:val="5"/>
          <w:kern w:val="0"/>
          <w:sz w:val="28"/>
          <w:szCs w:val="28"/>
        </w:rPr>
        <w:t>至少公开发表1篇以上教育教学研究论文。</w:t>
      </w:r>
    </w:p>
    <w:p w:rsidR="007F2E21" w:rsidRPr="00194E8D" w:rsidRDefault="007F2E21" w:rsidP="00194E8D">
      <w:pPr>
        <w:spacing w:line="540" w:lineRule="exact"/>
        <w:ind w:firstLineChars="192" w:firstLine="557"/>
        <w:rPr>
          <w:rFonts w:ascii="仿宋_GB2312" w:eastAsia="仿宋_GB2312" w:hAnsi="宋体" w:cs="Times New Roman"/>
          <w:sz w:val="28"/>
          <w:szCs w:val="28"/>
        </w:rPr>
      </w:pPr>
      <w:r w:rsidRPr="00194E8D">
        <w:rPr>
          <w:rFonts w:ascii="仿宋_GB2312" w:eastAsia="仿宋_GB2312" w:hAnsi="宋体" w:cs="Arial" w:hint="eastAsia"/>
          <w:spacing w:val="5"/>
          <w:kern w:val="0"/>
          <w:sz w:val="28"/>
          <w:szCs w:val="28"/>
        </w:rPr>
        <w:t>2.积极主动担任本科生导师，关心学生健康成长，在学习和生活上都给予适时指导。</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3.</w:t>
      </w:r>
      <w:r w:rsidRPr="00194E8D">
        <w:rPr>
          <w:rFonts w:ascii="仿宋_GB2312" w:eastAsia="仿宋_GB2312" w:hAnsi="宋体" w:cs="Times New Roman" w:hint="eastAsia"/>
          <w:sz w:val="28"/>
          <w:szCs w:val="28"/>
        </w:rPr>
        <w:t>任期内至少帮助和指导2名青年教师提高教学水平，</w:t>
      </w:r>
      <w:r w:rsidRPr="00194E8D">
        <w:rPr>
          <w:rFonts w:ascii="仿宋_GB2312" w:eastAsia="仿宋_GB2312" w:hAnsi="宋体" w:cs="Arial" w:hint="eastAsia"/>
          <w:sz w:val="28"/>
          <w:szCs w:val="28"/>
        </w:rPr>
        <w:t>发挥好传、帮、带的作用</w:t>
      </w:r>
      <w:r w:rsidRPr="00194E8D">
        <w:rPr>
          <w:rFonts w:ascii="仿宋_GB2312" w:eastAsia="仿宋_GB2312" w:hAnsi="宋体" w:cs="Times New Roman" w:hint="eastAsia"/>
          <w:sz w:val="28"/>
          <w:szCs w:val="28"/>
        </w:rPr>
        <w:t>。</w:t>
      </w:r>
    </w:p>
    <w:p w:rsidR="007F2E21" w:rsidRPr="00194E8D" w:rsidRDefault="007F2E21" w:rsidP="00194E8D">
      <w:pPr>
        <w:spacing w:line="540" w:lineRule="exact"/>
        <w:ind w:firstLineChars="192" w:firstLine="538"/>
        <w:rPr>
          <w:rFonts w:ascii="仿宋_GB2312" w:eastAsia="仿宋_GB2312" w:hAnsi="宋体" w:cs="Times New Roman"/>
          <w:sz w:val="28"/>
          <w:szCs w:val="28"/>
        </w:rPr>
      </w:pPr>
      <w:r w:rsidRPr="00194E8D">
        <w:rPr>
          <w:rFonts w:ascii="仿宋_GB2312" w:eastAsia="仿宋_GB2312" w:hAnsi="宋体" w:cs="Times New Roman" w:hint="eastAsia"/>
          <w:sz w:val="28"/>
          <w:szCs w:val="28"/>
        </w:rPr>
        <w:t xml:space="preserve">4.每学年精心准备1门本科生课程作为教学示范课程，向全校教师开放。 </w:t>
      </w:r>
    </w:p>
    <w:p w:rsidR="007F2E21" w:rsidRPr="00194E8D" w:rsidRDefault="007F2E21" w:rsidP="00194E8D">
      <w:pPr>
        <w:spacing w:line="540" w:lineRule="exact"/>
        <w:ind w:firstLineChars="192" w:firstLine="557"/>
        <w:rPr>
          <w:rFonts w:ascii="仿宋_GB2312" w:eastAsia="仿宋_GB2312" w:hAnsi="宋体" w:cs="Times New Roman"/>
          <w:sz w:val="28"/>
          <w:szCs w:val="28"/>
        </w:rPr>
      </w:pPr>
      <w:r w:rsidRPr="00194E8D">
        <w:rPr>
          <w:rFonts w:ascii="仿宋_GB2312" w:eastAsia="仿宋_GB2312" w:hAnsi="宋体" w:cs="Arial" w:hint="eastAsia"/>
          <w:spacing w:val="5"/>
          <w:kern w:val="0"/>
          <w:sz w:val="28"/>
          <w:szCs w:val="28"/>
        </w:rPr>
        <w:t>5.</w:t>
      </w:r>
      <w:r w:rsidRPr="00194E8D">
        <w:rPr>
          <w:rFonts w:ascii="仿宋_GB2312" w:eastAsia="仿宋_GB2312" w:hAnsi="宋体" w:cs="Times New Roman" w:hint="eastAsia"/>
          <w:sz w:val="28"/>
          <w:szCs w:val="28"/>
        </w:rPr>
        <w:t>每学年进行1次示范性教学</w:t>
      </w:r>
      <w:r w:rsidRPr="00194E8D">
        <w:rPr>
          <w:rFonts w:ascii="仿宋_GB2312" w:eastAsia="仿宋_GB2312" w:hAnsi="宋体" w:cs="Arial" w:hint="eastAsia"/>
          <w:spacing w:val="5"/>
          <w:kern w:val="0"/>
          <w:sz w:val="28"/>
          <w:szCs w:val="28"/>
        </w:rPr>
        <w:t>（由所在系部安排，报教师发展中心备案）。</w:t>
      </w:r>
    </w:p>
    <w:p w:rsidR="007F2E21" w:rsidRPr="00194E8D" w:rsidRDefault="007F2E21" w:rsidP="00194E8D">
      <w:pPr>
        <w:spacing w:line="540" w:lineRule="exact"/>
        <w:ind w:firstLineChars="200" w:firstLine="560"/>
        <w:rPr>
          <w:rFonts w:ascii="仿宋_GB2312" w:eastAsia="仿宋_GB2312" w:hAnsi="宋体" w:cs="Times New Roman"/>
          <w:sz w:val="28"/>
          <w:szCs w:val="28"/>
        </w:rPr>
      </w:pPr>
      <w:r w:rsidRPr="00194E8D">
        <w:rPr>
          <w:rFonts w:ascii="仿宋_GB2312" w:eastAsia="仿宋_GB2312" w:hAnsi="宋体" w:cs="Times New Roman" w:hint="eastAsia"/>
          <w:sz w:val="28"/>
          <w:szCs w:val="28"/>
        </w:rPr>
        <w:t>6.</w:t>
      </w:r>
      <w:r w:rsidRPr="00194E8D">
        <w:rPr>
          <w:rFonts w:ascii="仿宋_GB2312" w:eastAsia="仿宋_GB2312" w:hAnsi="宋体" w:cs="Arial" w:hint="eastAsia"/>
          <w:spacing w:val="5"/>
          <w:kern w:val="0"/>
          <w:sz w:val="28"/>
          <w:szCs w:val="28"/>
        </w:rPr>
        <w:t>任期内</w:t>
      </w:r>
      <w:r w:rsidRPr="00194E8D">
        <w:rPr>
          <w:rFonts w:ascii="仿宋_GB2312" w:eastAsia="仿宋_GB2312" w:hAnsi="宋体" w:cs="Times New Roman" w:hint="eastAsia"/>
          <w:sz w:val="28"/>
          <w:szCs w:val="28"/>
        </w:rPr>
        <w:t>每学年至少主讲</w:t>
      </w:r>
      <w:r w:rsidRPr="00194E8D">
        <w:rPr>
          <w:rFonts w:ascii="仿宋_GB2312" w:eastAsia="仿宋_GB2312" w:hAnsi="宋体" w:cs="Arial" w:hint="eastAsia"/>
          <w:spacing w:val="5"/>
          <w:kern w:val="0"/>
          <w:sz w:val="28"/>
          <w:szCs w:val="28"/>
        </w:rPr>
        <w:t>1门全校性的公选课</w:t>
      </w:r>
      <w:r w:rsidRPr="00194E8D">
        <w:rPr>
          <w:rFonts w:ascii="仿宋_GB2312" w:eastAsia="仿宋_GB2312" w:hAnsi="宋体" w:cs="Times New Roman" w:hint="eastAsia"/>
          <w:sz w:val="28"/>
          <w:szCs w:val="28"/>
        </w:rPr>
        <w:t>。</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7.任期内至少作1次教学经验交流报告（由所在系部安排，报教师发展中心备案）。</w:t>
      </w:r>
    </w:p>
    <w:p w:rsidR="007F2E21" w:rsidRPr="00194E8D" w:rsidRDefault="007F2E21" w:rsidP="00194E8D">
      <w:pPr>
        <w:widowControl/>
        <w:spacing w:line="540" w:lineRule="exact"/>
        <w:ind w:firstLineChars="200" w:firstLine="580"/>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8.任期内在指导学生参加学科竞赛、社会实践或撰写论文方面取得明显成绩。</w:t>
      </w:r>
    </w:p>
    <w:p w:rsidR="007F2E21" w:rsidRPr="00194E8D" w:rsidRDefault="007F2E21" w:rsidP="00194E8D">
      <w:pPr>
        <w:widowControl/>
        <w:spacing w:line="540" w:lineRule="exact"/>
        <w:ind w:firstLineChars="200" w:firstLine="560"/>
        <w:rPr>
          <w:rFonts w:ascii="仿宋_GB2312" w:eastAsia="仿宋_GB2312" w:hAnsi="宋体" w:cs="Arial"/>
          <w:spacing w:val="5"/>
          <w:kern w:val="0"/>
          <w:sz w:val="28"/>
          <w:szCs w:val="28"/>
        </w:rPr>
      </w:pPr>
      <w:r w:rsidRPr="00194E8D">
        <w:rPr>
          <w:rFonts w:ascii="仿宋_GB2312" w:eastAsia="仿宋_GB2312" w:hAnsi="宋体" w:cs="宋体" w:hint="eastAsia"/>
          <w:kern w:val="0"/>
          <w:sz w:val="28"/>
          <w:szCs w:val="28"/>
        </w:rPr>
        <w:t>9.完成学校规定的教学工作量和科研基本工作量。</w:t>
      </w:r>
    </w:p>
    <w:p w:rsidR="007F2E21" w:rsidRPr="00194E8D" w:rsidRDefault="007F2E21" w:rsidP="00194E8D">
      <w:pPr>
        <w:widowControl/>
        <w:spacing w:line="540" w:lineRule="exact"/>
        <w:ind w:firstLineChars="150" w:firstLine="437"/>
        <w:rPr>
          <w:rFonts w:ascii="仿宋_GB2312" w:eastAsia="仿宋_GB2312" w:hAnsi="宋体" w:cs="Arial"/>
          <w:spacing w:val="5"/>
          <w:kern w:val="0"/>
          <w:sz w:val="28"/>
          <w:szCs w:val="28"/>
        </w:rPr>
      </w:pPr>
      <w:r w:rsidRPr="00194E8D">
        <w:rPr>
          <w:rFonts w:ascii="仿宋_GB2312" w:eastAsia="仿宋_GB2312" w:hAnsi="宋体" w:cs="Arial" w:hint="eastAsia"/>
          <w:b/>
          <w:spacing w:val="5"/>
          <w:kern w:val="0"/>
          <w:sz w:val="28"/>
          <w:szCs w:val="28"/>
        </w:rPr>
        <w:t>第十三条</w:t>
      </w:r>
      <w:r w:rsidRPr="00194E8D">
        <w:rPr>
          <w:rFonts w:ascii="仿宋_GB2312" w:eastAsia="仿宋_GB2312" w:hAnsi="宋体" w:cs="Arial" w:hint="eastAsia"/>
          <w:spacing w:val="5"/>
          <w:kern w:val="0"/>
          <w:sz w:val="28"/>
          <w:szCs w:val="28"/>
        </w:rPr>
        <w:t xml:space="preserve"> 考核管理</w:t>
      </w:r>
    </w:p>
    <w:p w:rsidR="007F2E21" w:rsidRPr="00194E8D" w:rsidRDefault="007F2E21" w:rsidP="00194E8D">
      <w:pPr>
        <w:autoSpaceDE w:val="0"/>
        <w:autoSpaceDN w:val="0"/>
        <w:adjustRightInd w:val="0"/>
        <w:spacing w:line="540" w:lineRule="exact"/>
        <w:ind w:firstLineChars="250" w:firstLine="725"/>
        <w:jc w:val="left"/>
        <w:rPr>
          <w:rFonts w:ascii="仿宋_GB2312" w:eastAsia="仿宋_GB2312" w:hAnsi="宋体" w:cs="SimSun-Identity-H"/>
          <w:kern w:val="0"/>
          <w:sz w:val="28"/>
          <w:szCs w:val="28"/>
        </w:rPr>
      </w:pPr>
      <w:r w:rsidRPr="00194E8D">
        <w:rPr>
          <w:rFonts w:ascii="仿宋_GB2312" w:eastAsia="仿宋_GB2312" w:hAnsi="宋体" w:cs="Arial" w:hint="eastAsia"/>
          <w:spacing w:val="5"/>
          <w:kern w:val="0"/>
          <w:sz w:val="28"/>
          <w:szCs w:val="28"/>
        </w:rPr>
        <w:t>1.学校对“教学卓越教师”和“教学优秀教师”实行动态管理。</w:t>
      </w:r>
      <w:r w:rsidRPr="00194E8D">
        <w:rPr>
          <w:rFonts w:ascii="仿宋_GB2312" w:eastAsia="仿宋_GB2312" w:hAnsi="宋体" w:cs="SimSun-Identity-H" w:hint="eastAsia"/>
          <w:kern w:val="0"/>
          <w:sz w:val="28"/>
          <w:szCs w:val="28"/>
        </w:rPr>
        <w:t>聘期届满时，学校将对“教学卓越教师”和“教学优秀教师”履行职责情况进行全面考核，合格者方可申报下一批的“教学卓越教师”和“教学优秀教师”。</w:t>
      </w:r>
    </w:p>
    <w:p w:rsidR="007F2E21" w:rsidRPr="00194E8D" w:rsidRDefault="007F2E21" w:rsidP="00194E8D">
      <w:pPr>
        <w:widowControl/>
        <w:spacing w:line="540" w:lineRule="exact"/>
        <w:ind w:leftChars="86" w:left="181" w:firstLineChars="200" w:firstLine="580"/>
        <w:jc w:val="left"/>
        <w:rPr>
          <w:rFonts w:ascii="仿宋_GB2312" w:eastAsia="仿宋_GB2312" w:hAnsi="宋体" w:cs="宋体"/>
          <w:kern w:val="0"/>
          <w:sz w:val="28"/>
          <w:szCs w:val="28"/>
        </w:rPr>
      </w:pPr>
      <w:r w:rsidRPr="00194E8D">
        <w:rPr>
          <w:rFonts w:ascii="仿宋_GB2312" w:eastAsia="仿宋_GB2312" w:hAnsi="宋体" w:cs="Arial" w:hint="eastAsia"/>
          <w:spacing w:val="5"/>
          <w:kern w:val="0"/>
          <w:sz w:val="28"/>
          <w:szCs w:val="28"/>
        </w:rPr>
        <w:t>2.学校对“教学</w:t>
      </w:r>
      <w:r w:rsidRPr="00194E8D">
        <w:rPr>
          <w:rFonts w:ascii="仿宋_GB2312" w:eastAsia="仿宋_GB2312" w:hAnsi="宋体" w:cs="宋体" w:hint="eastAsia"/>
          <w:kern w:val="0"/>
          <w:sz w:val="28"/>
          <w:szCs w:val="28"/>
        </w:rPr>
        <w:t>卓越教师”和“教学优秀教师”履行职责情况进行中期考察。对未按职责计划完成的要求其限期改进，</w:t>
      </w:r>
      <w:r w:rsidRPr="00194E8D">
        <w:rPr>
          <w:rFonts w:ascii="仿宋_GB2312" w:eastAsia="仿宋_GB2312" w:hAnsi="宋体" w:cs="SimSun-Identity-H" w:hint="eastAsia"/>
          <w:kern w:val="0"/>
          <w:sz w:val="28"/>
          <w:szCs w:val="28"/>
        </w:rPr>
        <w:t>限期过后仍不合格者，则</w:t>
      </w:r>
      <w:r w:rsidRPr="00194E8D">
        <w:rPr>
          <w:rFonts w:ascii="仿宋_GB2312" w:eastAsia="仿宋_GB2312" w:hAnsi="宋体" w:cs="宋体" w:hint="eastAsia"/>
          <w:kern w:val="0"/>
          <w:sz w:val="28"/>
          <w:szCs w:val="28"/>
        </w:rPr>
        <w:t>取消其相应待遇和称号。</w:t>
      </w:r>
    </w:p>
    <w:p w:rsidR="007F2E21" w:rsidRPr="00194E8D" w:rsidRDefault="007F2E21" w:rsidP="00194E8D">
      <w:pPr>
        <w:widowControl/>
        <w:spacing w:line="540" w:lineRule="exact"/>
        <w:ind w:firstLineChars="300" w:firstLine="870"/>
        <w:rPr>
          <w:rFonts w:ascii="仿宋_GB2312" w:eastAsia="仿宋_GB2312" w:hAnsi="宋体" w:cs="宋体"/>
          <w:kern w:val="0"/>
          <w:sz w:val="28"/>
          <w:szCs w:val="28"/>
        </w:rPr>
      </w:pPr>
      <w:r w:rsidRPr="00194E8D">
        <w:rPr>
          <w:rFonts w:ascii="仿宋_GB2312" w:eastAsia="仿宋_GB2312" w:hAnsi="宋体" w:cs="Arial" w:hint="eastAsia"/>
          <w:spacing w:val="5"/>
          <w:kern w:val="0"/>
          <w:sz w:val="28"/>
          <w:szCs w:val="28"/>
        </w:rPr>
        <w:lastRenderedPageBreak/>
        <w:t>3.“教学卓越教师”和“教学优秀教师”在</w:t>
      </w:r>
      <w:r w:rsidRPr="00194E8D">
        <w:rPr>
          <w:rFonts w:ascii="仿宋_GB2312" w:eastAsia="仿宋_GB2312" w:hAnsi="宋体" w:cs="宋体" w:hint="eastAsia"/>
          <w:kern w:val="0"/>
          <w:sz w:val="28"/>
          <w:szCs w:val="28"/>
        </w:rPr>
        <w:t>任期内发生教学责任事故，学校将取消其相应待遇和称号。</w:t>
      </w:r>
    </w:p>
    <w:p w:rsidR="007F2E21" w:rsidRPr="00194E8D" w:rsidRDefault="007F2E21" w:rsidP="00194E8D">
      <w:pPr>
        <w:spacing w:line="540" w:lineRule="exact"/>
        <w:ind w:firstLineChars="300" w:firstLine="840"/>
        <w:rPr>
          <w:rFonts w:ascii="仿宋_GB2312" w:eastAsia="仿宋_GB2312" w:hAnsi="宋体" w:cs="Times New Roman"/>
          <w:sz w:val="28"/>
          <w:szCs w:val="28"/>
        </w:rPr>
      </w:pPr>
      <w:r w:rsidRPr="00194E8D">
        <w:rPr>
          <w:rFonts w:ascii="仿宋_GB2312" w:eastAsia="仿宋_GB2312" w:hAnsi="宋体" w:cs="宋体" w:hint="eastAsia"/>
          <w:kern w:val="0"/>
          <w:sz w:val="28"/>
          <w:szCs w:val="28"/>
        </w:rPr>
        <w:t>4.</w:t>
      </w:r>
      <w:r w:rsidRPr="00194E8D">
        <w:rPr>
          <w:rFonts w:ascii="仿宋_GB2312" w:eastAsia="仿宋_GB2312" w:hAnsi="宋体" w:cs="Times New Roman" w:hint="eastAsia"/>
          <w:sz w:val="28"/>
          <w:szCs w:val="28"/>
        </w:rPr>
        <w:t>因申请材料弄虚作假或学术不端行为而被取消资格者不得再参加“教学卓越教师”和“教学优秀教师”的评选。</w:t>
      </w:r>
    </w:p>
    <w:p w:rsidR="007F2E21" w:rsidRPr="00194E8D" w:rsidRDefault="007F2E21" w:rsidP="00D926F3">
      <w:pPr>
        <w:widowControl/>
        <w:spacing w:beforeLines="50" w:afterLines="50" w:line="540" w:lineRule="exact"/>
        <w:jc w:val="center"/>
        <w:rPr>
          <w:rFonts w:ascii="仿宋_GB2312" w:eastAsia="仿宋_GB2312" w:hAnsi="宋体" w:cs="Arial"/>
          <w:b/>
          <w:spacing w:val="5"/>
          <w:kern w:val="0"/>
          <w:sz w:val="28"/>
          <w:szCs w:val="28"/>
        </w:rPr>
      </w:pPr>
      <w:r w:rsidRPr="00194E8D">
        <w:rPr>
          <w:rFonts w:ascii="仿宋_GB2312" w:eastAsia="仿宋_GB2312" w:hAnsi="宋体" w:cs="Arial" w:hint="eastAsia"/>
          <w:b/>
          <w:spacing w:val="5"/>
          <w:kern w:val="0"/>
          <w:sz w:val="28"/>
          <w:szCs w:val="28"/>
        </w:rPr>
        <w:t>第五章 激励办法</w:t>
      </w:r>
    </w:p>
    <w:p w:rsidR="007F2E21" w:rsidRPr="00194E8D" w:rsidRDefault="007F2E21" w:rsidP="00194E8D">
      <w:pPr>
        <w:widowControl/>
        <w:spacing w:line="540" w:lineRule="exact"/>
        <w:ind w:firstLineChars="200" w:firstLine="582"/>
        <w:jc w:val="left"/>
        <w:rPr>
          <w:rFonts w:ascii="仿宋_GB2312" w:eastAsia="仿宋_GB2312" w:hAnsi="宋体" w:cs="宋体"/>
          <w:kern w:val="0"/>
          <w:sz w:val="28"/>
          <w:szCs w:val="28"/>
        </w:rPr>
      </w:pPr>
      <w:r w:rsidRPr="00194E8D">
        <w:rPr>
          <w:rFonts w:ascii="仿宋_GB2312" w:eastAsia="仿宋_GB2312" w:hAnsi="宋体" w:cs="Arial" w:hint="eastAsia"/>
          <w:b/>
          <w:spacing w:val="5"/>
          <w:kern w:val="0"/>
          <w:sz w:val="28"/>
          <w:szCs w:val="28"/>
        </w:rPr>
        <w:t>第十四条</w:t>
      </w:r>
      <w:r w:rsidRPr="00194E8D">
        <w:rPr>
          <w:rFonts w:ascii="仿宋_GB2312" w:eastAsia="仿宋_GB2312" w:hAnsi="宋体" w:cs="Arial" w:hint="eastAsia"/>
          <w:spacing w:val="5"/>
          <w:kern w:val="0"/>
          <w:sz w:val="28"/>
          <w:szCs w:val="28"/>
        </w:rPr>
        <w:t xml:space="preserve"> </w:t>
      </w:r>
      <w:r w:rsidRPr="00194E8D">
        <w:rPr>
          <w:rFonts w:ascii="仿宋_GB2312" w:eastAsia="仿宋_GB2312" w:hAnsi="宋体" w:cs="宋体" w:hint="eastAsia"/>
          <w:kern w:val="0"/>
          <w:sz w:val="28"/>
          <w:szCs w:val="28"/>
        </w:rPr>
        <w:t>授予厦门理工学院“教学卓越教师”或厦门理工学院“教学优秀教师”称号并颁发证书，同时享受专项津贴：设立“教学卓越教师”和“教学优秀教师”岗位津贴，</w:t>
      </w:r>
      <w:r w:rsidRPr="00194E8D">
        <w:rPr>
          <w:rFonts w:ascii="仿宋_GB2312" w:eastAsia="仿宋_GB2312" w:hAnsi="宋体" w:cs="Times New Roman" w:hint="eastAsia"/>
          <w:sz w:val="28"/>
          <w:szCs w:val="28"/>
        </w:rPr>
        <w:t>“教学卓越教师”</w:t>
      </w:r>
      <w:r w:rsidRPr="00194E8D">
        <w:rPr>
          <w:rFonts w:ascii="仿宋_GB2312" w:eastAsia="仿宋_GB2312" w:hAnsi="宋体" w:cs="宋体" w:hint="eastAsia"/>
          <w:kern w:val="0"/>
          <w:sz w:val="28"/>
          <w:szCs w:val="28"/>
        </w:rPr>
        <w:t>津贴标准为每人每月3000元，“教学优秀教师”</w:t>
      </w:r>
      <w:r w:rsidRPr="00194E8D">
        <w:rPr>
          <w:rFonts w:ascii="仿宋_GB2312" w:eastAsia="仿宋_GB2312" w:hAnsi="宋体" w:cs="Times New Roman" w:hint="eastAsia"/>
          <w:sz w:val="28"/>
          <w:szCs w:val="28"/>
        </w:rPr>
        <w:t>津贴</w:t>
      </w:r>
      <w:r w:rsidRPr="00194E8D">
        <w:rPr>
          <w:rFonts w:ascii="仿宋_GB2312" w:eastAsia="仿宋_GB2312" w:hAnsi="宋体" w:cs="宋体" w:hint="eastAsia"/>
          <w:kern w:val="0"/>
          <w:sz w:val="28"/>
          <w:szCs w:val="28"/>
        </w:rPr>
        <w:t>每人每月1500元，津贴每年按10个月发放。平时发放70%，其余30%待年终考核合格后发放。</w:t>
      </w:r>
    </w:p>
    <w:p w:rsidR="007F2E21" w:rsidRPr="00194E8D" w:rsidRDefault="007F2E21" w:rsidP="00194E8D">
      <w:pPr>
        <w:widowControl/>
        <w:spacing w:line="540" w:lineRule="exact"/>
        <w:ind w:firstLineChars="200" w:firstLine="582"/>
        <w:jc w:val="left"/>
        <w:rPr>
          <w:rFonts w:ascii="仿宋_GB2312" w:eastAsia="仿宋_GB2312" w:hAnsi="宋体" w:cs="宋体"/>
          <w:kern w:val="0"/>
          <w:sz w:val="28"/>
          <w:szCs w:val="28"/>
        </w:rPr>
      </w:pPr>
      <w:r w:rsidRPr="00194E8D">
        <w:rPr>
          <w:rFonts w:ascii="仿宋_GB2312" w:eastAsia="仿宋_GB2312" w:hAnsi="宋体" w:cs="Arial" w:hint="eastAsia"/>
          <w:b/>
          <w:spacing w:val="5"/>
          <w:kern w:val="0"/>
          <w:sz w:val="28"/>
          <w:szCs w:val="28"/>
        </w:rPr>
        <w:t>第十五条</w:t>
      </w:r>
      <w:r w:rsidRPr="00194E8D">
        <w:rPr>
          <w:rFonts w:ascii="仿宋_GB2312" w:eastAsia="仿宋_GB2312" w:hAnsi="宋体" w:cs="宋体" w:hint="eastAsia"/>
          <w:kern w:val="0"/>
          <w:sz w:val="28"/>
          <w:szCs w:val="28"/>
        </w:rPr>
        <w:t xml:space="preserve"> 对连续两届获得厦门理工学院“教学卓越教师”称号的教师，可不再申报，学校只对其考核，合格者可以享受学校给予的相应荣誉和津贴待遇直至退休。</w:t>
      </w:r>
    </w:p>
    <w:p w:rsidR="007F2E21" w:rsidRPr="00194E8D" w:rsidRDefault="007F2E21" w:rsidP="00D926F3">
      <w:pPr>
        <w:widowControl/>
        <w:spacing w:beforeLines="50" w:afterLines="50" w:line="540" w:lineRule="exact"/>
        <w:jc w:val="center"/>
        <w:rPr>
          <w:rFonts w:ascii="仿宋_GB2312" w:eastAsia="仿宋_GB2312" w:hAnsi="宋体" w:cs="Arial"/>
          <w:b/>
          <w:spacing w:val="5"/>
          <w:kern w:val="0"/>
          <w:sz w:val="28"/>
          <w:szCs w:val="28"/>
        </w:rPr>
      </w:pPr>
      <w:r w:rsidRPr="00194E8D">
        <w:rPr>
          <w:rFonts w:ascii="仿宋_GB2312" w:eastAsia="仿宋_GB2312" w:hAnsi="宋体" w:cs="Arial" w:hint="eastAsia"/>
          <w:b/>
          <w:spacing w:val="5"/>
          <w:kern w:val="0"/>
          <w:sz w:val="28"/>
          <w:szCs w:val="28"/>
        </w:rPr>
        <w:t>第六章 附 则</w:t>
      </w:r>
    </w:p>
    <w:p w:rsidR="007F2E21" w:rsidRPr="00194E8D" w:rsidRDefault="007F2E21" w:rsidP="00194E8D">
      <w:pPr>
        <w:spacing w:line="540" w:lineRule="exact"/>
        <w:ind w:firstLineChars="196" w:firstLine="571"/>
        <w:rPr>
          <w:rFonts w:ascii="仿宋_GB2312" w:eastAsia="仿宋_GB2312" w:hAnsi="宋体" w:cs="Times New Roman"/>
          <w:sz w:val="28"/>
          <w:szCs w:val="28"/>
        </w:rPr>
      </w:pPr>
      <w:r w:rsidRPr="00194E8D">
        <w:rPr>
          <w:rFonts w:ascii="仿宋_GB2312" w:eastAsia="仿宋_GB2312" w:hAnsi="宋体" w:cs="Arial" w:hint="eastAsia"/>
          <w:b/>
          <w:spacing w:val="5"/>
          <w:kern w:val="0"/>
          <w:sz w:val="28"/>
          <w:szCs w:val="28"/>
        </w:rPr>
        <w:t xml:space="preserve">第十六条 </w:t>
      </w:r>
      <w:r w:rsidRPr="00194E8D">
        <w:rPr>
          <w:rFonts w:ascii="仿宋_GB2312" w:eastAsia="仿宋_GB2312" w:hAnsi="宋体" w:cs="Times New Roman" w:hint="eastAsia"/>
          <w:sz w:val="28"/>
          <w:szCs w:val="28"/>
        </w:rPr>
        <w:t>有关刊物、论文、专著、译著、教材的认定见《福建省普通本科高等学校教师专业技术资格条件（试行）》规定。基本教学工作量涉及减免的教师，按照学校有关规定同比例减免。</w:t>
      </w:r>
    </w:p>
    <w:p w:rsidR="007F2E21" w:rsidRPr="00194E8D" w:rsidRDefault="007F2E21" w:rsidP="00194E8D">
      <w:pPr>
        <w:widowControl/>
        <w:spacing w:line="540" w:lineRule="exact"/>
        <w:ind w:firstLineChars="200" w:firstLine="582"/>
        <w:rPr>
          <w:rFonts w:ascii="仿宋_GB2312" w:eastAsia="仿宋_GB2312" w:hAnsi="宋体" w:cs="Times New Roman"/>
          <w:color w:val="333333"/>
          <w:sz w:val="28"/>
          <w:szCs w:val="28"/>
        </w:rPr>
      </w:pPr>
      <w:r w:rsidRPr="00194E8D">
        <w:rPr>
          <w:rFonts w:ascii="仿宋_GB2312" w:eastAsia="仿宋_GB2312" w:hAnsi="宋体" w:cs="Arial" w:hint="eastAsia"/>
          <w:b/>
          <w:spacing w:val="5"/>
          <w:kern w:val="0"/>
          <w:sz w:val="28"/>
          <w:szCs w:val="28"/>
        </w:rPr>
        <w:t xml:space="preserve">第十七条 </w:t>
      </w:r>
      <w:r w:rsidRPr="00194E8D">
        <w:rPr>
          <w:rFonts w:ascii="仿宋_GB2312" w:eastAsia="仿宋_GB2312" w:hAnsi="宋体" w:cs="Times New Roman" w:hint="eastAsia"/>
          <w:color w:val="333333"/>
          <w:sz w:val="28"/>
          <w:szCs w:val="28"/>
        </w:rPr>
        <w:t>各基层教学单位可参照本办法制定具体的初评、推荐细则，报学校备案。</w:t>
      </w:r>
    </w:p>
    <w:p w:rsidR="007F2E21" w:rsidRPr="00194E8D" w:rsidRDefault="007F2E21" w:rsidP="00194E8D">
      <w:pPr>
        <w:spacing w:line="540" w:lineRule="exact"/>
        <w:ind w:firstLineChars="200" w:firstLine="582"/>
        <w:rPr>
          <w:rFonts w:ascii="仿宋_GB2312" w:eastAsia="仿宋_GB2312" w:hAnsi="宋体" w:cs="Arial"/>
          <w:spacing w:val="5"/>
          <w:kern w:val="0"/>
          <w:sz w:val="28"/>
          <w:szCs w:val="28"/>
        </w:rPr>
      </w:pPr>
      <w:r w:rsidRPr="00194E8D">
        <w:rPr>
          <w:rFonts w:ascii="仿宋_GB2312" w:eastAsia="仿宋_GB2312" w:hAnsi="宋体" w:cs="Arial" w:hint="eastAsia"/>
          <w:b/>
          <w:spacing w:val="5"/>
          <w:kern w:val="0"/>
          <w:sz w:val="28"/>
          <w:szCs w:val="28"/>
        </w:rPr>
        <w:t xml:space="preserve">第十八条 </w:t>
      </w:r>
      <w:r w:rsidRPr="00194E8D">
        <w:rPr>
          <w:rFonts w:ascii="仿宋_GB2312" w:eastAsia="仿宋_GB2312" w:hAnsi="宋体" w:cs="Arial" w:hint="eastAsia"/>
          <w:spacing w:val="5"/>
          <w:kern w:val="0"/>
          <w:sz w:val="28"/>
          <w:szCs w:val="28"/>
        </w:rPr>
        <w:t>本办法自印发之日起施行，具体事宜由人事处、教务处和教师发展中心负责解释。</w:t>
      </w:r>
    </w:p>
    <w:p w:rsidR="007F2E21" w:rsidRPr="00194E8D" w:rsidRDefault="007F2E21" w:rsidP="005532B3">
      <w:pPr>
        <w:spacing w:line="540" w:lineRule="exact"/>
        <w:ind w:firstLineChars="1750" w:firstLine="5075"/>
        <w:rPr>
          <w:rFonts w:ascii="仿宋_GB2312" w:eastAsia="仿宋_GB2312" w:hAnsi="宋体" w:cs="Arial"/>
          <w:spacing w:val="5"/>
          <w:kern w:val="0"/>
          <w:sz w:val="28"/>
          <w:szCs w:val="28"/>
        </w:rPr>
      </w:pPr>
      <w:r w:rsidRPr="00194E8D">
        <w:rPr>
          <w:rFonts w:ascii="仿宋_GB2312" w:eastAsia="仿宋_GB2312" w:hAnsi="宋体" w:cs="Arial" w:hint="eastAsia"/>
          <w:spacing w:val="5"/>
          <w:kern w:val="0"/>
          <w:sz w:val="28"/>
          <w:szCs w:val="28"/>
        </w:rPr>
        <w:t>厦门理工学院</w:t>
      </w:r>
    </w:p>
    <w:p w:rsidR="00EA5DC6" w:rsidRPr="005532B3" w:rsidRDefault="007F2E21" w:rsidP="005532B3">
      <w:pPr>
        <w:spacing w:line="540" w:lineRule="exact"/>
        <w:ind w:firstLineChars="1700" w:firstLine="4930"/>
        <w:rPr>
          <w:rFonts w:ascii="仿宋_GB2312" w:eastAsia="仿宋_GB2312" w:hAnsi="宋体" w:cs="Arial"/>
          <w:spacing w:val="5"/>
          <w:kern w:val="0"/>
          <w:sz w:val="24"/>
        </w:rPr>
      </w:pPr>
      <w:smartTag w:uri="urn:schemas-microsoft-com:office:smarttags" w:element="chsdate">
        <w:smartTagPr>
          <w:attr w:name="Year" w:val="2011"/>
          <w:attr w:name="Month" w:val="7"/>
          <w:attr w:name="Day" w:val="4"/>
          <w:attr w:name="IsLunarDate" w:val="False"/>
          <w:attr w:name="IsROCDate" w:val="False"/>
        </w:smartTagPr>
        <w:r w:rsidRPr="00194E8D">
          <w:rPr>
            <w:rFonts w:ascii="仿宋_GB2312" w:eastAsia="仿宋_GB2312" w:hAnsi="宋体" w:cs="Arial" w:hint="eastAsia"/>
            <w:spacing w:val="5"/>
            <w:kern w:val="0"/>
            <w:sz w:val="28"/>
            <w:szCs w:val="28"/>
          </w:rPr>
          <w:t>2011年7月4日</w:t>
        </w:r>
      </w:smartTag>
    </w:p>
    <w:p w:rsidR="007F2E21" w:rsidRPr="00305EB9" w:rsidRDefault="007F2E21" w:rsidP="00084BEC">
      <w:pPr>
        <w:pStyle w:val="1"/>
        <w:jc w:val="center"/>
        <w:rPr>
          <w:rFonts w:ascii="仿宋_GB2312" w:eastAsia="仿宋_GB2312" w:hAnsi="宋体" w:cs="宋体"/>
          <w:kern w:val="0"/>
          <w:sz w:val="24"/>
        </w:rPr>
      </w:pPr>
      <w:bookmarkStart w:id="26" w:name="_Toc434500787"/>
      <w:r w:rsidRPr="00305EB9">
        <w:rPr>
          <w:rFonts w:ascii="仿宋_GB2312" w:eastAsia="仿宋_GB2312" w:hAnsi="宋体" w:cs="宋体" w:hint="eastAsia"/>
          <w:b w:val="0"/>
          <w:kern w:val="0"/>
        </w:rPr>
        <w:lastRenderedPageBreak/>
        <w:t>厦门理工学院“青年教师学历/学位提升计划”实施与管理暂行办法（试行）</w:t>
      </w:r>
      <w:bookmarkEnd w:id="26"/>
    </w:p>
    <w:p w:rsidR="007F2E21" w:rsidRPr="005532B3" w:rsidRDefault="007F2E21" w:rsidP="007F2E21">
      <w:pPr>
        <w:widowControl/>
        <w:shd w:val="clear" w:color="auto" w:fill="FFFFFF"/>
        <w:adjustRightInd w:val="0"/>
        <w:snapToGrid w:val="0"/>
        <w:spacing w:line="620" w:lineRule="exact"/>
        <w:jc w:val="center"/>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第一章 总则</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一条为加快厦门理工学院福建省重点建设高校建设步伐，优化教学、科研和管理队伍的学历/学位结构，推动实施“532人才计划”，呼应青年教师自我发展、自我提升的迫切需求，学校决定启动“青年教师学历/学位提升计划”。为使该项工作规范化、制度化，特出台本办法。</w:t>
      </w:r>
    </w:p>
    <w:p w:rsidR="007F2E21" w:rsidRPr="005532B3" w:rsidRDefault="007F2E21" w:rsidP="005532B3">
      <w:pPr>
        <w:widowControl/>
        <w:shd w:val="clear" w:color="auto" w:fill="FFFFFF"/>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第二条教师学历提升应坚持学以致用、注重实效、促进发展的原则。</w:t>
      </w:r>
    </w:p>
    <w:p w:rsidR="007F2E21" w:rsidRPr="005532B3" w:rsidRDefault="007F2E21" w:rsidP="007F2E21">
      <w:pPr>
        <w:widowControl/>
        <w:shd w:val="clear" w:color="auto" w:fill="FFFFFF"/>
        <w:adjustRightInd w:val="0"/>
        <w:snapToGrid w:val="0"/>
        <w:spacing w:line="620" w:lineRule="exact"/>
        <w:jc w:val="center"/>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第二章 实施对象</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第三条1970年9月1日（含）以后出生且不具备博士研究生学位/学历、硕士研究生学位/学历的教学、科研岗位人员。</w:t>
      </w:r>
    </w:p>
    <w:p w:rsidR="007F2E21" w:rsidRPr="005532B3" w:rsidRDefault="007F2E21" w:rsidP="007F2E21">
      <w:pPr>
        <w:widowControl/>
        <w:shd w:val="clear" w:color="auto" w:fill="FFFFFF"/>
        <w:adjustRightInd w:val="0"/>
        <w:snapToGrid w:val="0"/>
        <w:spacing w:line="620" w:lineRule="exact"/>
        <w:jc w:val="center"/>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第三章 实施目标</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四条通过实施本“计划”，力争在2020年年底前实现以下目标：（1）理工类学院40岁及以下教学、科研岗位人员博士学历/学位提升比例为100%；（2）原则上，文经管类学院35岁及以下教学、科研岗位人员博士学历/学位提升比例为100%（公体部除外）；（3）学校鼓励其他年龄段的教学、科研岗位人员提升学历/学位，对二级学院不作要求。</w:t>
      </w:r>
    </w:p>
    <w:p w:rsidR="007F2E21" w:rsidRPr="005532B3" w:rsidRDefault="007F2E21" w:rsidP="007F2E21">
      <w:pPr>
        <w:widowControl/>
        <w:shd w:val="clear" w:color="auto" w:fill="FFFFFF"/>
        <w:adjustRightInd w:val="0"/>
        <w:snapToGrid w:val="0"/>
        <w:spacing w:line="620" w:lineRule="exact"/>
        <w:jc w:val="center"/>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第四章 学历/学位提升方式</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lastRenderedPageBreak/>
        <w:t>第五条教师学历/学位提升方式</w:t>
      </w:r>
    </w:p>
    <w:p w:rsidR="007F2E21" w:rsidRPr="005532B3" w:rsidRDefault="007F2E21" w:rsidP="005532B3">
      <w:pPr>
        <w:widowControl/>
        <w:shd w:val="clear" w:color="auto" w:fill="FFFFFF"/>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1、在职攻读博士研究生。</w:t>
      </w:r>
    </w:p>
    <w:p w:rsidR="007F2E21" w:rsidRPr="005532B3" w:rsidRDefault="007F2E21" w:rsidP="005532B3">
      <w:pPr>
        <w:widowControl/>
        <w:shd w:val="clear" w:color="auto" w:fill="FFFFFF"/>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2、全日制脱产攻读博士研究生。</w:t>
      </w:r>
    </w:p>
    <w:p w:rsidR="007F2E21" w:rsidRPr="005532B3" w:rsidRDefault="007F2E21" w:rsidP="005532B3">
      <w:pPr>
        <w:widowControl/>
        <w:shd w:val="clear" w:color="auto" w:fill="FFFFFF"/>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3、在职攻读硕士研究生。</w:t>
      </w:r>
    </w:p>
    <w:p w:rsidR="007F2E21" w:rsidRPr="005532B3" w:rsidRDefault="007F2E21" w:rsidP="007F2E21">
      <w:pPr>
        <w:widowControl/>
        <w:shd w:val="clear" w:color="auto" w:fill="FFFFFF"/>
        <w:adjustRightInd w:val="0"/>
        <w:snapToGrid w:val="0"/>
        <w:spacing w:line="620" w:lineRule="exact"/>
        <w:jc w:val="center"/>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第五章 实施途径</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第六条申请流程：个人申请，人事处（教师发展中心）审核，学校批准。</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第七条申请人被正式录取后，应与学校人事处签订协议，明确双方的责、权、利。</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第八条未经学校同意自行报考人员，学校将不予办理相关手续及经费资助。</w:t>
      </w:r>
    </w:p>
    <w:p w:rsidR="007F2E21" w:rsidRPr="005532B3" w:rsidRDefault="007F2E21" w:rsidP="007F2E21">
      <w:pPr>
        <w:widowControl/>
        <w:shd w:val="clear" w:color="auto" w:fill="FFFFFF"/>
        <w:adjustRightInd w:val="0"/>
        <w:snapToGrid w:val="0"/>
        <w:spacing w:line="620" w:lineRule="exact"/>
        <w:jc w:val="center"/>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第六章 保障措施</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第九条政策保障</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1.在职攻读博士、硕士研究生，在读期间符合晋升专业技术职务条件的，可参加职称晋升评聘。</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2.在职攻读博士研究生人员，学校允许其脱产学习，其中就读国内大学脱产时间一般不超过1年，境外大学（限港、澳、台）脱产时间一般不超过2年，国外大学脱产时间一般不超过4年；若确需延长脱产时间，必须由申请人所在部门对申请人的延期申请进行论证，并报学校审批。延长脱产期限最长不超过1年。</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3.全日制脱产攻读博士研究生，在档案调离学校前，申请人与学校签署协议，缴交1万元保证金，学校可以保留其工作岗位4年。4</w:t>
      </w:r>
      <w:r w:rsidRPr="005532B3">
        <w:rPr>
          <w:rFonts w:ascii="仿宋_GB2312" w:eastAsia="仿宋_GB2312" w:hAnsi="宋体" w:cs="宋体" w:hint="eastAsia"/>
          <w:kern w:val="0"/>
          <w:sz w:val="28"/>
          <w:szCs w:val="28"/>
        </w:rPr>
        <w:lastRenderedPageBreak/>
        <w:t>年未能获得学位者，如确有特殊原因，可凭有效证明材料，向学校申请，经学校同意，可延长保留工作岗位期限1年。</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第十条在读期间薪资待遇</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1.在职攻读博士研究生人员，脱产期间，岗位津贴及奖励性绩效暂不发放，待年度工作量考核完成后，依据其完成的工作量计发。非脱产期间应全额完成年度工作量，薪酬待遇照常发放。</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2.全日制脱产攻读博士研究生人员，在读期间如能回校完成同类在岗人员的工作量，可参照在职职工薪酬标准发放薪酬待遇（不包含学校为教职工缴交的住房公积金、社保等），或按照工作量完成比例发放薪酬待遇。</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第十一条取得博士学位后回校待遇</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学校鼓励教师攻读国（境）外知名高校，国家教育部直属重点高校、科研院所或国家重点学科博士学位/学历。</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1.在职攻读博士学位的单位为国内一般高校，取得学位后学校最高可报销学费1.5万元（人民币，下同），并参照当年度相应引进人才政策标准给予科研启动费。</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2.在职攻读博士学位的单位为国内211高校，取得学位后学校最高可报销学费3万元，并参照当年度相应引进人才政策标准给予科研启动费（报考单位非211高校，但报考学科的排名位于全国前50者，其回校待遇参照报考211高校者执行）。</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3.在职攻读博士学位的单位属于国家教育部直属985重点高校、重点科研院所或境外知名高校（仅限港、澳、台），取得学位后学校</w:t>
      </w:r>
      <w:r w:rsidRPr="005532B3">
        <w:rPr>
          <w:rFonts w:ascii="仿宋_GB2312" w:eastAsia="仿宋_GB2312" w:hAnsi="宋体" w:cs="宋体" w:hint="eastAsia"/>
          <w:kern w:val="0"/>
          <w:sz w:val="28"/>
          <w:szCs w:val="28"/>
        </w:rPr>
        <w:lastRenderedPageBreak/>
        <w:t>最高可报销学费5万元，并参照当年度相应引进人才政策标准给予科研启动费。</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4.在职攻读博士学位的单位为国外知名高校或研究机构，取得学位后学校最高报销学费8万元，并参照当年度相应引进人才政策标准给予科研启动费。</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5.全日制脱产攻读博士研究生人员，获得学历和学位后，享受学校给予的当年引进人才同等政策待遇。</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6.攻读博士研究生期间不需要交学费人员，学校将采用奖励的办法予以支持。特殊情况人员，学校另议。</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第十二条在职攻读硕士研究生人员，其所有费用自理。</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第十三条住宿费和交通费</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1.在职攻读博士研究生人员，脱产期间学校每年予以报销住宿费及两趟从就读地到厦门的往返交通费，总额每年不超过5000元。</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2.全日制脱产攻读博士研究生人员，在读期间回校承担工作任务者，学校每学期予以报销一趟从就读地到厦门的往返交通费。</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第十四条组织保障</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各二级学院应把“青年教师学历/学位提升计划”作为一项重点工作来完成，二级学院院长为该项工作的第一责任人。各学院应根据实施目标，制定2016年—2020年青年教师学历提升规划，于2015年10月8日前将学历提升规划送交人事处。</w:t>
      </w:r>
    </w:p>
    <w:p w:rsidR="007F2E21" w:rsidRPr="005532B3" w:rsidRDefault="007F2E21" w:rsidP="005532B3">
      <w:pPr>
        <w:widowControl/>
        <w:shd w:val="clear" w:color="auto" w:fill="FFFFFF"/>
        <w:adjustRightInd w:val="0"/>
        <w:snapToGrid w:val="0"/>
        <w:spacing w:line="620" w:lineRule="exact"/>
        <w:ind w:firstLineChars="200" w:firstLine="560"/>
        <w:jc w:val="center"/>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第七章 管理和考核</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lastRenderedPageBreak/>
        <w:t>第十五条在职提升学历/学位人员在读期间的教学或管理工作，原则上由原所在二级单位安排，所在二级单位应将学历/学位提升人员的工作任务、时间安排、工作量等列入教学计划和工作计划中，以便实施和检查。</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十六条学历/学位提升人员毕业后应立即返校报到，按规定办理相关手续。在学校与其约定的返校期限内，逾期不归的，视为连续旷工，超过15个工作日，学校可单方面与其解除聘用合同，并按其与学校签订的进修协议处理。</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第十七条在职提升学历/学位人员获得学位后，学校要与其重新签订聘用合同，其服务年限从获得学位之日算起延长至八年。如服务期未满而提前离职的，须依据双方协议承担违约责任并赔偿损失。</w:t>
      </w:r>
    </w:p>
    <w:p w:rsidR="007F2E21" w:rsidRPr="005532B3" w:rsidRDefault="007F2E21" w:rsidP="007F2E21">
      <w:pPr>
        <w:widowControl/>
        <w:shd w:val="clear" w:color="auto" w:fill="FFFFFF"/>
        <w:adjustRightInd w:val="0"/>
        <w:snapToGrid w:val="0"/>
        <w:spacing w:line="620" w:lineRule="exact"/>
        <w:jc w:val="center"/>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第八章  附  则</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第十八条教辅、管理岗位人员，经单位推荐，学校批准，参照本规定执行。</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第十九条1970年9月1日以后出生，最高学历为本科的教学岗位人员，必须在3年内考上相关专业硕士，否则应退出教学岗位，重新竞聘转岗。</w:t>
      </w:r>
    </w:p>
    <w:p w:rsidR="007F2E21" w:rsidRPr="005532B3"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t>第二十条本办法自发布之日起实施（仍在读博士研究生教职工可按本办法执行）。学校原有《厦门理工学院教职工在职参加学位学历教育的规定（修订）》（厦理工人[2007]27号）、《厦门理工学院关于青年教师在职攻读博士学位的有关规定》（厦理工[2006]87号）文件同时废止。</w:t>
      </w:r>
    </w:p>
    <w:p w:rsidR="00084BEC" w:rsidRDefault="007F2E21" w:rsidP="005532B3">
      <w:pPr>
        <w:widowControl/>
        <w:shd w:val="clear" w:color="auto" w:fill="FFFFFF"/>
        <w:adjustRightInd w:val="0"/>
        <w:snapToGrid w:val="0"/>
        <w:spacing w:line="620" w:lineRule="exact"/>
        <w:ind w:firstLineChars="200" w:firstLine="560"/>
        <w:jc w:val="left"/>
        <w:rPr>
          <w:rFonts w:ascii="仿宋_GB2312" w:eastAsia="仿宋_GB2312" w:hAnsi="宋体" w:cs="宋体"/>
          <w:kern w:val="0"/>
          <w:sz w:val="28"/>
          <w:szCs w:val="28"/>
        </w:rPr>
      </w:pPr>
      <w:r w:rsidRPr="005532B3">
        <w:rPr>
          <w:rFonts w:ascii="仿宋_GB2312" w:eastAsia="仿宋_GB2312" w:hAnsi="宋体" w:cs="宋体" w:hint="eastAsia"/>
          <w:kern w:val="0"/>
          <w:sz w:val="28"/>
          <w:szCs w:val="28"/>
        </w:rPr>
        <w:lastRenderedPageBreak/>
        <w:t>第二十一条本办法由人事处负责解释。</w:t>
      </w:r>
    </w:p>
    <w:p w:rsidR="007F2E21" w:rsidRPr="005532B3" w:rsidRDefault="00084BEC" w:rsidP="00084BEC">
      <w:pPr>
        <w:widowControl/>
        <w:jc w:val="left"/>
        <w:rPr>
          <w:rFonts w:ascii="仿宋_GB2312" w:eastAsia="仿宋_GB2312" w:hAnsi="宋体" w:cs="宋体"/>
          <w:kern w:val="0"/>
          <w:sz w:val="28"/>
          <w:szCs w:val="28"/>
        </w:rPr>
      </w:pPr>
      <w:r>
        <w:rPr>
          <w:rFonts w:ascii="仿宋_GB2312" w:eastAsia="仿宋_GB2312" w:hAnsi="宋体" w:cs="宋体"/>
          <w:kern w:val="0"/>
          <w:sz w:val="28"/>
          <w:szCs w:val="28"/>
        </w:rPr>
        <w:br w:type="page"/>
      </w:r>
    </w:p>
    <w:p w:rsidR="007F2E21" w:rsidRPr="00305EB9" w:rsidRDefault="007F2E21" w:rsidP="00084BEC">
      <w:pPr>
        <w:pStyle w:val="1"/>
        <w:jc w:val="center"/>
        <w:rPr>
          <w:rFonts w:ascii="仿宋_GB2312" w:eastAsia="仿宋_GB2312"/>
          <w:sz w:val="36"/>
          <w:szCs w:val="36"/>
        </w:rPr>
      </w:pPr>
      <w:bookmarkStart w:id="27" w:name="_Toc434500788"/>
      <w:r w:rsidRPr="00305EB9">
        <w:rPr>
          <w:rFonts w:ascii="仿宋_GB2312" w:eastAsia="仿宋_GB2312" w:hint="eastAsia"/>
          <w:sz w:val="36"/>
          <w:szCs w:val="36"/>
        </w:rPr>
        <w:lastRenderedPageBreak/>
        <w:t>厦门理工学院新入职青年教师培训与教学合格认证实施办法</w:t>
      </w:r>
      <w:bookmarkEnd w:id="27"/>
    </w:p>
    <w:p w:rsidR="007F2E21" w:rsidRPr="00305EB9" w:rsidRDefault="007F2E21" w:rsidP="00D926F3">
      <w:pPr>
        <w:spacing w:afterLines="100" w:line="400" w:lineRule="exact"/>
        <w:jc w:val="center"/>
        <w:rPr>
          <w:rFonts w:ascii="仿宋_GB2312" w:eastAsia="仿宋_GB2312" w:hAnsi="宋体"/>
          <w:b/>
          <w:sz w:val="28"/>
          <w:szCs w:val="28"/>
        </w:rPr>
      </w:pPr>
      <w:r w:rsidRPr="00305EB9">
        <w:rPr>
          <w:rFonts w:ascii="仿宋_GB2312" w:eastAsia="仿宋_GB2312" w:hAnsi="宋体" w:hint="eastAsia"/>
          <w:b/>
          <w:sz w:val="28"/>
          <w:szCs w:val="28"/>
        </w:rPr>
        <w:t>厦理工教发〔2011〕6号</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为帮助新入职青年教师养成良好的职业道德素质，学习和掌握教育教学的基本理论与技能，充分调动教师从事教学工作的积极性和主动性，全面提高我校教师的教学水平，确保人才培养质量，特制订本实施办法。</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一、培训与认证对象</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（一）教师系列中，高校任教教龄不满 1年的青年教师；</w:t>
      </w:r>
    </w:p>
    <w:p w:rsidR="007F2E21" w:rsidRPr="00305EB9" w:rsidRDefault="007F2E21" w:rsidP="007F2E21">
      <w:pPr>
        <w:spacing w:line="360" w:lineRule="auto"/>
        <w:ind w:left="420"/>
        <w:rPr>
          <w:rFonts w:ascii="仿宋_GB2312" w:eastAsia="仿宋_GB2312" w:hAnsi="宋体"/>
          <w:sz w:val="28"/>
          <w:szCs w:val="28"/>
        </w:rPr>
      </w:pPr>
      <w:r w:rsidRPr="00305EB9">
        <w:rPr>
          <w:rFonts w:ascii="仿宋_GB2312" w:eastAsia="仿宋_GB2312" w:hAnsi="宋体" w:hint="eastAsia"/>
          <w:sz w:val="28"/>
          <w:szCs w:val="28"/>
        </w:rPr>
        <w:t>（二）从企业引进的无高校教学经历的人员；</w:t>
      </w:r>
    </w:p>
    <w:p w:rsidR="007F2E21" w:rsidRPr="00305EB9" w:rsidRDefault="007F2E21" w:rsidP="007F2E21">
      <w:pPr>
        <w:spacing w:line="360" w:lineRule="auto"/>
        <w:ind w:left="420"/>
        <w:rPr>
          <w:rFonts w:ascii="仿宋_GB2312" w:eastAsia="仿宋_GB2312" w:hAnsi="宋体"/>
          <w:sz w:val="28"/>
          <w:szCs w:val="28"/>
        </w:rPr>
      </w:pPr>
      <w:r w:rsidRPr="00305EB9">
        <w:rPr>
          <w:rFonts w:ascii="仿宋_GB2312" w:eastAsia="仿宋_GB2312" w:hAnsi="宋体" w:hint="eastAsia"/>
          <w:sz w:val="28"/>
          <w:szCs w:val="28"/>
        </w:rPr>
        <w:t>（三）学校有关部门提出需要培训与认证的其他人员。</w:t>
      </w:r>
    </w:p>
    <w:p w:rsidR="007F2E21" w:rsidRPr="00305EB9" w:rsidRDefault="007F2E21" w:rsidP="007F2E21">
      <w:pPr>
        <w:spacing w:line="360" w:lineRule="auto"/>
        <w:ind w:left="420"/>
        <w:rPr>
          <w:rFonts w:ascii="仿宋_GB2312" w:eastAsia="仿宋_GB2312" w:hAnsi="宋体"/>
          <w:sz w:val="28"/>
          <w:szCs w:val="28"/>
        </w:rPr>
      </w:pPr>
      <w:r w:rsidRPr="00305EB9">
        <w:rPr>
          <w:rFonts w:ascii="仿宋_GB2312" w:eastAsia="仿宋_GB2312" w:hAnsi="宋体" w:hint="eastAsia"/>
          <w:sz w:val="28"/>
          <w:szCs w:val="28"/>
        </w:rPr>
        <w:t>二、培训方式</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对新入职青年教师的培训分为福建省教育厅组织的岗前培训和本校组织的培训，其中，本校的培训包含入职集中培训和教能提高培训两个阶段。</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（一）福建省教育厅岗前培训</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每年暑期由福建省教育厅组织新入职教师学习《高等教育法规》、《高等教育学》、《高等教育心理学》和《高等学校教师职业道德修养》等四门课程，并于培训结束组织考试。</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（二）本校培训</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1、入职集中培训</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lastRenderedPageBreak/>
        <w:t xml:space="preserve">    新教师正式报到后，均需参加学校统一组织的入职集中培训。由教师发展中心负责培训工作，为期一周左右。培训内容主要包括：校领导关于学校发展愿景和个人发展规划指导、教师职业道德教育、与新教师密切相关的主要职能部门工作介绍（人事处、教务处、科技处、财务处、后勤处、图书馆等）以及拓展训练等。</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2、教能提高培训</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由教师发展中心和各院系共同负责教师的教学业务能力提高培训工作。</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（1）教师发展中心负责的培训内容</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组织“卓越教学”论坛，开设教师职业生涯规划、课堂教学方法、实践教学方法、多媒体课件制作、教学名师现场教学观摩等讲座和讨论。每月推出教学沙龙活动，研讨和交流教学经验与体会。每场讲座和教学沙龙按3学时计算培训课时。</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（2）各院系负责的培训内容</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组织学习教学管理的各项规章制度，为新入职青年教师配备导师，导师对教学各个环节进行指导，包括如何备课、如何写教案、如何讲课、如何批改作业与辅导答疑、如何考试、如何指导实习和毕业设计（论文）等具体内容。为新教师提供专业实践机会，对新教师的实践能力作出明确的规定和要求。对新教师承担班主任工作给予悉心指导，使其了解学生，更好地为学生服务。</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三、教学合格认证</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教学合格认证证书是教师承担课程主讲任务、公费派遣进修研学</w:t>
      </w:r>
      <w:r w:rsidRPr="00305EB9">
        <w:rPr>
          <w:rFonts w:ascii="仿宋_GB2312" w:eastAsia="仿宋_GB2312" w:hAnsi="宋体" w:hint="eastAsia"/>
          <w:sz w:val="28"/>
          <w:szCs w:val="28"/>
        </w:rPr>
        <w:lastRenderedPageBreak/>
        <w:t>等的必备条件。</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（一）教学合格认证应满足的基本条件</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1、完成福建省教育厅组织的岗前培训和本校组织的入职集中培训，培训课程的考试成绩合格；</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2、通过学校组织的新教师上岗前试讲考核（考核成绩达70分以上）；</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3、已承担教学任务的教师，期末学生评教成绩平均80分以上（有的系师资紧缺，允许边上岗边培训）；</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4、参加教师发展中心组织的各类培训、讲座等满24个培训课时（不含入职集中培训阶段的培训内容）；</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5、完成8次以上的听课任务（其中听指导教师课程4次以上），认真填写《厦门理工学院新入职青年教师培训与听课本》中相关内容；</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6、对学生有一定的了解，原则上担任过班主任或学生导师工作；</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7、通过各院系组织的新入职青年教师教学合格认证；</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8、提出教学合格认证申请，且当学年无二级（含）以上教学事故。</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（二）教学合格认证的程序与要求</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1、教师填写《厦门理工学院教师教学合格认证申请表》交各院系。原则上新入职青年教师到校半年后方可向院系提交教学合格认证申请表。</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2、各院系在教师提交申请后的一个月内组织开展教学合格认证工作，并将院系认证合格的教师名单报教师发展中心。</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要求各院系在认证时检查教师的《厦门理工学院新入职青年教师</w:t>
      </w:r>
      <w:r w:rsidRPr="00305EB9">
        <w:rPr>
          <w:rFonts w:ascii="仿宋_GB2312" w:eastAsia="仿宋_GB2312" w:hAnsi="宋体" w:hint="eastAsia"/>
          <w:sz w:val="28"/>
          <w:szCs w:val="28"/>
        </w:rPr>
        <w:lastRenderedPageBreak/>
        <w:t>培训与听课本》，组织至少5-8位评委（含非本院系的校教学督导团人员1位）参加认证，综合评定成绩80分以上为合格。要求评议时，申请者的导师必须从教学态度、教学职业技能、改进建议等方面对申请者的培养情况作详细介绍，评委商议评分时导师应离场。</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3、教师发展中心灵活组织对经各院系认证合格的教师进行复核，复核通过，由学校颁发《厦门理工学院教师教学合格证》；对于复核不通过（复核成绩80分以下）的教师，给予改进期，要求一年内再次向教师发展中心提出复核申请。</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4、对参加学校教学竞赛获奖的青年教师直接颁发《厦门理工学院教师教学合格证》。</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四、教学不合格的处理办法</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（一）试讲考核未通过者（考核成绩70分以下）不能独立承担课程教学任务。</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（二）新入职青年教师二年内未取得教学合格认证的，不能获得主讲教师资格，今后系里不能安排其承担课程主讲任务。</w:t>
      </w:r>
    </w:p>
    <w:p w:rsidR="007F2E21" w:rsidRPr="00305EB9" w:rsidRDefault="007F2E21" w:rsidP="007F2E21">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（三）经学校第二次复核仍未通过的教师，将暂停下一个学期的教学安排直至其通过复核。对第三次复核（从第二次复核起算一年内）仍未能获得教学合格认证的教师，学校将商榷其调离教学岗位。</w:t>
      </w:r>
    </w:p>
    <w:p w:rsidR="007F2E21" w:rsidRPr="00305EB9" w:rsidRDefault="007F2E21" w:rsidP="00EA5DC6">
      <w:pPr>
        <w:spacing w:line="360" w:lineRule="auto"/>
        <w:ind w:firstLineChars="150" w:firstLine="420"/>
        <w:rPr>
          <w:rFonts w:ascii="仿宋_GB2312" w:eastAsia="仿宋_GB2312" w:hAnsi="宋体"/>
          <w:sz w:val="28"/>
          <w:szCs w:val="28"/>
        </w:rPr>
      </w:pPr>
      <w:r w:rsidRPr="00305EB9">
        <w:rPr>
          <w:rFonts w:ascii="仿宋_GB2312" w:eastAsia="仿宋_GB2312" w:hAnsi="宋体" w:hint="eastAsia"/>
          <w:sz w:val="28"/>
          <w:szCs w:val="28"/>
        </w:rPr>
        <w:t>五、本办法自公布之日起实施。本办法与原有相关规定不一致的以本办法为准。由教师发展中心负责解释。</w:t>
      </w:r>
    </w:p>
    <w:p w:rsidR="007F2E21" w:rsidRPr="00305EB9" w:rsidRDefault="007F2E21" w:rsidP="00D926F3">
      <w:pPr>
        <w:tabs>
          <w:tab w:val="left" w:pos="3960"/>
        </w:tabs>
        <w:spacing w:beforeLines="50"/>
        <w:ind w:firstLineChars="1414" w:firstLine="3959"/>
        <w:rPr>
          <w:rFonts w:ascii="仿宋_GB2312" w:eastAsia="仿宋_GB2312" w:hAnsi="宋体"/>
          <w:sz w:val="28"/>
          <w:szCs w:val="28"/>
        </w:rPr>
      </w:pPr>
      <w:r w:rsidRPr="00305EB9">
        <w:rPr>
          <w:rFonts w:ascii="仿宋_GB2312" w:eastAsia="仿宋_GB2312" w:hAnsi="宋体" w:hint="eastAsia"/>
          <w:sz w:val="28"/>
          <w:szCs w:val="28"/>
        </w:rPr>
        <w:t>教师发展中心、教务处、人事处</w:t>
      </w:r>
    </w:p>
    <w:p w:rsidR="007F2E21" w:rsidRPr="00305EB9" w:rsidRDefault="007F2E21" w:rsidP="007F2E21">
      <w:pPr>
        <w:ind w:firstLineChars="1600" w:firstLine="4480"/>
        <w:rPr>
          <w:rFonts w:ascii="仿宋_GB2312" w:eastAsia="仿宋_GB2312" w:hAnsi="宋体"/>
          <w:sz w:val="28"/>
          <w:szCs w:val="28"/>
        </w:rPr>
      </w:pPr>
      <w:r w:rsidRPr="00305EB9">
        <w:rPr>
          <w:rFonts w:ascii="仿宋_GB2312" w:eastAsia="仿宋_GB2312" w:hAnsi="宋体" w:hint="eastAsia"/>
          <w:sz w:val="28"/>
          <w:szCs w:val="28"/>
        </w:rPr>
        <w:t>二</w:t>
      </w:r>
      <w:r w:rsidRPr="00305EB9">
        <w:rPr>
          <w:rFonts w:ascii="仿宋_GB2312" w:hAnsi="宋体" w:hint="eastAsia"/>
          <w:sz w:val="28"/>
          <w:szCs w:val="28"/>
        </w:rPr>
        <w:t>〇</w:t>
      </w:r>
      <w:r w:rsidRPr="00305EB9">
        <w:rPr>
          <w:rFonts w:ascii="仿宋_GB2312" w:eastAsia="仿宋_GB2312" w:hAnsi="宋体" w:hint="eastAsia"/>
          <w:sz w:val="28"/>
          <w:szCs w:val="28"/>
        </w:rPr>
        <w:t>一一年十二月九日</w:t>
      </w:r>
    </w:p>
    <w:p w:rsidR="00EA5DC6" w:rsidRPr="00305EB9" w:rsidRDefault="007F2E21" w:rsidP="00084BEC">
      <w:pPr>
        <w:pStyle w:val="1"/>
        <w:jc w:val="center"/>
        <w:rPr>
          <w:rFonts w:ascii="仿宋_GB2312" w:eastAsia="仿宋_GB2312"/>
          <w:sz w:val="36"/>
          <w:szCs w:val="36"/>
        </w:rPr>
      </w:pPr>
      <w:bookmarkStart w:id="28" w:name="_Toc434500789"/>
      <w:r w:rsidRPr="00305EB9">
        <w:rPr>
          <w:rFonts w:ascii="仿宋_GB2312" w:eastAsia="仿宋_GB2312" w:hint="eastAsia"/>
          <w:sz w:val="36"/>
          <w:szCs w:val="36"/>
        </w:rPr>
        <w:lastRenderedPageBreak/>
        <w:t>厦门理工学院青年教师导师制实施办法</w:t>
      </w:r>
      <w:bookmarkEnd w:id="28"/>
    </w:p>
    <w:p w:rsidR="007F2E21" w:rsidRPr="00305EB9" w:rsidRDefault="007F2E21" w:rsidP="00D926F3">
      <w:pPr>
        <w:spacing w:beforeLines="100" w:afterLines="200" w:line="500" w:lineRule="exact"/>
        <w:jc w:val="center"/>
        <w:rPr>
          <w:rFonts w:ascii="仿宋_GB2312" w:eastAsia="仿宋_GB2312"/>
          <w:sz w:val="36"/>
          <w:szCs w:val="36"/>
        </w:rPr>
      </w:pPr>
      <w:r w:rsidRPr="00305EB9">
        <w:rPr>
          <w:rFonts w:ascii="仿宋_GB2312" w:eastAsia="仿宋_GB2312" w:hint="eastAsia"/>
          <w:sz w:val="36"/>
          <w:szCs w:val="36"/>
        </w:rPr>
        <w:t>厦理工教发[2011]8号</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为保证我校人才培养和教学改革的可持续发展，继承老教师在多年教学工作中积累的丰富经验，发挥老教师的“传、帮、带”作用，加强青年教师的队伍建设，提高他们爱岗敬业的道德品质、严谨求实的科学素养、扎实过硬的教学能力，提升师资队伍整体水平，特制订《厦门理工学院青年教师导师制》（以下简称教师导师制）实施办法。</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一、教师导师制适用范围和指导期限</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（一）教师导师制的适用范围</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教师导师制是指学校为无高校教学经历的青年教师和企业引进教师“一对一”配备具有高尚师德和丰富教学经验的指导教师，以帮助其教学与科研能力提高的一种师资培养制度。</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教师导师制适用于每年新入职的专任青年教师（35岁以下）、从企业引进的无高校教学经历的教师以及其他经学校认定需要接受指导的专任教师。</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（二）教师导师制的指导期限</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1、原则上，指导教师（以下简称导师）对每年新入职的青年教师指导期限从新教师入职起算满两年止；对企业引进教师的指导期限从入校后满一年止。</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2、导师认为被指导教师条件成熟，可按《厦门理工学院新入职青年教师培训与教学合格认证实施办法》中的程序办理教学合格认证</w:t>
      </w:r>
      <w:r w:rsidRPr="00305EB9">
        <w:rPr>
          <w:rFonts w:ascii="仿宋_GB2312" w:eastAsia="仿宋_GB2312" w:hAnsi="宋体" w:hint="eastAsia"/>
          <w:sz w:val="28"/>
          <w:szCs w:val="28"/>
        </w:rPr>
        <w:lastRenderedPageBreak/>
        <w:t>申请，通过考核后可提前结束指导期。</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3、院系和导师认为工作需要，可适当延长指导期限。</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二、导师的配备与职责</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院系应该在新教师入职后一周内完成导师配备工作。原则上1名导师只能指导1人，有特殊困难的院系可放宽至2人。</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（一）导师的基本条件</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1、热爱教育事业，治学严谨，具有良好的师德风范；</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2、教学经验丰富，教学效果好，近二年学生和督导评教成绩平均85分以上；</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3、具有较高的科研水平，并对本专业和学科发展有较深的了解；</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4、原则上要求具有副教授及以上职称，厦门理工学院教龄不少于1年。个别教学科研特别优秀的讲师也可担任导师。</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（二）导师的主要职责</w:t>
      </w:r>
      <w:r w:rsidRPr="00305EB9">
        <w:rPr>
          <w:rFonts w:ascii="仿宋_GB2312" w:eastAsia="仿宋_GB2312" w:hAnsi="宋体" w:hint="eastAsia"/>
          <w:sz w:val="28"/>
          <w:szCs w:val="28"/>
        </w:rPr>
        <w:br/>
        <w:t xml:space="preserve">　　1、为新入职青年教师制订二年培养计划；或者为企业引进教师制订一年培养计划。</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 xml:space="preserve">2、对所指导的教师进行师德教育，充分发挥“传、帮、带”作用，培养其严谨踏实、实事求是的科学态度和爱岗奉献的道德品质。　</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 xml:space="preserve">3、指导青年教师或企业引进教师熟悉高等学校教学基本规律，了解学校基本教学科研管理制度；对课程教学进度安排、课堂教学的教案准备、PPT制作、讲课技巧、作业布置、课程考试等各个环节给予悉心指导；根据需要对实验教学技能给予指导。 </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 xml:space="preserve">　　4、指导青年教师或企业引进教师了解本学科发展状况及科</w:t>
      </w:r>
      <w:r w:rsidRPr="00305EB9">
        <w:rPr>
          <w:rFonts w:ascii="仿宋_GB2312" w:eastAsia="仿宋_GB2312" w:hAnsi="宋体" w:hint="eastAsia"/>
          <w:sz w:val="28"/>
          <w:szCs w:val="28"/>
        </w:rPr>
        <w:lastRenderedPageBreak/>
        <w:t>研工作开展的基本方法，训练青年教师的实验技能和科研技能，提高青年教师的动手能力和科研能力。</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5、导师应每月填写《厦门理工学院教师导师制工作记录表》，每学期末对指导情况进行总结，并于指导期满对所指导对象进行教学与科研能力的评价，重点评价其教学基本能力与水平。</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三、被指导教师职责</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1、虚心向导师请教，认真与导师沟通后共同完成培养计划的制订；</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2、勤奋工作，爱岗敬业，严于律己，教书育人，培养良好的教师职业道德。</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3、在导师的指导下，学习和掌握教学方法、讲课技巧和教学要求；掌握讲课的全过程，包括备课、讲课、批改作业、答疑、实验、考试命题等教学环节；学习教学管理的有关规章制度等。</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4、根据导师要求完成听课任务（每学期4次以上，其中听导师课2次以上），每次听课后做好记录，简要总结听课收获。学期初，撰写拟承担教学课程的完整教案给导师审阅。</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5、在导师的指导下，积极参与实验室建设和社会实践活动，积极参与教学和科研项目研究，不断提高教学、科研能力，在指导期届满，公开发表至少一篇教研或科研论文。</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6、认真填写《厦门理工学院新入职青年教师培训与听课本》，于指导期满，认真总结，并接受导师及所在教学单位的评价与考核。</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四、检查与考核办法</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lastRenderedPageBreak/>
        <w:t>教师导师制的检查与考核由每学期末的检查和指导期满考核两部分构成。</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1、每学期末的检查是指，被指导教师主动向导师提交书面总结，对照预先拟定的培养计划，说明执行情况、取得的进步和存在的问题。在每学期末教研室工作会议上，由导师和被指导者分别汇报和介绍指导情况，接受全教研室同仁的现场汇报检查和评分（按百分制），各院系及时将评分结果报送教师发展中心。</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2、指导期满的考核是指新入职青年教师在指导期结束前，向院系提交《厦门理工学院教师教学合格认证申请表》，院系和教师发展中心按《厦门理工学院新入职青年教师培训与教学合格认证实施办法》的有关规定进行认证考核。青年教师获得《厦门理工学院教师教学合格证》，视为对导师和被指导者考核合格。对企业引进教师于指导期满由各院系采取灵活方式考核，将考核结果报教师发展中心。</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3、指导期满考核不合格的被指导教师不得担任课程主讲工作，不得晋升高一级专业技术职务。</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五、导师的待遇</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1、对做出显著成绩的导师（主要衡量被指导教师听课测评成绩是否有明显提高，是否积极参加教学竞赛并获奖等），学校将进行评优（评优办法另行公布）和表彰、奖励，事迹记入本人业务档案，并作为相关奖项评选及职称晋升的主要依据。</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2、在被指导教师考核通过后给予导师一定的工作量补贴（相当于额定教学工作量的5%-10%）。</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lastRenderedPageBreak/>
        <w:t>六、本办法颁布与解释</w:t>
      </w: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本办法自公布之日起实施。原《厦门理工学院指导教师管理办法》（厦理工人【2007】32号）同时废止。本办法由教师发展中心负责解释。</w:t>
      </w:r>
    </w:p>
    <w:p w:rsidR="007F2E21" w:rsidRPr="00305EB9" w:rsidRDefault="007F2E21" w:rsidP="007F2E21">
      <w:pPr>
        <w:spacing w:line="360" w:lineRule="auto"/>
        <w:ind w:firstLineChars="200" w:firstLine="560"/>
        <w:rPr>
          <w:rFonts w:ascii="仿宋_GB2312" w:eastAsia="仿宋_GB2312" w:hAnsi="宋体"/>
          <w:sz w:val="28"/>
          <w:szCs w:val="28"/>
        </w:rPr>
      </w:pPr>
    </w:p>
    <w:p w:rsidR="007F2E21" w:rsidRPr="00305EB9" w:rsidRDefault="007F2E21" w:rsidP="007F2E21">
      <w:pPr>
        <w:spacing w:line="360" w:lineRule="auto"/>
        <w:ind w:firstLineChars="200" w:firstLine="560"/>
        <w:rPr>
          <w:rFonts w:ascii="仿宋_GB2312" w:eastAsia="仿宋_GB2312" w:hAnsi="宋体"/>
          <w:sz w:val="28"/>
          <w:szCs w:val="28"/>
        </w:rPr>
      </w:pPr>
      <w:r w:rsidRPr="00305EB9">
        <w:rPr>
          <w:rFonts w:ascii="仿宋_GB2312" w:eastAsia="仿宋_GB2312" w:hAnsi="宋体" w:hint="eastAsia"/>
          <w:sz w:val="28"/>
          <w:szCs w:val="28"/>
        </w:rPr>
        <w:t xml:space="preserve">                 教师发展中心、 人事处、 教务处、 科技处</w:t>
      </w:r>
    </w:p>
    <w:p w:rsidR="00084BEC" w:rsidRDefault="007F2E21" w:rsidP="007F2E21">
      <w:pPr>
        <w:ind w:firstLineChars="1414" w:firstLine="3959"/>
        <w:rPr>
          <w:rFonts w:ascii="仿宋_GB2312" w:eastAsia="仿宋_GB2312" w:hAnsi="宋体"/>
          <w:sz w:val="28"/>
          <w:szCs w:val="28"/>
        </w:rPr>
      </w:pPr>
      <w:r w:rsidRPr="00305EB9">
        <w:rPr>
          <w:rFonts w:ascii="仿宋_GB2312" w:eastAsia="仿宋_GB2312" w:hAnsi="宋体" w:hint="eastAsia"/>
          <w:sz w:val="28"/>
          <w:szCs w:val="28"/>
        </w:rPr>
        <w:t>二</w:t>
      </w:r>
      <w:r w:rsidRPr="00305EB9">
        <w:rPr>
          <w:rFonts w:ascii="仿宋_GB2312" w:hAnsi="宋体" w:hint="eastAsia"/>
          <w:sz w:val="28"/>
          <w:szCs w:val="28"/>
        </w:rPr>
        <w:t>〇</w:t>
      </w:r>
      <w:r w:rsidRPr="00305EB9">
        <w:rPr>
          <w:rFonts w:ascii="仿宋_GB2312" w:eastAsia="仿宋_GB2312" w:hAnsi="宋体" w:hint="eastAsia"/>
          <w:sz w:val="28"/>
          <w:szCs w:val="28"/>
        </w:rPr>
        <w:t>一一年十二月三十一日</w:t>
      </w:r>
    </w:p>
    <w:p w:rsidR="007F2E21" w:rsidRPr="00305EB9" w:rsidRDefault="00084BEC" w:rsidP="00084BEC">
      <w:pPr>
        <w:widowControl/>
        <w:jc w:val="left"/>
        <w:rPr>
          <w:rFonts w:ascii="仿宋_GB2312" w:eastAsia="仿宋_GB2312" w:hAnsi="宋体"/>
          <w:sz w:val="28"/>
          <w:szCs w:val="28"/>
        </w:rPr>
      </w:pPr>
      <w:r>
        <w:rPr>
          <w:rFonts w:ascii="仿宋_GB2312" w:eastAsia="仿宋_GB2312" w:hAnsi="宋体"/>
          <w:sz w:val="28"/>
          <w:szCs w:val="28"/>
        </w:rPr>
        <w:br w:type="page"/>
      </w:r>
    </w:p>
    <w:p w:rsidR="00EA5DC6" w:rsidRPr="00305EB9" w:rsidRDefault="007F2E21" w:rsidP="00084BEC">
      <w:pPr>
        <w:pStyle w:val="1"/>
        <w:jc w:val="center"/>
        <w:rPr>
          <w:rFonts w:ascii="仿宋_GB2312" w:eastAsia="仿宋_GB2312"/>
          <w:sz w:val="36"/>
          <w:szCs w:val="36"/>
        </w:rPr>
      </w:pPr>
      <w:bookmarkStart w:id="29" w:name="_Toc434500790"/>
      <w:r w:rsidRPr="00305EB9">
        <w:rPr>
          <w:rFonts w:ascii="仿宋_GB2312" w:eastAsia="仿宋_GB2312" w:hint="eastAsia"/>
          <w:sz w:val="36"/>
          <w:szCs w:val="36"/>
        </w:rPr>
        <w:lastRenderedPageBreak/>
        <w:t>厦门理工学院青年骨干教师国内访问学者项目实施办法（试行）</w:t>
      </w:r>
      <w:bookmarkEnd w:id="29"/>
    </w:p>
    <w:p w:rsidR="007F2E21" w:rsidRPr="005532B3" w:rsidRDefault="007F2E21" w:rsidP="00D926F3">
      <w:pPr>
        <w:spacing w:beforeLines="100" w:afterLines="200" w:line="500" w:lineRule="exact"/>
        <w:jc w:val="center"/>
        <w:rPr>
          <w:rFonts w:ascii="仿宋_GB2312" w:eastAsia="仿宋_GB2312"/>
          <w:sz w:val="36"/>
          <w:szCs w:val="36"/>
        </w:rPr>
      </w:pPr>
      <w:r w:rsidRPr="00305EB9">
        <w:rPr>
          <w:rFonts w:ascii="仿宋_GB2312" w:eastAsia="仿宋_GB2312" w:hint="eastAsia"/>
          <w:sz w:val="36"/>
          <w:szCs w:val="36"/>
        </w:rPr>
        <w:t>厦理工教发[2012]2号</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第一条　选派青年骨干教师以国内访问学者身份到国内其他高校开展研修，促进我校青年骨干教师在学科发展前沿进行研修和开展学术交流是加强我校青年教师培养和师资队伍建设的重要举措之一。为做好我校青年骨干教师以国内访问学者身份赴国内重点高校、研究机构或大型企业访学研修的选派及管理工作，根据教育部《高等学校青年骨干教师国内访问学者项目实施办法》（教人厅〔2004〕8号）和福建省教育厅《福建省高等学校中青年骨干教师成长项目实施办法》（闽教人〔2012〕30号），结合我校实际情况，特制订本办法。</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int="eastAsia"/>
          <w:sz w:val="28"/>
          <w:szCs w:val="28"/>
        </w:rPr>
        <w:t>第二条　选派对象和条件</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（一）在我校从事教学科研工作三年以上，政治思想素质好，有强烈的事业心和良好的职业道德。</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（二）基础理论和专业知识扎实，教学科研能力较强。能胜任主干课程讲授任务，完成学校规定的相应职称所应达到的教学及科研基本量；校“251”人才工程的青年教师优先推荐。</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（三）原则上应45岁以下的具有副高以上专业技术职务或者40岁以下兼具硕士以上学位、中级以上专业技术职务的讲师。</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int="eastAsia"/>
          <w:sz w:val="28"/>
          <w:szCs w:val="28"/>
        </w:rPr>
        <w:t>（四）遵循学科专业对口的原则，青年骨干教师应选择本学科领域的国家重点学科所在的“211工程”大学及中国科学院、中国社科</w:t>
      </w:r>
      <w:r w:rsidRPr="00305EB9">
        <w:rPr>
          <w:rFonts w:ascii="仿宋_GB2312" w:eastAsia="仿宋_GB2312" w:hint="eastAsia"/>
          <w:sz w:val="28"/>
          <w:szCs w:val="28"/>
        </w:rPr>
        <w:lastRenderedPageBreak/>
        <w:t>院等高水平研究机构开展国内访问研修。</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第三条　选派工作的组织</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学校教师发展中心按照按照上级主管部门公布的招收计划，每年统一时间组织教师报名；按“当年申请、当年派出”原则选派。</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第四条　选派程序 </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（一）通过个人申请、学校推荐、接受单位审核的方式。学校各系部根据项目要求和本单位学科建设需要择优确定推荐人选。</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二）申请人根据“全国高等学校接受国内访问学者的学校、学科、导师及课题目录”(从教育部高等学校师资培训交流武汉中心http://www.train.whu.edu.cn网址中查阅下载)或研修专业需求，选择具有国内先进水平的学科专业，填写《青年骨干教师国内访问学者推荐表》(简称《申请表》)，并与接受高校及导师主动取得联系，同时将与招收导师商定的研修计划报所在系部认可。</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三）各系部在人员推选时应结合学科建设和师资培养计划，按步骤组织实施，确保培养取得实效，组织申报人所在学科（专业）的学科带头人（专业负责人）对申请人研修方向、课程、计划认可并征得其导师同意后，将《申请表》报教师发展中心。</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（四）教师发展中心会同有关职能部门和专家进行资格审核，提交学校审定。</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（五）学校将审核确定人选的相关材料报上级主管部门审批，凡教育部（省教育厅）批准的人选由教育部（省教育厅）派出，其他人员由我校派出，两者的身份均为“青年骨干教师国内访问学者”。</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int="eastAsia"/>
          <w:sz w:val="28"/>
          <w:szCs w:val="28"/>
        </w:rPr>
        <w:t>（六）访问学者在派出前持录取通知书、入学须知等材料与学校</w:t>
      </w:r>
      <w:r w:rsidRPr="00305EB9">
        <w:rPr>
          <w:rFonts w:ascii="仿宋_GB2312" w:eastAsia="仿宋_GB2312" w:hint="eastAsia"/>
          <w:sz w:val="28"/>
          <w:szCs w:val="28"/>
        </w:rPr>
        <w:lastRenderedPageBreak/>
        <w:t>签订在职进修协议。</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第五条　经费资助</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（一）访问学者研修期间人事关系不变，期满后回原单位工作，研修期间不发放其奖励性绩效工资。</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int="eastAsia"/>
          <w:sz w:val="28"/>
          <w:szCs w:val="28"/>
        </w:rPr>
        <w:t>（二）获得教育部资助的访问学者，其在访问期间所需培养费（不足部分由学校补齐）、住宿费、每学期一次往返路费（按财务处差旅费有关规定执行）凭单据由学校报销，其它费用由选派系部和个人分担。</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int="eastAsia"/>
          <w:sz w:val="28"/>
          <w:szCs w:val="28"/>
        </w:rPr>
        <w:t>（三）获得省教育厅资助的访问学者，其在访问期间所需经费（含培养费、住宿费、往返路费等）按1.5万元/人</w:t>
      </w:r>
      <w:r w:rsidRPr="00305EB9">
        <w:rPr>
          <w:rFonts w:ascii="仿宋_GB2312" w:hint="eastAsia"/>
          <w:sz w:val="28"/>
          <w:szCs w:val="28"/>
        </w:rPr>
        <w:t>•</w:t>
      </w:r>
      <w:r w:rsidRPr="00305EB9">
        <w:rPr>
          <w:rFonts w:ascii="仿宋_GB2312" w:eastAsia="仿宋_GB2312" w:hint="eastAsia"/>
          <w:sz w:val="28"/>
          <w:szCs w:val="28"/>
        </w:rPr>
        <w:t xml:space="preserve">年的标准资助，超支部分由选派系部和个人分担。　</w:t>
      </w:r>
    </w:p>
    <w:p w:rsidR="007F2E21" w:rsidRPr="00305EB9" w:rsidRDefault="007F2E21" w:rsidP="007F2E21">
      <w:pPr>
        <w:spacing w:line="600" w:lineRule="exact"/>
        <w:ind w:firstLineChars="200" w:firstLine="560"/>
        <w:rPr>
          <w:rFonts w:ascii="仿宋_GB2312" w:eastAsia="仿宋_GB2312"/>
          <w:sz w:val="28"/>
          <w:szCs w:val="28"/>
        </w:rPr>
      </w:pPr>
      <w:r w:rsidRPr="00305EB9">
        <w:rPr>
          <w:rFonts w:ascii="仿宋_GB2312" w:eastAsia="仿宋_GB2312" w:hint="eastAsia"/>
          <w:sz w:val="28"/>
          <w:szCs w:val="28"/>
        </w:rPr>
        <w:t>（四）由我校派出的访问学者，所需经费（含培养费、住宿费、往返路费等）按照“学校、系部、个人”三方共同承担的原则进行。承担比例为7:2:1，其中学校承担所需经费的70%（个人先行支付，考核合格后学校予以报销），系部承担所需经费的20%（可从团队建设、学科建设或专业建设的经费中支付），个人承担所需经费的10%。</w:t>
      </w:r>
    </w:p>
    <w:p w:rsidR="007F2E21" w:rsidRPr="00305EB9" w:rsidRDefault="007F2E21" w:rsidP="007F2E21">
      <w:pPr>
        <w:spacing w:line="600" w:lineRule="exact"/>
        <w:ind w:firstLineChars="250" w:firstLine="700"/>
        <w:rPr>
          <w:rFonts w:ascii="仿宋_GB2312" w:eastAsia="仿宋_GB2312"/>
          <w:sz w:val="28"/>
          <w:szCs w:val="28"/>
        </w:rPr>
      </w:pPr>
      <w:r w:rsidRPr="00305EB9">
        <w:rPr>
          <w:rFonts w:ascii="仿宋_GB2312" w:eastAsia="仿宋_GB2312" w:hint="eastAsia"/>
          <w:sz w:val="28"/>
          <w:szCs w:val="28"/>
        </w:rPr>
        <w:t>第六条  研修期限</w:t>
      </w:r>
    </w:p>
    <w:p w:rsidR="007F2E21" w:rsidRPr="00305EB9" w:rsidRDefault="007F2E21" w:rsidP="007F2E21">
      <w:pPr>
        <w:spacing w:line="600" w:lineRule="exact"/>
        <w:ind w:firstLineChars="250" w:firstLine="700"/>
        <w:rPr>
          <w:rFonts w:ascii="仿宋_GB2312" w:eastAsia="仿宋_GB2312"/>
          <w:sz w:val="28"/>
          <w:szCs w:val="28"/>
        </w:rPr>
      </w:pPr>
      <w:r w:rsidRPr="00305EB9">
        <w:rPr>
          <w:rFonts w:ascii="仿宋_GB2312" w:eastAsia="仿宋_GB2312" w:hint="eastAsia"/>
          <w:sz w:val="28"/>
          <w:szCs w:val="28"/>
        </w:rPr>
        <w:t>研修期限为半年或一年。</w:t>
      </w:r>
    </w:p>
    <w:p w:rsidR="007F2E21" w:rsidRPr="00305EB9" w:rsidRDefault="007F2E21" w:rsidP="007F2E21">
      <w:pPr>
        <w:spacing w:line="600" w:lineRule="exact"/>
        <w:ind w:firstLineChars="250" w:firstLine="700"/>
        <w:rPr>
          <w:rFonts w:ascii="仿宋_GB2312" w:eastAsia="仿宋_GB2312"/>
          <w:sz w:val="28"/>
          <w:szCs w:val="28"/>
        </w:rPr>
      </w:pPr>
      <w:r w:rsidRPr="00305EB9">
        <w:rPr>
          <w:rFonts w:ascii="仿宋_GB2312" w:eastAsia="仿宋_GB2312" w:hint="eastAsia"/>
          <w:sz w:val="28"/>
          <w:szCs w:val="28"/>
        </w:rPr>
        <w:t>第七条　研修人员的考核与管理</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（一）入选青年骨干教师国内访问学者派出前与学校签订培养协议，协议中应明确研修目标、预期成果、考核方式及其违约责任。</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（二）访问学者在进修学习期间不得更换派出身份和随意变更研修计划。访问期间每季度应将研修计划的执行情况向所在系部和教师</w:t>
      </w:r>
      <w:r w:rsidRPr="00305EB9">
        <w:rPr>
          <w:rFonts w:ascii="仿宋_GB2312" w:eastAsia="仿宋_GB2312" w:hint="eastAsia"/>
          <w:sz w:val="28"/>
          <w:szCs w:val="28"/>
        </w:rPr>
        <w:lastRenderedPageBreak/>
        <w:t>发展中心汇报一次。不得提前或延迟结束访问期限，确因研究需要变更的，需征得学校和访问进修学校及导师的同意，最长访问期限不得超过一年。</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（三）青年骨干教师访问结束后应将自己学习情况、体会向选派系部作详细汇报，并提交《国内访问学者结业考核表》，总结研修成果 ，并将《访问学者结业证书》、学习成绩、毕业（结业）证明等成果证明材料交至学校验收存档。</w:t>
      </w:r>
    </w:p>
    <w:p w:rsidR="007F2E21" w:rsidRPr="00305EB9" w:rsidRDefault="007F2E21" w:rsidP="007F2E21">
      <w:pPr>
        <w:spacing w:line="600" w:lineRule="exact"/>
        <w:ind w:firstLine="570"/>
        <w:rPr>
          <w:rFonts w:ascii="仿宋_GB2312" w:eastAsia="仿宋_GB2312"/>
          <w:sz w:val="28"/>
          <w:szCs w:val="28"/>
        </w:rPr>
      </w:pPr>
      <w:r w:rsidRPr="00305EB9">
        <w:rPr>
          <w:rFonts w:ascii="仿宋_GB2312" w:eastAsia="仿宋_GB2312" w:hint="eastAsia"/>
          <w:sz w:val="28"/>
          <w:szCs w:val="28"/>
        </w:rPr>
        <w:t>（四）访问学者期满后须回校工作三年，访学期间申请调动，学校不予受理；坚持调离的须向学校缴纳此项目违约金5000元/年，并退回访学期间学校和系部资助的各种费用（含培养费、住宿费、往返路费、工资福利等）。</w:t>
      </w:r>
    </w:p>
    <w:p w:rsidR="007F2E21" w:rsidRPr="00305EB9" w:rsidRDefault="007F2E21" w:rsidP="007F2E21">
      <w:pPr>
        <w:spacing w:line="600" w:lineRule="exact"/>
        <w:ind w:firstLine="570"/>
        <w:rPr>
          <w:rFonts w:ascii="仿宋_GB2312" w:eastAsia="仿宋_GB2312"/>
          <w:sz w:val="28"/>
          <w:szCs w:val="28"/>
        </w:rPr>
      </w:pPr>
      <w:r w:rsidRPr="00305EB9">
        <w:rPr>
          <w:rFonts w:ascii="仿宋_GB2312" w:eastAsia="仿宋_GB2312" w:hint="eastAsia"/>
          <w:sz w:val="28"/>
          <w:szCs w:val="28"/>
        </w:rPr>
        <w:t>（五）访问学者本人因不认真履行研修计划，导致达不到项目预期目标者，我校视情况向其本人收取全额或部分学校、系部资助的各种费用。</w:t>
      </w:r>
    </w:p>
    <w:p w:rsidR="007F2E21" w:rsidRPr="00305EB9" w:rsidRDefault="007F2E21" w:rsidP="007F2E21">
      <w:pPr>
        <w:spacing w:line="600" w:lineRule="exact"/>
        <w:ind w:firstLineChars="250" w:firstLine="700"/>
        <w:rPr>
          <w:rFonts w:ascii="仿宋_GB2312" w:eastAsia="仿宋_GB2312"/>
          <w:sz w:val="28"/>
          <w:szCs w:val="28"/>
        </w:rPr>
      </w:pPr>
      <w:r w:rsidRPr="00305EB9">
        <w:rPr>
          <w:rFonts w:ascii="仿宋_GB2312" w:eastAsia="仿宋_GB2312" w:hint="eastAsia"/>
          <w:sz w:val="28"/>
          <w:szCs w:val="28"/>
        </w:rPr>
        <w:t>第八条　本办法自公布之日起施行。</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第九条　本办法由教师发展中心、人事处负责解释。</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厦门理工学院</w:t>
      </w:r>
    </w:p>
    <w:p w:rsidR="007F2E21" w:rsidRPr="00305EB9" w:rsidRDefault="007F2E21" w:rsidP="007F2E21">
      <w:pPr>
        <w:spacing w:line="600" w:lineRule="exact"/>
        <w:rPr>
          <w:rFonts w:ascii="仿宋_GB2312" w:eastAsia="仿宋_GB2312"/>
          <w:sz w:val="28"/>
          <w:szCs w:val="28"/>
        </w:rPr>
      </w:pPr>
      <w:r w:rsidRPr="00305EB9">
        <w:rPr>
          <w:rFonts w:ascii="仿宋_GB2312" w:eastAsia="仿宋_GB2312" w:hint="eastAsia"/>
          <w:sz w:val="28"/>
          <w:szCs w:val="28"/>
        </w:rPr>
        <w:t xml:space="preserve">                                            2012年5月9日</w:t>
      </w:r>
    </w:p>
    <w:p w:rsidR="007F2E21" w:rsidRPr="00305EB9" w:rsidRDefault="00084BEC" w:rsidP="00084BEC">
      <w:pPr>
        <w:widowControl/>
        <w:jc w:val="left"/>
        <w:rPr>
          <w:rFonts w:ascii="仿宋_GB2312" w:eastAsia="仿宋_GB2312" w:hAnsi="宋体" w:cs="Times New Roman"/>
          <w:color w:val="333333"/>
          <w:sz w:val="28"/>
          <w:szCs w:val="28"/>
        </w:rPr>
      </w:pPr>
      <w:r>
        <w:rPr>
          <w:rFonts w:ascii="仿宋_GB2312" w:eastAsia="仿宋_GB2312" w:hAnsi="宋体" w:cs="Times New Roman"/>
          <w:color w:val="333333"/>
          <w:sz w:val="28"/>
          <w:szCs w:val="28"/>
        </w:rPr>
        <w:br w:type="page"/>
      </w:r>
    </w:p>
    <w:p w:rsidR="007F2E21" w:rsidRPr="00981E3F" w:rsidRDefault="007F2E21" w:rsidP="00084BEC">
      <w:pPr>
        <w:pStyle w:val="1"/>
        <w:jc w:val="center"/>
        <w:rPr>
          <w:rFonts w:ascii="仿宋_GB2312" w:eastAsia="仿宋_GB2312" w:hAnsi="宋体"/>
          <w:b w:val="0"/>
          <w:sz w:val="32"/>
          <w:szCs w:val="32"/>
        </w:rPr>
      </w:pPr>
      <w:bookmarkStart w:id="30" w:name="_Toc434500791"/>
      <w:r w:rsidRPr="005532B3">
        <w:rPr>
          <w:rFonts w:ascii="仿宋_GB2312" w:eastAsia="仿宋_GB2312" w:hAnsi="宋体" w:hint="eastAsia"/>
          <w:b w:val="0"/>
          <w:sz w:val="32"/>
          <w:szCs w:val="32"/>
        </w:rPr>
        <w:lastRenderedPageBreak/>
        <w:t>厦门理工学院教职工培训、进修的规定</w:t>
      </w:r>
      <w:r w:rsidRPr="005532B3">
        <w:rPr>
          <w:rFonts w:ascii="仿宋_GB2312" w:eastAsia="仿宋_GB2312" w:hAnsi="宋体" w:hint="eastAsia"/>
          <w:sz w:val="32"/>
          <w:szCs w:val="32"/>
        </w:rPr>
        <w:t>（修  订）</w:t>
      </w:r>
      <w:bookmarkEnd w:id="30"/>
    </w:p>
    <w:p w:rsidR="004B5D32" w:rsidRPr="005532B3" w:rsidRDefault="004B5D32" w:rsidP="007F2E21">
      <w:pPr>
        <w:spacing w:line="360" w:lineRule="auto"/>
        <w:jc w:val="center"/>
        <w:rPr>
          <w:rFonts w:ascii="仿宋_GB2312" w:eastAsia="仿宋_GB2312" w:hAnsi="宋体"/>
          <w:b/>
          <w:sz w:val="32"/>
          <w:szCs w:val="32"/>
        </w:rPr>
      </w:pPr>
      <w:r w:rsidRPr="005532B3">
        <w:rPr>
          <w:rFonts w:ascii="仿宋_GB2312" w:eastAsia="仿宋_GB2312" w:hAnsi="宋体" w:hint="eastAsia"/>
          <w:b/>
          <w:sz w:val="32"/>
          <w:szCs w:val="32"/>
        </w:rPr>
        <w:t>厦理工人[2007]28号</w:t>
      </w:r>
    </w:p>
    <w:p w:rsidR="007F2E21" w:rsidRPr="005532B3" w:rsidRDefault="007F2E21" w:rsidP="005532B3">
      <w:pPr>
        <w:spacing w:line="360" w:lineRule="auto"/>
        <w:ind w:firstLineChars="200" w:firstLine="560"/>
        <w:rPr>
          <w:rFonts w:ascii="仿宋_GB2312" w:eastAsia="仿宋_GB2312" w:hAnsi="宋体"/>
          <w:sz w:val="28"/>
          <w:szCs w:val="28"/>
        </w:rPr>
      </w:pPr>
      <w:r w:rsidRPr="005532B3">
        <w:rPr>
          <w:rFonts w:ascii="仿宋_GB2312" w:eastAsia="仿宋_GB2312" w:hAnsi="宋体" w:hint="eastAsia"/>
          <w:sz w:val="28"/>
          <w:szCs w:val="28"/>
        </w:rPr>
        <w:t>为了有计划地做好教职工的培训、进修工作，优化教职工队伍素质，提高学校教学与管理水平，结合我校的具体情况，对培训、进修作如下规定：</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一、培训、进修的基本条件</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l、政治思想表现良好，热爱教育事业，安心本职工作，认真履行岗位职责，能积极完成教学等各项工作任务。</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2、原则上应届毕业生须在校工作满三年（含三年）；调入人员须在校工作满二年（含二年）。</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二、对各部门安排培训、进修人员的要求</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l、各部门在安排进修人员时，应保证教学或党政工作的正常运转，分轻重缓急，有计划地选拔思想作风、工作表现及业务基础良好的同志进行培训进修。</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2、根据教职工的培养目标、职业生涯规划及专业技术职务评定的实际需要确定培训、进修对象。</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3、根据教学与工作需要确定相关人员具体的培训、进修科目。</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4、根据学校培训经费预算安排进修名额。</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5、专业不对口或非工作需要者不予安排。</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6、各类人员培训、进修的学习成绩报人事处备案、存档。</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7、各类人员参加培训、进修，学习成绩不及格的科目，学费自</w:t>
      </w:r>
      <w:r w:rsidRPr="005532B3">
        <w:rPr>
          <w:rFonts w:ascii="仿宋_GB2312" w:eastAsia="仿宋_GB2312" w:hAnsi="宋体" w:hint="eastAsia"/>
          <w:sz w:val="28"/>
          <w:szCs w:val="28"/>
        </w:rPr>
        <w:lastRenderedPageBreak/>
        <w:t>理。</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三、审批程序</w:t>
      </w:r>
    </w:p>
    <w:p w:rsidR="007F2E21" w:rsidRPr="005532B3"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l、由欲参加培训、进修的人员提出书面申请并填写《厦门理工学院教职工培训、进修审批表》（见附件），所在部门根据有关规定和工作需要签署意见，报教务处（指专任教师）及人事处审批；培训、进修超过三个月者还需分管院领导审批。</w:t>
      </w:r>
    </w:p>
    <w:p w:rsidR="007F2E21" w:rsidRPr="005532B3" w:rsidRDefault="007F2E21" w:rsidP="007F2E21">
      <w:pPr>
        <w:spacing w:line="360" w:lineRule="auto"/>
        <w:ind w:firstLine="480"/>
        <w:rPr>
          <w:rFonts w:ascii="仿宋_GB2312" w:eastAsia="仿宋_GB2312" w:hAnsi="宋体"/>
          <w:sz w:val="28"/>
          <w:szCs w:val="28"/>
        </w:rPr>
      </w:pPr>
      <w:r w:rsidRPr="005532B3">
        <w:rPr>
          <w:rFonts w:ascii="仿宋_GB2312" w:eastAsia="仿宋_GB2312" w:hAnsi="宋体" w:hint="eastAsia"/>
          <w:sz w:val="28"/>
          <w:szCs w:val="28"/>
        </w:rPr>
        <w:t>四、培训、进修费先由个人垫付，待培训、进修合格后从学院教职工培训、进修专项经费渠道报销。</w:t>
      </w:r>
    </w:p>
    <w:p w:rsidR="007F2E21" w:rsidRPr="005532B3" w:rsidRDefault="007F2E21" w:rsidP="007F2E21">
      <w:pPr>
        <w:spacing w:line="360" w:lineRule="auto"/>
        <w:ind w:firstLine="480"/>
        <w:rPr>
          <w:rFonts w:ascii="仿宋_GB2312" w:eastAsia="仿宋_GB2312" w:hAnsi="宋体"/>
          <w:sz w:val="28"/>
          <w:szCs w:val="28"/>
        </w:rPr>
      </w:pPr>
      <w:r w:rsidRPr="005532B3">
        <w:rPr>
          <w:rFonts w:ascii="仿宋_GB2312" w:eastAsia="仿宋_GB2312" w:hAnsi="宋体" w:hint="eastAsia"/>
          <w:sz w:val="28"/>
          <w:szCs w:val="28"/>
        </w:rPr>
        <w:t>五、由学校出资培训(含学历培训、外语培训、劳动技能培训、出国业务培训、职称晋级培训及其他提高业务水平的进修)的教职工，培训后在校工作不到五年的，流动到校外工作时应按每工作一年递减20％的比例向学校交缴培训、进修费(含已报销的学杂费和差旅费)。</w:t>
      </w:r>
    </w:p>
    <w:p w:rsidR="007F2E21" w:rsidRPr="005532B3" w:rsidRDefault="007F2E21" w:rsidP="007F2E21">
      <w:pPr>
        <w:spacing w:line="360" w:lineRule="auto"/>
        <w:ind w:firstLine="480"/>
        <w:rPr>
          <w:rFonts w:ascii="仿宋_GB2312" w:eastAsia="仿宋_GB2312" w:hAnsi="宋体"/>
          <w:sz w:val="28"/>
          <w:szCs w:val="28"/>
        </w:rPr>
      </w:pPr>
      <w:r w:rsidRPr="005532B3">
        <w:rPr>
          <w:rFonts w:ascii="仿宋_GB2312" w:eastAsia="仿宋_GB2312" w:hAnsi="宋体" w:hint="eastAsia"/>
          <w:sz w:val="28"/>
          <w:szCs w:val="28"/>
        </w:rPr>
        <w:t>六、专任教师培训、进修期间，视学年度工作量完成情况计发院岗位津贴。</w:t>
      </w:r>
    </w:p>
    <w:p w:rsidR="007F2E21" w:rsidRPr="005532B3" w:rsidRDefault="007F2E21" w:rsidP="007F2E21">
      <w:pPr>
        <w:spacing w:line="360" w:lineRule="auto"/>
        <w:ind w:firstLine="480"/>
        <w:rPr>
          <w:rFonts w:ascii="仿宋_GB2312" w:eastAsia="仿宋_GB2312" w:hAnsi="宋体"/>
          <w:sz w:val="28"/>
          <w:szCs w:val="28"/>
        </w:rPr>
      </w:pPr>
      <w:r w:rsidRPr="005532B3">
        <w:rPr>
          <w:rFonts w:ascii="仿宋_GB2312" w:eastAsia="仿宋_GB2312" w:hAnsi="宋体" w:hint="eastAsia"/>
          <w:sz w:val="28"/>
          <w:szCs w:val="28"/>
        </w:rPr>
        <w:t>由所在系（部）会同教务处核算该专任教师完成工作量的比例，报人事处，人事处按其完成工作量的比例计发院岗位津贴。</w:t>
      </w:r>
    </w:p>
    <w:p w:rsidR="007F2E21" w:rsidRPr="005532B3" w:rsidRDefault="007F2E21" w:rsidP="007F2E21">
      <w:pPr>
        <w:spacing w:line="360" w:lineRule="auto"/>
        <w:ind w:firstLine="480"/>
        <w:rPr>
          <w:rFonts w:ascii="仿宋_GB2312" w:eastAsia="仿宋_GB2312" w:hAnsi="宋体"/>
          <w:sz w:val="28"/>
          <w:szCs w:val="28"/>
        </w:rPr>
      </w:pPr>
      <w:r w:rsidRPr="005532B3">
        <w:rPr>
          <w:rFonts w:ascii="仿宋_GB2312" w:eastAsia="仿宋_GB2312" w:hAnsi="宋体" w:hint="eastAsia"/>
          <w:sz w:val="28"/>
          <w:szCs w:val="28"/>
        </w:rPr>
        <w:t>七、非专任教师工作人员培训、进修期间，视学年度工作量完成情况计发院岗位津贴。</w:t>
      </w:r>
    </w:p>
    <w:p w:rsidR="007F2E21" w:rsidRPr="005532B3" w:rsidRDefault="007F2E21" w:rsidP="007F2E21">
      <w:pPr>
        <w:spacing w:line="360" w:lineRule="auto"/>
        <w:ind w:firstLine="480"/>
        <w:rPr>
          <w:rFonts w:ascii="仿宋_GB2312" w:eastAsia="仿宋_GB2312" w:hAnsi="宋体"/>
          <w:sz w:val="28"/>
          <w:szCs w:val="28"/>
        </w:rPr>
      </w:pPr>
      <w:r w:rsidRPr="005532B3">
        <w:rPr>
          <w:rFonts w:ascii="仿宋_GB2312" w:eastAsia="仿宋_GB2312" w:hAnsi="宋体" w:hint="eastAsia"/>
          <w:sz w:val="28"/>
          <w:szCs w:val="28"/>
        </w:rPr>
        <w:t>由所在部门核算该培训、进修工作人员完成工作量的比例，报人事处，人事处按其完成工作量的比例计发院岗位津贴。</w:t>
      </w:r>
    </w:p>
    <w:p w:rsidR="007F2E21" w:rsidRPr="005532B3" w:rsidRDefault="007F2E21" w:rsidP="005532B3">
      <w:pPr>
        <w:spacing w:line="360" w:lineRule="auto"/>
        <w:ind w:firstLine="480"/>
        <w:rPr>
          <w:rFonts w:ascii="仿宋_GB2312" w:eastAsia="仿宋_GB2312" w:hAnsi="宋体"/>
          <w:sz w:val="28"/>
          <w:szCs w:val="28"/>
        </w:rPr>
      </w:pPr>
      <w:r w:rsidRPr="005532B3">
        <w:rPr>
          <w:rFonts w:ascii="仿宋_GB2312" w:eastAsia="仿宋_GB2312" w:hAnsi="宋体" w:hint="eastAsia"/>
          <w:sz w:val="28"/>
          <w:szCs w:val="28"/>
        </w:rPr>
        <w:t>八、本规定由人事处负责解释，自公布之日起施行。</w:t>
      </w:r>
    </w:p>
    <w:p w:rsidR="005532B3" w:rsidRDefault="005532B3" w:rsidP="005532B3">
      <w:pPr>
        <w:spacing w:line="360" w:lineRule="auto"/>
        <w:rPr>
          <w:rFonts w:ascii="仿宋_GB2312" w:eastAsia="仿宋_GB2312" w:hAnsi="宋体"/>
          <w:sz w:val="28"/>
          <w:szCs w:val="28"/>
        </w:rPr>
      </w:pPr>
    </w:p>
    <w:p w:rsidR="007F2E21" w:rsidRPr="005532B3" w:rsidRDefault="007F2E21" w:rsidP="005532B3">
      <w:pPr>
        <w:spacing w:line="360" w:lineRule="auto"/>
        <w:ind w:firstLineChars="1950" w:firstLine="5460"/>
        <w:rPr>
          <w:rFonts w:ascii="仿宋_GB2312" w:eastAsia="仿宋_GB2312" w:hAnsi="宋体"/>
          <w:sz w:val="28"/>
          <w:szCs w:val="28"/>
        </w:rPr>
      </w:pPr>
      <w:r w:rsidRPr="005532B3">
        <w:rPr>
          <w:rFonts w:ascii="仿宋_GB2312" w:eastAsia="仿宋_GB2312" w:hAnsi="宋体" w:hint="eastAsia"/>
          <w:sz w:val="28"/>
          <w:szCs w:val="28"/>
        </w:rPr>
        <w:lastRenderedPageBreak/>
        <w:t>厦门理工学院人事处</w:t>
      </w:r>
    </w:p>
    <w:p w:rsidR="00084BEC" w:rsidRDefault="007F2E21" w:rsidP="007F2E21">
      <w:pPr>
        <w:spacing w:line="360" w:lineRule="auto"/>
        <w:rPr>
          <w:rFonts w:ascii="仿宋_GB2312" w:eastAsia="仿宋_GB2312" w:hAnsi="宋体"/>
          <w:sz w:val="28"/>
          <w:szCs w:val="28"/>
        </w:rPr>
      </w:pPr>
      <w:r w:rsidRPr="005532B3">
        <w:rPr>
          <w:rFonts w:ascii="仿宋_GB2312" w:eastAsia="仿宋_GB2312" w:hAnsi="宋体" w:hint="eastAsia"/>
          <w:sz w:val="28"/>
          <w:szCs w:val="28"/>
        </w:rPr>
        <w:t xml:space="preserve">                  </w:t>
      </w:r>
      <w:r w:rsidR="005532B3">
        <w:rPr>
          <w:rFonts w:ascii="仿宋_GB2312" w:eastAsia="仿宋_GB2312" w:hAnsi="宋体" w:hint="eastAsia"/>
          <w:sz w:val="28"/>
          <w:szCs w:val="28"/>
        </w:rPr>
        <w:t xml:space="preserve">                     </w:t>
      </w:r>
      <w:r w:rsidRPr="005532B3">
        <w:rPr>
          <w:rFonts w:ascii="仿宋_GB2312" w:eastAsia="仿宋_GB2312" w:hAnsi="宋体" w:hint="eastAsia"/>
          <w:sz w:val="28"/>
          <w:szCs w:val="28"/>
        </w:rPr>
        <w:t xml:space="preserve"> 二○○七年五月八日</w:t>
      </w:r>
    </w:p>
    <w:p w:rsidR="007F2E21" w:rsidRPr="005532B3" w:rsidRDefault="00084BEC" w:rsidP="00084BEC">
      <w:pPr>
        <w:widowControl/>
        <w:jc w:val="left"/>
        <w:rPr>
          <w:rFonts w:ascii="仿宋_GB2312" w:eastAsia="仿宋_GB2312" w:hAnsi="宋体"/>
          <w:sz w:val="28"/>
          <w:szCs w:val="28"/>
        </w:rPr>
      </w:pPr>
      <w:r>
        <w:rPr>
          <w:rFonts w:ascii="仿宋_GB2312" w:eastAsia="仿宋_GB2312" w:hAnsi="宋体"/>
          <w:sz w:val="28"/>
          <w:szCs w:val="28"/>
        </w:rPr>
        <w:br w:type="page"/>
      </w:r>
    </w:p>
    <w:p w:rsidR="007F2E21" w:rsidRPr="005532B3" w:rsidRDefault="007F2E21" w:rsidP="00084BEC">
      <w:pPr>
        <w:pStyle w:val="1"/>
        <w:jc w:val="center"/>
        <w:rPr>
          <w:rFonts w:ascii="仿宋_GB2312" w:eastAsia="仿宋_GB2312" w:hAnsi="宋体" w:cs="宋体"/>
          <w:b w:val="0"/>
          <w:bCs w:val="0"/>
          <w:color w:val="333333"/>
          <w:kern w:val="0"/>
          <w:sz w:val="32"/>
          <w:szCs w:val="32"/>
        </w:rPr>
      </w:pPr>
      <w:bookmarkStart w:id="31" w:name="_Toc434500792"/>
      <w:r w:rsidRPr="005532B3">
        <w:rPr>
          <w:rFonts w:ascii="仿宋_GB2312" w:eastAsia="仿宋_GB2312" w:hAnsi="宋体" w:cs="宋体" w:hint="eastAsia"/>
          <w:b w:val="0"/>
          <w:bCs w:val="0"/>
          <w:color w:val="333333"/>
          <w:kern w:val="0"/>
          <w:sz w:val="32"/>
          <w:szCs w:val="32"/>
        </w:rPr>
        <w:lastRenderedPageBreak/>
        <w:t>厦门理工学院专任教师参加社会实践暂行规定</w:t>
      </w:r>
      <w:bookmarkEnd w:id="31"/>
    </w:p>
    <w:p w:rsidR="007F2E21" w:rsidRPr="005532B3" w:rsidRDefault="007F2E21" w:rsidP="00D926F3">
      <w:pPr>
        <w:spacing w:afterLines="100" w:line="800" w:lineRule="exact"/>
        <w:ind w:firstLineChars="735" w:firstLine="2352"/>
        <w:rPr>
          <w:rFonts w:ascii="仿宋_GB2312" w:eastAsia="仿宋_GB2312" w:hAnsi="仿宋"/>
          <w:color w:val="000000"/>
          <w:sz w:val="32"/>
          <w:szCs w:val="32"/>
        </w:rPr>
      </w:pPr>
      <w:r w:rsidRPr="005532B3">
        <w:rPr>
          <w:rFonts w:ascii="仿宋_GB2312" w:eastAsia="仿宋_GB2312" w:hAnsi="仿宋" w:hint="eastAsia"/>
          <w:kern w:val="0"/>
          <w:sz w:val="32"/>
          <w:szCs w:val="32"/>
        </w:rPr>
        <w:t>厦理工人[2010]3号</w:t>
      </w:r>
    </w:p>
    <w:p w:rsidR="007F2E21" w:rsidRPr="00305EB9" w:rsidRDefault="007F2E21" w:rsidP="007F2E21">
      <w:pPr>
        <w:widowControl/>
        <w:spacing w:line="460" w:lineRule="exact"/>
        <w:ind w:firstLineChars="200" w:firstLine="560"/>
        <w:jc w:val="left"/>
        <w:rPr>
          <w:rFonts w:ascii="仿宋_GB2312" w:eastAsia="仿宋_GB2312" w:hAnsi="宋体" w:cs="宋体"/>
          <w:color w:val="333333"/>
          <w:kern w:val="0"/>
          <w:sz w:val="28"/>
          <w:szCs w:val="28"/>
        </w:rPr>
      </w:pPr>
      <w:r w:rsidRPr="00305EB9">
        <w:rPr>
          <w:rFonts w:ascii="仿宋_GB2312" w:eastAsia="仿宋_GB2312" w:hAnsi="宋体" w:cs="Tahoma" w:hint="eastAsia"/>
          <w:color w:val="333333"/>
          <w:kern w:val="0"/>
          <w:sz w:val="28"/>
          <w:szCs w:val="28"/>
        </w:rPr>
        <w:t>为适应我校办学定位、培养应用型人才的需要，</w:t>
      </w:r>
      <w:r w:rsidRPr="00305EB9">
        <w:rPr>
          <w:rFonts w:ascii="仿宋_GB2312" w:eastAsia="仿宋_GB2312" w:hAnsi="宋体" w:cs="宋体" w:hint="eastAsia"/>
          <w:color w:val="333333"/>
          <w:kern w:val="0"/>
          <w:sz w:val="28"/>
          <w:szCs w:val="28"/>
        </w:rPr>
        <w:t>促进教学改革、加强产学研结合，</w:t>
      </w:r>
      <w:r w:rsidRPr="00305EB9">
        <w:rPr>
          <w:rFonts w:ascii="仿宋_GB2312" w:eastAsia="仿宋_GB2312" w:hAnsi="宋体" w:cs="Tahoma" w:hint="eastAsia"/>
          <w:color w:val="333333"/>
          <w:kern w:val="0"/>
          <w:sz w:val="28"/>
          <w:szCs w:val="28"/>
        </w:rPr>
        <w:t>根据我校实际，特制定《</w:t>
      </w:r>
      <w:r w:rsidRPr="00305EB9">
        <w:rPr>
          <w:rFonts w:ascii="仿宋_GB2312" w:eastAsia="仿宋_GB2312" w:hAnsi="宋体" w:cs="宋体" w:hint="eastAsia"/>
          <w:bCs/>
          <w:color w:val="333333"/>
          <w:kern w:val="0"/>
          <w:sz w:val="28"/>
          <w:szCs w:val="28"/>
        </w:rPr>
        <w:t>厦门理工学院专任教师参加社会实践暂行规定》。</w:t>
      </w:r>
    </w:p>
    <w:p w:rsidR="007F2E21" w:rsidRPr="00305EB9" w:rsidRDefault="007F2E21" w:rsidP="007F2E21">
      <w:pPr>
        <w:widowControl/>
        <w:spacing w:line="460" w:lineRule="exact"/>
        <w:ind w:firstLineChars="200" w:firstLine="542"/>
        <w:jc w:val="left"/>
        <w:rPr>
          <w:rFonts w:ascii="仿宋_GB2312" w:eastAsia="仿宋_GB2312" w:hAnsi="宋体" w:cs="Tahoma"/>
          <w:b/>
          <w:color w:val="333333"/>
          <w:kern w:val="0"/>
          <w:sz w:val="27"/>
          <w:szCs w:val="27"/>
        </w:rPr>
      </w:pPr>
      <w:r w:rsidRPr="00305EB9">
        <w:rPr>
          <w:rFonts w:ascii="仿宋_GB2312" w:eastAsia="仿宋_GB2312" w:hAnsi="宋体" w:cs="Tahoma" w:hint="eastAsia"/>
          <w:b/>
          <w:color w:val="333333"/>
          <w:kern w:val="0"/>
          <w:sz w:val="27"/>
          <w:szCs w:val="27"/>
        </w:rPr>
        <w:t>一、参加社会实践的目的</w:t>
      </w:r>
    </w:p>
    <w:p w:rsidR="007F2E21" w:rsidRPr="00305EB9" w:rsidRDefault="007F2E21" w:rsidP="007F2E21">
      <w:pPr>
        <w:widowControl/>
        <w:spacing w:line="460" w:lineRule="exact"/>
        <w:ind w:firstLineChars="200" w:firstLine="560"/>
        <w:jc w:val="left"/>
        <w:rPr>
          <w:rFonts w:ascii="仿宋_GB2312" w:eastAsia="仿宋_GB2312" w:hAnsi="宋体" w:cs="宋体"/>
          <w:color w:val="333333"/>
          <w:kern w:val="0"/>
          <w:sz w:val="28"/>
          <w:szCs w:val="28"/>
        </w:rPr>
      </w:pPr>
      <w:r w:rsidRPr="00305EB9">
        <w:rPr>
          <w:rFonts w:ascii="仿宋_GB2312" w:eastAsia="仿宋_GB2312" w:hAnsi="宋体" w:cs="Tahoma" w:hint="eastAsia"/>
          <w:color w:val="333333"/>
          <w:kern w:val="0"/>
          <w:sz w:val="28"/>
          <w:szCs w:val="28"/>
        </w:rPr>
        <w:t>1.教师在社会实践过程中，</w:t>
      </w:r>
      <w:r w:rsidRPr="00305EB9">
        <w:rPr>
          <w:rFonts w:ascii="仿宋_GB2312" w:eastAsia="仿宋_GB2312" w:hAnsi="宋体" w:cs="宋体" w:hint="eastAsia"/>
          <w:color w:val="333333"/>
          <w:kern w:val="0"/>
          <w:sz w:val="28"/>
          <w:szCs w:val="28"/>
        </w:rPr>
        <w:t>根据社会的需求，结合个人和团队的科研能力及水平，开展专题调研、项目合作、科研研发、技术咨询服务等工作。</w:t>
      </w:r>
    </w:p>
    <w:p w:rsidR="007F2E21" w:rsidRPr="00305EB9" w:rsidRDefault="007F2E21" w:rsidP="007F2E21">
      <w:pPr>
        <w:widowControl/>
        <w:spacing w:line="460" w:lineRule="exact"/>
        <w:ind w:firstLineChars="200" w:firstLine="560"/>
        <w:jc w:val="left"/>
        <w:rPr>
          <w:rFonts w:ascii="仿宋_GB2312" w:eastAsia="仿宋_GB2312" w:hAnsi="宋体" w:cs="宋体"/>
          <w:color w:val="333333"/>
          <w:kern w:val="0"/>
          <w:sz w:val="28"/>
          <w:szCs w:val="28"/>
        </w:rPr>
      </w:pPr>
      <w:r w:rsidRPr="00305EB9">
        <w:rPr>
          <w:rFonts w:ascii="仿宋_GB2312" w:eastAsia="仿宋_GB2312" w:hAnsi="宋体" w:cs="宋体" w:hint="eastAsia"/>
          <w:color w:val="333333"/>
          <w:kern w:val="0"/>
          <w:sz w:val="28"/>
          <w:szCs w:val="28"/>
        </w:rPr>
        <w:t>2.</w:t>
      </w:r>
      <w:r w:rsidRPr="00305EB9">
        <w:rPr>
          <w:rFonts w:ascii="仿宋_GB2312" w:eastAsia="仿宋_GB2312" w:hAnsi="宋体" w:cs="Tahoma" w:hint="eastAsia"/>
          <w:color w:val="333333"/>
          <w:kern w:val="0"/>
          <w:sz w:val="28"/>
          <w:szCs w:val="28"/>
        </w:rPr>
        <w:t>教师通过</w:t>
      </w:r>
      <w:r w:rsidRPr="00305EB9">
        <w:rPr>
          <w:rFonts w:ascii="仿宋_GB2312" w:eastAsia="仿宋_GB2312" w:hAnsi="宋体" w:cs="宋体" w:hint="eastAsia"/>
          <w:color w:val="333333"/>
          <w:kern w:val="0"/>
          <w:sz w:val="28"/>
          <w:szCs w:val="28"/>
        </w:rPr>
        <w:t>社会实践，及时了解所从事专业目前的现状和发展趋势，丰富教学内容，提高教学质量，切实提高实践能力。</w:t>
      </w:r>
    </w:p>
    <w:p w:rsidR="007F2E21" w:rsidRPr="00305EB9" w:rsidRDefault="007F2E21" w:rsidP="007F2E21">
      <w:pPr>
        <w:widowControl/>
        <w:spacing w:line="460" w:lineRule="exact"/>
        <w:ind w:firstLineChars="200" w:firstLine="560"/>
        <w:jc w:val="left"/>
        <w:rPr>
          <w:rFonts w:ascii="仿宋_GB2312" w:eastAsia="仿宋_GB2312" w:hAnsi="宋体" w:cs="宋体"/>
          <w:color w:val="333333"/>
          <w:kern w:val="0"/>
          <w:sz w:val="28"/>
          <w:szCs w:val="28"/>
        </w:rPr>
      </w:pPr>
      <w:r w:rsidRPr="00305EB9">
        <w:rPr>
          <w:rFonts w:ascii="仿宋_GB2312" w:eastAsia="仿宋_GB2312" w:hAnsi="宋体" w:cs="Tahoma" w:hint="eastAsia"/>
          <w:color w:val="333333"/>
          <w:kern w:val="0"/>
          <w:sz w:val="28"/>
          <w:szCs w:val="28"/>
        </w:rPr>
        <w:t>3.教师通过</w:t>
      </w:r>
      <w:r w:rsidRPr="00305EB9">
        <w:rPr>
          <w:rFonts w:ascii="仿宋_GB2312" w:eastAsia="仿宋_GB2312" w:hAnsi="宋体" w:cs="宋体" w:hint="eastAsia"/>
          <w:color w:val="333333"/>
          <w:kern w:val="0"/>
          <w:sz w:val="28"/>
          <w:szCs w:val="28"/>
        </w:rPr>
        <w:t>熟悉企业的生产、经营、开发和管理等环节，在实践中增强、加深对专业知识的理解及其实际应用，增强教师的自身素质和实践能力。</w:t>
      </w:r>
    </w:p>
    <w:p w:rsidR="007F2E21" w:rsidRPr="00305EB9" w:rsidRDefault="007F2E21" w:rsidP="007F2E21">
      <w:pPr>
        <w:widowControl/>
        <w:spacing w:line="460" w:lineRule="exact"/>
        <w:ind w:firstLineChars="200" w:firstLine="560"/>
        <w:jc w:val="left"/>
        <w:rPr>
          <w:rFonts w:ascii="仿宋_GB2312" w:eastAsia="仿宋_GB2312" w:hAnsi="宋体" w:cs="宋体"/>
          <w:color w:val="333333"/>
          <w:kern w:val="0"/>
          <w:sz w:val="28"/>
          <w:szCs w:val="28"/>
        </w:rPr>
      </w:pPr>
      <w:r w:rsidRPr="00305EB9">
        <w:rPr>
          <w:rFonts w:ascii="仿宋_GB2312" w:eastAsia="仿宋_GB2312" w:hAnsi="宋体" w:cs="宋体" w:hint="eastAsia"/>
          <w:color w:val="333333"/>
          <w:kern w:val="0"/>
          <w:sz w:val="28"/>
          <w:szCs w:val="28"/>
        </w:rPr>
        <w:t>4.教师通过社会实践，密切校企关系，建立一批有影响的实习、实践基地和合作基地，为学生的校外实践活动和促进校企联合办学提供平台，实现学校与企业“双赢”。</w:t>
      </w:r>
    </w:p>
    <w:p w:rsidR="007F2E21" w:rsidRPr="00305EB9" w:rsidRDefault="007F2E21" w:rsidP="007F2E21">
      <w:pPr>
        <w:widowControl/>
        <w:spacing w:line="460" w:lineRule="exact"/>
        <w:ind w:firstLineChars="196" w:firstLine="551"/>
        <w:jc w:val="left"/>
        <w:rPr>
          <w:rFonts w:ascii="仿宋_GB2312" w:eastAsia="仿宋_GB2312" w:hAnsi="宋体" w:cs="宋体"/>
          <w:color w:val="333333"/>
          <w:kern w:val="0"/>
          <w:sz w:val="28"/>
          <w:szCs w:val="28"/>
        </w:rPr>
      </w:pPr>
      <w:r w:rsidRPr="00305EB9">
        <w:rPr>
          <w:rFonts w:ascii="仿宋_GB2312" w:eastAsia="仿宋_GB2312" w:hAnsi="宋体" w:cs="宋体" w:hint="eastAsia"/>
          <w:b/>
          <w:bCs/>
          <w:color w:val="333333"/>
          <w:kern w:val="0"/>
          <w:sz w:val="28"/>
          <w:szCs w:val="28"/>
        </w:rPr>
        <w:t>二、参加社会实践的途径、方式和相关补贴</w:t>
      </w:r>
    </w:p>
    <w:p w:rsidR="007F2E21" w:rsidRPr="00305EB9" w:rsidRDefault="007F2E21" w:rsidP="007F2E21">
      <w:pPr>
        <w:widowControl/>
        <w:spacing w:line="460" w:lineRule="exact"/>
        <w:ind w:firstLineChars="200" w:firstLine="540"/>
        <w:jc w:val="left"/>
        <w:rPr>
          <w:rFonts w:ascii="仿宋_GB2312" w:eastAsia="仿宋_GB2312" w:hAnsi="宋体" w:cs="宋体"/>
          <w:color w:val="333333"/>
          <w:kern w:val="0"/>
          <w:sz w:val="27"/>
          <w:szCs w:val="27"/>
        </w:rPr>
      </w:pPr>
      <w:r w:rsidRPr="00305EB9">
        <w:rPr>
          <w:rFonts w:ascii="仿宋_GB2312" w:eastAsia="仿宋_GB2312" w:hAnsi="宋体" w:cs="宋体" w:hint="eastAsia"/>
          <w:color w:val="333333"/>
          <w:kern w:val="0"/>
          <w:sz w:val="27"/>
          <w:szCs w:val="27"/>
        </w:rPr>
        <w:t>教师可到与我校有合作关系的企业、校企合作的培训基地、研究所等社会机构进行专业实践或挂职实践，应从实际出发，结合学科专业特点，采取兼职、帮扶、对口支援、项目攻关、团队研发等多种实践途径及形式。</w:t>
      </w:r>
    </w:p>
    <w:p w:rsidR="007F2E21" w:rsidRPr="00305EB9" w:rsidRDefault="007F2E21" w:rsidP="007F2E21">
      <w:pPr>
        <w:widowControl/>
        <w:spacing w:line="460" w:lineRule="exact"/>
        <w:ind w:firstLineChars="200" w:firstLine="560"/>
        <w:jc w:val="left"/>
        <w:rPr>
          <w:rFonts w:ascii="仿宋_GB2312" w:eastAsia="仿宋_GB2312" w:hAnsi="宋体" w:cs="宋体"/>
          <w:color w:val="333333"/>
          <w:kern w:val="0"/>
          <w:sz w:val="28"/>
          <w:szCs w:val="28"/>
        </w:rPr>
      </w:pPr>
      <w:r w:rsidRPr="00305EB9">
        <w:rPr>
          <w:rFonts w:ascii="仿宋_GB2312" w:eastAsia="仿宋_GB2312" w:hAnsi="宋体" w:cs="宋体" w:hint="eastAsia"/>
          <w:color w:val="000000"/>
          <w:kern w:val="0"/>
          <w:sz w:val="28"/>
          <w:szCs w:val="28"/>
        </w:rPr>
        <w:t>申请社会实践锻炼的地点应以厦门地区为主，原则上不出省，</w:t>
      </w:r>
      <w:r w:rsidRPr="00305EB9">
        <w:rPr>
          <w:rFonts w:ascii="仿宋_GB2312" w:eastAsia="仿宋_GB2312" w:hAnsi="ˎ̥" w:cs="宋体" w:hint="eastAsia"/>
          <w:color w:val="333333"/>
          <w:kern w:val="0"/>
          <w:sz w:val="28"/>
          <w:szCs w:val="28"/>
        </w:rPr>
        <w:t>时间一般为三个月至六个月。</w:t>
      </w:r>
      <w:r w:rsidRPr="00305EB9">
        <w:rPr>
          <w:rFonts w:ascii="仿宋_GB2312" w:eastAsia="仿宋_GB2312" w:hAnsi="华文中宋" w:cs="宋体" w:hint="eastAsia"/>
          <w:color w:val="000000"/>
          <w:kern w:val="0"/>
          <w:sz w:val="28"/>
          <w:szCs w:val="28"/>
        </w:rPr>
        <w:t>实践单位在厦门地区的，学校提供每人每月300元补贴（每天10元）；</w:t>
      </w:r>
      <w:r w:rsidRPr="00305EB9">
        <w:rPr>
          <w:rFonts w:ascii="仿宋_GB2312" w:eastAsia="仿宋_GB2312" w:hAnsi="宋体" w:cs="宋体" w:hint="eastAsia"/>
          <w:color w:val="333333"/>
          <w:kern w:val="0"/>
          <w:sz w:val="28"/>
          <w:szCs w:val="28"/>
        </w:rPr>
        <w:t>对经批准到厦门市以外的地区参加社会实践锻炼的教师</w:t>
      </w:r>
      <w:r w:rsidRPr="00305EB9">
        <w:rPr>
          <w:rFonts w:ascii="仿宋_GB2312" w:eastAsia="仿宋_GB2312" w:hAnsi="宋体" w:cs="宋体" w:hint="eastAsia"/>
          <w:color w:val="000000"/>
          <w:kern w:val="0"/>
          <w:sz w:val="28"/>
          <w:szCs w:val="28"/>
        </w:rPr>
        <w:t>，按学校财务有关规定</w:t>
      </w:r>
      <w:r w:rsidRPr="00305EB9">
        <w:rPr>
          <w:rFonts w:ascii="仿宋_GB2312" w:eastAsia="仿宋_GB2312" w:hAnsi="宋体" w:cs="宋体" w:hint="eastAsia"/>
          <w:color w:val="333333"/>
          <w:kern w:val="0"/>
          <w:sz w:val="28"/>
          <w:szCs w:val="28"/>
        </w:rPr>
        <w:t>报销往返路费一次，</w:t>
      </w:r>
      <w:r w:rsidRPr="00305EB9">
        <w:rPr>
          <w:rFonts w:ascii="仿宋_GB2312" w:eastAsia="仿宋_GB2312" w:hAnsi="华文中宋" w:cs="宋体" w:hint="eastAsia"/>
          <w:color w:val="000000"/>
          <w:kern w:val="0"/>
          <w:sz w:val="28"/>
          <w:szCs w:val="28"/>
        </w:rPr>
        <w:t>并提供每人每月600元补贴（每天20元），其他费用由相关单位协助解决。</w:t>
      </w:r>
      <w:r w:rsidRPr="00305EB9">
        <w:rPr>
          <w:rFonts w:ascii="仿宋_GB2312" w:eastAsia="仿宋_GB2312" w:hAnsi="华文中宋" w:cs="宋体" w:hint="eastAsia"/>
          <w:color w:val="000000"/>
          <w:kern w:val="0"/>
          <w:sz w:val="28"/>
          <w:szCs w:val="28"/>
        </w:rPr>
        <w:lastRenderedPageBreak/>
        <w:t>对于已列入由教务、科研等部门组织的指导学生实习、选派科技服务计划，兼任挂职任务并已享受相应补贴的人员，不再发放实践补贴。</w:t>
      </w:r>
    </w:p>
    <w:p w:rsidR="007F2E21" w:rsidRPr="00305EB9" w:rsidRDefault="007F2E21" w:rsidP="007F2E21">
      <w:pPr>
        <w:widowControl/>
        <w:spacing w:line="460" w:lineRule="exact"/>
        <w:ind w:firstLineChars="200" w:firstLine="542"/>
        <w:jc w:val="left"/>
        <w:rPr>
          <w:rFonts w:ascii="仿宋_GB2312" w:eastAsia="仿宋_GB2312" w:hAnsi="宋体" w:cs="宋体"/>
          <w:b/>
          <w:color w:val="333333"/>
          <w:kern w:val="0"/>
          <w:sz w:val="27"/>
          <w:szCs w:val="27"/>
        </w:rPr>
      </w:pPr>
      <w:r w:rsidRPr="00305EB9">
        <w:rPr>
          <w:rFonts w:ascii="仿宋_GB2312" w:eastAsia="仿宋_GB2312" w:hAnsi="宋体" w:cs="宋体" w:hint="eastAsia"/>
          <w:b/>
          <w:color w:val="333333"/>
          <w:kern w:val="0"/>
          <w:sz w:val="27"/>
          <w:szCs w:val="27"/>
        </w:rPr>
        <w:t>三、参加社会实践的程序</w:t>
      </w:r>
    </w:p>
    <w:p w:rsidR="007F2E21" w:rsidRPr="00305EB9" w:rsidRDefault="007F2E21" w:rsidP="007F2E21">
      <w:pPr>
        <w:widowControl/>
        <w:spacing w:line="460" w:lineRule="exact"/>
        <w:jc w:val="left"/>
        <w:rPr>
          <w:rFonts w:ascii="仿宋_GB2312" w:eastAsia="仿宋_GB2312" w:hAnsi="宋体" w:cs="宋体"/>
          <w:color w:val="333333"/>
          <w:kern w:val="0"/>
          <w:sz w:val="28"/>
          <w:szCs w:val="28"/>
        </w:rPr>
      </w:pPr>
      <w:r w:rsidRPr="00305EB9">
        <w:rPr>
          <w:rFonts w:ascii="仿宋_GB2312" w:eastAsia="仿宋_GB2312" w:hAnsi="宋体" w:cs="宋体" w:hint="eastAsia"/>
          <w:color w:val="333333"/>
          <w:kern w:val="0"/>
          <w:sz w:val="28"/>
          <w:szCs w:val="28"/>
        </w:rPr>
        <w:t xml:space="preserve">　　1.每学年各系（部）根据专业建设的需要和师资队伍建设的实际制定本系（部）教师参加社会实践计划，遴选参加社会实践人员，汇总《厦门理工学院专任教师赴企业锻炼计划表》报送人事处。</w:t>
      </w:r>
    </w:p>
    <w:p w:rsidR="007F2E21" w:rsidRPr="00305EB9" w:rsidRDefault="007F2E21" w:rsidP="007F2E21">
      <w:pPr>
        <w:widowControl/>
        <w:spacing w:line="460" w:lineRule="exact"/>
        <w:jc w:val="left"/>
        <w:rPr>
          <w:rFonts w:ascii="仿宋_GB2312" w:eastAsia="仿宋_GB2312" w:hAnsi="宋体" w:cs="宋体"/>
          <w:color w:val="333333"/>
          <w:kern w:val="0"/>
          <w:sz w:val="27"/>
          <w:szCs w:val="27"/>
        </w:rPr>
      </w:pPr>
      <w:r w:rsidRPr="00305EB9">
        <w:rPr>
          <w:rFonts w:ascii="仿宋_GB2312" w:eastAsia="仿宋_GB2312" w:hAnsi="宋体" w:cs="宋体" w:hint="eastAsia"/>
          <w:color w:val="333333"/>
          <w:kern w:val="0"/>
          <w:sz w:val="27"/>
          <w:szCs w:val="27"/>
        </w:rPr>
        <w:t xml:space="preserve">　　2.教师到社会锻炼实行考勤制度，由实践单位考勤，系（部）领导核实签字。</w:t>
      </w:r>
    </w:p>
    <w:p w:rsidR="007F2E21" w:rsidRPr="00305EB9" w:rsidRDefault="007F2E21" w:rsidP="007F2E21">
      <w:pPr>
        <w:widowControl/>
        <w:spacing w:line="460" w:lineRule="exact"/>
        <w:jc w:val="left"/>
        <w:rPr>
          <w:rFonts w:ascii="仿宋_GB2312" w:eastAsia="仿宋_GB2312" w:hAnsi="宋体" w:cs="宋体"/>
          <w:color w:val="333333"/>
          <w:kern w:val="0"/>
          <w:sz w:val="24"/>
        </w:rPr>
      </w:pPr>
      <w:r w:rsidRPr="00305EB9">
        <w:rPr>
          <w:rFonts w:ascii="仿宋_GB2312" w:eastAsia="仿宋_GB2312" w:hAnsi="宋体" w:cs="宋体" w:hint="eastAsia"/>
          <w:color w:val="333333"/>
          <w:kern w:val="0"/>
          <w:sz w:val="28"/>
          <w:szCs w:val="28"/>
        </w:rPr>
        <w:t xml:space="preserve">　　3.实践结束返校后，教师应向所在系（部）提交本人的实践锻炼工作总结，以及在实践锻炼期间形成的其他资料或成果，并填写《</w:t>
      </w:r>
      <w:hyperlink r:id="rId14" w:history="1">
        <w:r w:rsidRPr="00305EB9">
          <w:rPr>
            <w:rFonts w:ascii="仿宋_GB2312" w:eastAsia="仿宋_GB2312" w:hAnsi="宋体" w:cs="宋体" w:hint="eastAsia"/>
            <w:color w:val="000000"/>
            <w:kern w:val="0"/>
            <w:sz w:val="28"/>
          </w:rPr>
          <w:t>厦门理工学院专任教师参加社会实践情况登记表</w:t>
        </w:r>
      </w:hyperlink>
      <w:r w:rsidRPr="00305EB9">
        <w:rPr>
          <w:rFonts w:ascii="仿宋_GB2312" w:eastAsia="仿宋_GB2312" w:hAnsi="宋体" w:cs="宋体" w:hint="eastAsia"/>
          <w:color w:val="333333"/>
          <w:kern w:val="0"/>
          <w:sz w:val="28"/>
          <w:szCs w:val="28"/>
        </w:rPr>
        <w:t>》。系（部）负责对其实践技能进行考核，并建立教师社会实践专项档案。</w:t>
      </w:r>
    </w:p>
    <w:p w:rsidR="007F2E21" w:rsidRPr="00305EB9" w:rsidRDefault="007F2E21" w:rsidP="007F2E21">
      <w:pPr>
        <w:widowControl/>
        <w:spacing w:line="460" w:lineRule="exact"/>
        <w:jc w:val="left"/>
        <w:rPr>
          <w:rFonts w:ascii="仿宋_GB2312" w:eastAsia="仿宋_GB2312" w:hAnsi="宋体" w:cs="宋体"/>
          <w:color w:val="333333"/>
          <w:kern w:val="0"/>
          <w:sz w:val="24"/>
        </w:rPr>
      </w:pPr>
      <w:r w:rsidRPr="00305EB9">
        <w:rPr>
          <w:rFonts w:ascii="仿宋_GB2312" w:eastAsia="仿宋_GB2312" w:hAnsi="宋体" w:cs="宋体" w:hint="eastAsia"/>
          <w:color w:val="333333"/>
          <w:kern w:val="0"/>
          <w:sz w:val="27"/>
          <w:szCs w:val="27"/>
        </w:rPr>
        <w:t xml:space="preserve">  </w:t>
      </w:r>
      <w:r w:rsidRPr="00305EB9">
        <w:rPr>
          <w:rFonts w:ascii="仿宋_GB2312" w:eastAsia="仿宋_GB2312" w:hAnsi="宋体" w:cs="宋体" w:hint="eastAsia"/>
          <w:b/>
          <w:bCs/>
          <w:color w:val="333333"/>
          <w:kern w:val="0"/>
          <w:sz w:val="27"/>
        </w:rPr>
        <w:t xml:space="preserve"> 四、其它要求</w:t>
      </w:r>
    </w:p>
    <w:p w:rsidR="007F2E21" w:rsidRPr="00305EB9" w:rsidRDefault="007F2E21" w:rsidP="007F2E21">
      <w:pPr>
        <w:widowControl/>
        <w:spacing w:line="460" w:lineRule="exact"/>
        <w:jc w:val="left"/>
        <w:rPr>
          <w:rFonts w:ascii="仿宋_GB2312" w:eastAsia="仿宋_GB2312" w:hAnsi="宋体" w:cs="宋体"/>
          <w:b/>
          <w:bCs/>
          <w:kern w:val="0"/>
          <w:sz w:val="27"/>
          <w:szCs w:val="27"/>
        </w:rPr>
      </w:pPr>
      <w:r w:rsidRPr="00305EB9">
        <w:rPr>
          <w:rFonts w:ascii="仿宋_GB2312" w:eastAsia="仿宋_GB2312" w:hAnsi="宋体" w:cs="宋体" w:hint="eastAsia"/>
          <w:b/>
          <w:bCs/>
          <w:color w:val="333333"/>
          <w:kern w:val="0"/>
          <w:sz w:val="27"/>
        </w:rPr>
        <w:t xml:space="preserve">                                                                                                                                                                                                                                                                                                                                                                                                                                                                                                                                                                             </w:t>
      </w:r>
    </w:p>
    <w:p w:rsidR="007F2E21" w:rsidRPr="00305EB9" w:rsidRDefault="007F2E21" w:rsidP="007F2E21">
      <w:pPr>
        <w:widowControl/>
        <w:adjustRightInd w:val="0"/>
        <w:snapToGrid w:val="0"/>
        <w:spacing w:line="460" w:lineRule="exact"/>
        <w:ind w:firstLineChars="245" w:firstLine="686"/>
        <w:jc w:val="left"/>
        <w:rPr>
          <w:rFonts w:ascii="仿宋_GB2312" w:eastAsia="仿宋_GB2312" w:hAnsi="宋体" w:cs="宋体"/>
          <w:kern w:val="0"/>
          <w:sz w:val="28"/>
          <w:szCs w:val="28"/>
        </w:rPr>
      </w:pPr>
      <w:r w:rsidRPr="00305EB9">
        <w:rPr>
          <w:rFonts w:ascii="仿宋_GB2312" w:eastAsia="仿宋_GB2312" w:hAnsi="宋体" w:cs="宋体" w:hint="eastAsia"/>
          <w:color w:val="333333"/>
          <w:kern w:val="0"/>
          <w:sz w:val="28"/>
          <w:szCs w:val="28"/>
        </w:rPr>
        <w:t>1.专业教师参加社会实践的方向必须与本人所任课程对实践技能的要求相一致。</w:t>
      </w:r>
    </w:p>
    <w:p w:rsidR="007F2E21" w:rsidRPr="00305EB9" w:rsidRDefault="007F2E21" w:rsidP="007F2E21">
      <w:pPr>
        <w:widowControl/>
        <w:adjustRightInd w:val="0"/>
        <w:snapToGrid w:val="0"/>
        <w:spacing w:line="460" w:lineRule="exact"/>
        <w:ind w:firstLineChars="245" w:firstLine="686"/>
        <w:jc w:val="left"/>
        <w:rPr>
          <w:rFonts w:ascii="仿宋_GB2312" w:eastAsia="仿宋_GB2312" w:hAnsi="宋体" w:cs="宋体"/>
          <w:color w:val="333333"/>
          <w:kern w:val="0"/>
          <w:sz w:val="28"/>
          <w:szCs w:val="28"/>
        </w:rPr>
      </w:pPr>
      <w:r w:rsidRPr="00305EB9">
        <w:rPr>
          <w:rFonts w:ascii="仿宋_GB2312" w:eastAsia="仿宋_GB2312" w:hAnsi="宋体" w:cs="宋体" w:hint="eastAsia"/>
          <w:color w:val="333333"/>
          <w:kern w:val="0"/>
          <w:sz w:val="28"/>
          <w:szCs w:val="28"/>
        </w:rPr>
        <w:t>2.各系部要根据教学需要，在不影响正常教学的前提下，适时组织安排专业教师进行社会实践，也可利用寒暑安排专业教师社会实践，以没有企业工作经历的教师为主。</w:t>
      </w:r>
    </w:p>
    <w:p w:rsidR="007F2E21" w:rsidRPr="00305EB9" w:rsidRDefault="007F2E21" w:rsidP="007F2E21">
      <w:pPr>
        <w:widowControl/>
        <w:adjustRightInd w:val="0"/>
        <w:snapToGrid w:val="0"/>
        <w:spacing w:line="460" w:lineRule="exact"/>
        <w:ind w:firstLineChars="245" w:firstLine="686"/>
        <w:jc w:val="left"/>
        <w:rPr>
          <w:rFonts w:ascii="仿宋_GB2312" w:eastAsia="仿宋_GB2312" w:hAnsi="宋体" w:cs="宋体"/>
          <w:color w:val="333333"/>
          <w:kern w:val="0"/>
          <w:sz w:val="28"/>
          <w:szCs w:val="28"/>
        </w:rPr>
      </w:pPr>
      <w:r w:rsidRPr="00305EB9">
        <w:rPr>
          <w:rFonts w:ascii="仿宋_GB2312" w:eastAsia="仿宋_GB2312" w:hAnsi="宋体" w:cs="宋体" w:hint="eastAsia"/>
          <w:color w:val="333333"/>
          <w:kern w:val="0"/>
          <w:sz w:val="28"/>
          <w:szCs w:val="28"/>
        </w:rPr>
        <w:t>3.专业教师到企业进行实践，必须深入生产一线，及时掌握本专业发展动态和企业的实际情况，充分了解各专业工种的业务流程、岗位素质、知识技能等要求，积极参与企业的项目研发，努力提高自身技能和素质。</w:t>
      </w:r>
    </w:p>
    <w:p w:rsidR="007F2E21" w:rsidRPr="00305EB9" w:rsidRDefault="007F2E21" w:rsidP="007F2E21">
      <w:pPr>
        <w:widowControl/>
        <w:adjustRightInd w:val="0"/>
        <w:snapToGrid w:val="0"/>
        <w:spacing w:line="460" w:lineRule="exact"/>
        <w:ind w:firstLineChars="200" w:firstLine="560"/>
        <w:jc w:val="left"/>
        <w:rPr>
          <w:rFonts w:ascii="仿宋_GB2312" w:eastAsia="仿宋_GB2312" w:hAnsi="宋体" w:cs="宋体"/>
          <w:color w:val="333333"/>
          <w:kern w:val="0"/>
          <w:sz w:val="28"/>
          <w:szCs w:val="28"/>
        </w:rPr>
      </w:pPr>
      <w:r w:rsidRPr="00305EB9">
        <w:rPr>
          <w:rFonts w:ascii="仿宋_GB2312" w:eastAsia="仿宋_GB2312" w:hAnsi="宋体" w:cs="宋体" w:hint="eastAsia"/>
          <w:color w:val="333333"/>
          <w:kern w:val="0"/>
          <w:sz w:val="28"/>
          <w:szCs w:val="28"/>
        </w:rPr>
        <w:t>4.参加社会实践锻炼的教师应严格要求自己，自觉遵守实践单位的有关制度和操作规程，积极参加生产实践和为实践单位提供技术服务。专业教师在实践期间，因个人原因造成的人身损害和财产损失由本人负责。</w:t>
      </w:r>
    </w:p>
    <w:p w:rsidR="007F2E21" w:rsidRPr="00305EB9" w:rsidRDefault="007F2E21" w:rsidP="007F2E21">
      <w:pPr>
        <w:widowControl/>
        <w:spacing w:line="460" w:lineRule="exact"/>
        <w:jc w:val="left"/>
        <w:rPr>
          <w:rFonts w:ascii="仿宋_GB2312" w:eastAsia="仿宋_GB2312" w:hAnsi="宋体" w:cs="宋体"/>
          <w:color w:val="333333"/>
          <w:kern w:val="0"/>
          <w:sz w:val="28"/>
          <w:szCs w:val="28"/>
        </w:rPr>
      </w:pPr>
    </w:p>
    <w:p w:rsidR="007F2E21" w:rsidRPr="00305EB9" w:rsidRDefault="007F2E21" w:rsidP="007F2E21">
      <w:pPr>
        <w:widowControl/>
        <w:spacing w:line="460" w:lineRule="exact"/>
        <w:jc w:val="left"/>
        <w:rPr>
          <w:rFonts w:ascii="仿宋_GB2312" w:eastAsia="仿宋_GB2312" w:hAnsi="宋体" w:cs="宋体"/>
          <w:color w:val="333333"/>
          <w:kern w:val="0"/>
          <w:sz w:val="28"/>
          <w:szCs w:val="28"/>
        </w:rPr>
      </w:pPr>
      <w:r w:rsidRPr="00305EB9">
        <w:rPr>
          <w:rFonts w:ascii="仿宋_GB2312" w:eastAsia="仿宋_GB2312" w:hAnsi="宋体" w:cs="宋体" w:hint="eastAsia"/>
          <w:color w:val="333333"/>
          <w:kern w:val="0"/>
          <w:sz w:val="28"/>
          <w:szCs w:val="28"/>
        </w:rPr>
        <w:t xml:space="preserve">                          二○一○年六月二十九日</w:t>
      </w:r>
    </w:p>
    <w:p w:rsidR="007F2E21" w:rsidRPr="00305EB9" w:rsidRDefault="007F2E21" w:rsidP="007F2E21">
      <w:pPr>
        <w:rPr>
          <w:rFonts w:ascii="仿宋_GB2312" w:eastAsia="仿宋_GB2312"/>
        </w:rPr>
      </w:pPr>
    </w:p>
    <w:p w:rsidR="007F2E21" w:rsidRPr="00305EB9" w:rsidRDefault="007F2E21" w:rsidP="00084BEC">
      <w:pPr>
        <w:pStyle w:val="1"/>
        <w:jc w:val="center"/>
        <w:rPr>
          <w:rFonts w:ascii="仿宋_GB2312" w:eastAsia="仿宋_GB2312" w:hAnsi="宋体" w:cs="宋体"/>
          <w:color w:val="333333"/>
          <w:kern w:val="0"/>
          <w:sz w:val="24"/>
        </w:rPr>
      </w:pPr>
      <w:bookmarkStart w:id="32" w:name="_Toc434500793"/>
      <w:r w:rsidRPr="00305EB9">
        <w:rPr>
          <w:rFonts w:ascii="仿宋_GB2312" w:eastAsia="仿宋_GB2312" w:hAnsi="宋体" w:cs="宋体" w:hint="eastAsia"/>
          <w:b w:val="0"/>
          <w:color w:val="333333"/>
          <w:kern w:val="0"/>
          <w:sz w:val="32"/>
          <w:szCs w:val="32"/>
        </w:rPr>
        <w:lastRenderedPageBreak/>
        <w:t>厦门理工学院关于提高专业实践能力的决定</w:t>
      </w:r>
      <w:bookmarkEnd w:id="32"/>
    </w:p>
    <w:p w:rsidR="00EE57BF" w:rsidRPr="00305EB9" w:rsidRDefault="00EE57BF" w:rsidP="005803E8">
      <w:pPr>
        <w:widowControl/>
        <w:spacing w:before="100" w:beforeAutospacing="1" w:after="100" w:afterAutospacing="1" w:line="400" w:lineRule="exact"/>
        <w:jc w:val="center"/>
        <w:rPr>
          <w:rFonts w:ascii="仿宋_GB2312" w:eastAsia="仿宋_GB2312" w:hAnsi="宋体" w:cs="宋体"/>
          <w:b/>
          <w:color w:val="333333"/>
          <w:kern w:val="0"/>
          <w:sz w:val="32"/>
          <w:szCs w:val="32"/>
        </w:rPr>
      </w:pPr>
      <w:r w:rsidRPr="00305EB9">
        <w:rPr>
          <w:rFonts w:ascii="仿宋_GB2312" w:eastAsia="仿宋_GB2312" w:hAnsi="宋体" w:cs="宋体" w:hint="eastAsia"/>
          <w:b/>
          <w:color w:val="333333"/>
          <w:kern w:val="0"/>
          <w:sz w:val="32"/>
          <w:szCs w:val="32"/>
        </w:rPr>
        <w:t>厦理工[2007]12号</w:t>
      </w:r>
    </w:p>
    <w:p w:rsidR="007F2E21" w:rsidRPr="005532B3" w:rsidRDefault="007F2E21" w:rsidP="007F2E21">
      <w:pPr>
        <w:widowControl/>
        <w:spacing w:before="100" w:beforeAutospacing="1" w:after="100" w:afterAutospacing="1" w:line="400" w:lineRule="exact"/>
        <w:jc w:val="left"/>
        <w:rPr>
          <w:rFonts w:ascii="仿宋_GB2312" w:eastAsia="仿宋_GB2312" w:hAnsi="宋体" w:cs="宋体"/>
          <w:color w:val="333333"/>
          <w:kern w:val="0"/>
          <w:sz w:val="28"/>
          <w:szCs w:val="28"/>
        </w:rPr>
      </w:pPr>
      <w:r w:rsidRPr="005532B3">
        <w:rPr>
          <w:rFonts w:ascii="仿宋_GB2312" w:eastAsia="仿宋_GB2312" w:hAnsi="宋体" w:cs="宋体" w:hint="eastAsia"/>
          <w:b/>
          <w:color w:val="333333"/>
          <w:kern w:val="0"/>
          <w:sz w:val="28"/>
          <w:szCs w:val="28"/>
        </w:rPr>
        <w:t>校内各单位：</w:t>
      </w:r>
    </w:p>
    <w:p w:rsidR="007F2E21" w:rsidRPr="005532B3" w:rsidRDefault="007F2E21" w:rsidP="005532B3">
      <w:pPr>
        <w:widowControl/>
        <w:spacing w:before="100" w:beforeAutospacing="1" w:after="100" w:afterAutospacing="1" w:line="400" w:lineRule="exact"/>
        <w:ind w:firstLineChars="200" w:firstLine="560"/>
        <w:jc w:val="left"/>
        <w:rPr>
          <w:rFonts w:ascii="仿宋_GB2312" w:eastAsia="仿宋_GB2312" w:hAnsi="宋体" w:cs="宋体"/>
          <w:color w:val="333333"/>
          <w:kern w:val="0"/>
          <w:sz w:val="28"/>
          <w:szCs w:val="28"/>
        </w:rPr>
      </w:pPr>
      <w:r w:rsidRPr="005532B3">
        <w:rPr>
          <w:rFonts w:ascii="仿宋_GB2312" w:eastAsia="仿宋_GB2312" w:hAnsi="宋体" w:cs="宋体" w:hint="eastAsia"/>
          <w:color w:val="333333"/>
          <w:kern w:val="0"/>
          <w:sz w:val="28"/>
          <w:szCs w:val="28"/>
        </w:rPr>
        <w:t>为适应培养高素质应用型人才的要求，营造学院开放式、应用型、地方性办学特色，必须着力提高教师的专业实践能力。结合我校实际情况，学院研究决定：</w:t>
      </w:r>
    </w:p>
    <w:p w:rsidR="007F2E21" w:rsidRPr="005532B3" w:rsidRDefault="007F2E21" w:rsidP="005803E8">
      <w:pPr>
        <w:widowControl/>
        <w:spacing w:before="100" w:beforeAutospacing="1" w:after="100" w:afterAutospacing="1" w:line="400" w:lineRule="exact"/>
        <w:jc w:val="left"/>
        <w:rPr>
          <w:rFonts w:ascii="仿宋_GB2312" w:eastAsia="仿宋_GB2312" w:hAnsi="宋体" w:cs="宋体"/>
          <w:color w:val="333333"/>
          <w:kern w:val="0"/>
          <w:sz w:val="28"/>
          <w:szCs w:val="28"/>
        </w:rPr>
      </w:pPr>
      <w:r w:rsidRPr="005532B3">
        <w:rPr>
          <w:rFonts w:ascii="仿宋_GB2312" w:eastAsia="仿宋_GB2312" w:hAnsi="宋体" w:cs="宋体" w:hint="eastAsia"/>
          <w:color w:val="333333"/>
          <w:kern w:val="0"/>
          <w:sz w:val="28"/>
          <w:szCs w:val="28"/>
        </w:rPr>
        <w:t xml:space="preserve">    一、应届硕士毕业生来我校担任专任教师，一年内，必须在其对口或相近专业的实验室承担实验教学工作；两年内，必须到社会、企业锻炼，见习或实习的时间为三个月至六个月。</w:t>
      </w:r>
    </w:p>
    <w:p w:rsidR="007F2E21" w:rsidRPr="005532B3" w:rsidRDefault="007F2E21" w:rsidP="007F2E21">
      <w:pPr>
        <w:widowControl/>
        <w:spacing w:before="100" w:beforeAutospacing="1" w:after="100" w:afterAutospacing="1" w:line="400" w:lineRule="exact"/>
        <w:ind w:firstLine="600"/>
        <w:jc w:val="left"/>
        <w:rPr>
          <w:rFonts w:ascii="仿宋_GB2312" w:eastAsia="仿宋_GB2312" w:hAnsi="宋体" w:cs="宋体"/>
          <w:color w:val="333333"/>
          <w:kern w:val="0"/>
          <w:sz w:val="28"/>
          <w:szCs w:val="28"/>
        </w:rPr>
      </w:pPr>
      <w:r w:rsidRPr="005532B3">
        <w:rPr>
          <w:rFonts w:ascii="仿宋_GB2312" w:eastAsia="仿宋_GB2312" w:hAnsi="宋体" w:cs="宋体" w:hint="eastAsia"/>
          <w:color w:val="333333"/>
          <w:kern w:val="0"/>
          <w:sz w:val="28"/>
          <w:szCs w:val="28"/>
        </w:rPr>
        <w:t>二、中级以上职称的专任教师，两年内，必须到社会、企业挂职锻炼，其挂职锻炼的时间视具体情况确定。</w:t>
      </w:r>
    </w:p>
    <w:p w:rsidR="007F2E21" w:rsidRPr="005532B3" w:rsidRDefault="007F2E21" w:rsidP="007F2E21">
      <w:pPr>
        <w:widowControl/>
        <w:spacing w:before="100" w:beforeAutospacing="1" w:after="100" w:afterAutospacing="1" w:line="400" w:lineRule="exact"/>
        <w:ind w:firstLine="600"/>
        <w:jc w:val="left"/>
        <w:rPr>
          <w:rFonts w:ascii="仿宋_GB2312" w:eastAsia="仿宋_GB2312" w:hAnsi="宋体" w:cs="宋体"/>
          <w:color w:val="333333"/>
          <w:kern w:val="0"/>
          <w:sz w:val="28"/>
          <w:szCs w:val="28"/>
        </w:rPr>
      </w:pPr>
      <w:r w:rsidRPr="005532B3">
        <w:rPr>
          <w:rFonts w:ascii="仿宋_GB2312" w:eastAsia="仿宋_GB2312" w:hAnsi="宋体" w:cs="宋体" w:hint="eastAsia"/>
          <w:color w:val="333333"/>
          <w:kern w:val="0"/>
          <w:sz w:val="28"/>
          <w:szCs w:val="28"/>
        </w:rPr>
        <w:t>三、各系部应根据教学、科研等实际情况，对所在系部要求范围内的每一位专任教师逐个制订提高专业实践能力的具体计划并负责监督计划的执行情况及成效考核。</w:t>
      </w:r>
    </w:p>
    <w:p w:rsidR="007F2E21" w:rsidRPr="005532B3" w:rsidRDefault="007F2E21" w:rsidP="007F2E21">
      <w:pPr>
        <w:widowControl/>
        <w:spacing w:before="100" w:beforeAutospacing="1" w:after="100" w:afterAutospacing="1" w:line="400" w:lineRule="exact"/>
        <w:ind w:firstLine="600"/>
        <w:jc w:val="left"/>
        <w:rPr>
          <w:rFonts w:ascii="仿宋_GB2312" w:eastAsia="仿宋_GB2312" w:hAnsi="宋体" w:cs="宋体"/>
          <w:color w:val="333333"/>
          <w:kern w:val="0"/>
          <w:sz w:val="28"/>
          <w:szCs w:val="28"/>
        </w:rPr>
      </w:pPr>
      <w:r w:rsidRPr="005532B3">
        <w:rPr>
          <w:rFonts w:ascii="仿宋_GB2312" w:eastAsia="仿宋_GB2312" w:hAnsi="宋体" w:cs="宋体" w:hint="eastAsia"/>
          <w:color w:val="333333"/>
          <w:kern w:val="0"/>
          <w:sz w:val="28"/>
          <w:szCs w:val="28"/>
        </w:rPr>
        <w:t>四、学校对被派出或挂职单位的资质要求，专任教师外派锻炼的考核管理等工作，将另行制定实施细则。</w:t>
      </w:r>
    </w:p>
    <w:p w:rsidR="007F2E21" w:rsidRPr="00305EB9" w:rsidRDefault="007F2E21" w:rsidP="005532B3">
      <w:pPr>
        <w:widowControl/>
        <w:spacing w:before="100" w:beforeAutospacing="1" w:after="100" w:afterAutospacing="1" w:line="400" w:lineRule="exact"/>
        <w:ind w:firstLineChars="1850" w:firstLine="5180"/>
        <w:jc w:val="left"/>
        <w:rPr>
          <w:rFonts w:ascii="仿宋_GB2312" w:eastAsia="仿宋_GB2312" w:hAnsi="宋体" w:cs="宋体"/>
          <w:color w:val="333333"/>
          <w:kern w:val="0"/>
          <w:sz w:val="28"/>
          <w:szCs w:val="28"/>
        </w:rPr>
      </w:pPr>
      <w:r w:rsidRPr="005532B3">
        <w:rPr>
          <w:rFonts w:ascii="仿宋_GB2312" w:eastAsia="仿宋_GB2312" w:hAnsi="宋体" w:cs="宋体" w:hint="eastAsia"/>
          <w:color w:val="333333"/>
          <w:kern w:val="0"/>
          <w:sz w:val="28"/>
          <w:szCs w:val="28"/>
        </w:rPr>
        <w:t>二○○七年一月三十日</w:t>
      </w:r>
    </w:p>
    <w:p w:rsidR="007F2E21" w:rsidRPr="00305EB9" w:rsidRDefault="007F2E21" w:rsidP="007F2E21">
      <w:pPr>
        <w:rPr>
          <w:rFonts w:ascii="仿宋_GB2312" w:eastAsia="仿宋_GB2312"/>
        </w:rPr>
      </w:pPr>
    </w:p>
    <w:p w:rsidR="007F2E21" w:rsidRPr="00305EB9" w:rsidRDefault="007F2E21" w:rsidP="007F2E21">
      <w:pPr>
        <w:widowControl/>
        <w:jc w:val="left"/>
        <w:rPr>
          <w:rFonts w:ascii="仿宋_GB2312" w:eastAsia="仿宋_GB2312" w:hAnsi="宋体" w:cs="Times New Roman"/>
          <w:color w:val="333333"/>
          <w:sz w:val="28"/>
          <w:szCs w:val="28"/>
        </w:rPr>
      </w:pPr>
    </w:p>
    <w:sectPr w:rsidR="007F2E21" w:rsidRPr="00305EB9" w:rsidSect="00AC19E9">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pgNumType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3344" w:rsidRDefault="00793344" w:rsidP="002C7D66">
      <w:r>
        <w:separator/>
      </w:r>
    </w:p>
  </w:endnote>
  <w:endnote w:type="continuationSeparator" w:id="1">
    <w:p w:rsidR="00793344" w:rsidRDefault="00793344" w:rsidP="002C7D66">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仿宋_GB2312">
    <w:altName w:val="Arial Unicode MS"/>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仿宋">
    <w:altName w:val="Arial Unicode MS"/>
    <w:charset w:val="86"/>
    <w:family w:val="modern"/>
    <w:pitch w:val="fixed"/>
    <w:sig w:usb0="00000000" w:usb1="38CF7CFA" w:usb2="00000016" w:usb3="00000000" w:csb0="00040001" w:csb1="00000000"/>
  </w:font>
  <w:font w:name="ˎ̥">
    <w:altName w:val="Times New Roman"/>
    <w:charset w:val="00"/>
    <w:family w:val="roman"/>
    <w:pitch w:val="default"/>
    <w:sig w:usb0="00000000" w:usb1="00000000" w:usb2="00000000"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SimSun-Identity-H">
    <w:altName w:val="黑体"/>
    <w:panose1 w:val="00000000000000000000"/>
    <w:charset w:val="86"/>
    <w:family w:val="auto"/>
    <w:notTrueType/>
    <w:pitch w:val="default"/>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F3" w:rsidRDefault="00D926F3">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31083"/>
      <w:docPartObj>
        <w:docPartGallery w:val="Page Numbers (Bottom of Page)"/>
        <w:docPartUnique/>
      </w:docPartObj>
    </w:sdtPr>
    <w:sdtContent>
      <w:p w:rsidR="00AC19E9" w:rsidRDefault="00612C7A">
        <w:pPr>
          <w:pStyle w:val="a4"/>
          <w:jc w:val="center"/>
        </w:pPr>
        <w:fldSimple w:instr=" PAGE   \* MERGEFORMAT ">
          <w:r w:rsidR="00D926F3" w:rsidRPr="00D926F3">
            <w:rPr>
              <w:noProof/>
              <w:lang w:val="zh-CN"/>
            </w:rPr>
            <w:t>1</w:t>
          </w:r>
        </w:fldSimple>
      </w:p>
    </w:sdtContent>
  </w:sdt>
  <w:p w:rsidR="00AC19E9" w:rsidRDefault="00AC19E9">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F3" w:rsidRDefault="00D926F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3344" w:rsidRDefault="00793344" w:rsidP="002C7D66">
      <w:r>
        <w:separator/>
      </w:r>
    </w:p>
  </w:footnote>
  <w:footnote w:type="continuationSeparator" w:id="1">
    <w:p w:rsidR="00793344" w:rsidRDefault="00793344" w:rsidP="002C7D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F3" w:rsidRDefault="00D926F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E06" w:rsidRDefault="00DD7E06" w:rsidP="00D926F3">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F3" w:rsidRDefault="00D926F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B82D29"/>
    <w:multiLevelType w:val="hybridMultilevel"/>
    <w:tmpl w:val="055AD1AA"/>
    <w:lvl w:ilvl="0" w:tplc="920ECC44">
      <w:start w:val="5"/>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7D66"/>
    <w:rsid w:val="00047EF4"/>
    <w:rsid w:val="00084BEC"/>
    <w:rsid w:val="001344E2"/>
    <w:rsid w:val="001447DB"/>
    <w:rsid w:val="00194E8D"/>
    <w:rsid w:val="00290F60"/>
    <w:rsid w:val="00292B2C"/>
    <w:rsid w:val="00294444"/>
    <w:rsid w:val="002C0BF7"/>
    <w:rsid w:val="002C7D66"/>
    <w:rsid w:val="00305EB9"/>
    <w:rsid w:val="003264FE"/>
    <w:rsid w:val="003A7BF2"/>
    <w:rsid w:val="003C6EFB"/>
    <w:rsid w:val="00415C30"/>
    <w:rsid w:val="004A6597"/>
    <w:rsid w:val="004B5D32"/>
    <w:rsid w:val="004B7598"/>
    <w:rsid w:val="0054305F"/>
    <w:rsid w:val="005532B3"/>
    <w:rsid w:val="00553970"/>
    <w:rsid w:val="005803E8"/>
    <w:rsid w:val="0061055A"/>
    <w:rsid w:val="00612C7A"/>
    <w:rsid w:val="00634488"/>
    <w:rsid w:val="00674722"/>
    <w:rsid w:val="00715EA8"/>
    <w:rsid w:val="00793344"/>
    <w:rsid w:val="007F14BC"/>
    <w:rsid w:val="007F2E21"/>
    <w:rsid w:val="00812919"/>
    <w:rsid w:val="00842E48"/>
    <w:rsid w:val="00866B69"/>
    <w:rsid w:val="008D1BB0"/>
    <w:rsid w:val="0090311B"/>
    <w:rsid w:val="00937CD2"/>
    <w:rsid w:val="009771AC"/>
    <w:rsid w:val="00981E3F"/>
    <w:rsid w:val="00A440FB"/>
    <w:rsid w:val="00AA7D55"/>
    <w:rsid w:val="00AC19E9"/>
    <w:rsid w:val="00AD0D4D"/>
    <w:rsid w:val="00B63809"/>
    <w:rsid w:val="00B87C7A"/>
    <w:rsid w:val="00C82C79"/>
    <w:rsid w:val="00CE53C8"/>
    <w:rsid w:val="00D51498"/>
    <w:rsid w:val="00D926F3"/>
    <w:rsid w:val="00DA4929"/>
    <w:rsid w:val="00DD7E06"/>
    <w:rsid w:val="00E701D8"/>
    <w:rsid w:val="00EA5DC6"/>
    <w:rsid w:val="00EC26C1"/>
    <w:rsid w:val="00EE57BF"/>
    <w:rsid w:val="00F12C80"/>
    <w:rsid w:val="00F21E05"/>
    <w:rsid w:val="00FD0E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D66"/>
    <w:pPr>
      <w:widowControl w:val="0"/>
      <w:jc w:val="both"/>
    </w:pPr>
  </w:style>
  <w:style w:type="paragraph" w:styleId="1">
    <w:name w:val="heading 1"/>
    <w:basedOn w:val="a"/>
    <w:next w:val="a"/>
    <w:link w:val="1Char"/>
    <w:uiPriority w:val="9"/>
    <w:qFormat/>
    <w:rsid w:val="00AD0D4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AD0D4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C7D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C7D66"/>
    <w:rPr>
      <w:sz w:val="18"/>
      <w:szCs w:val="18"/>
    </w:rPr>
  </w:style>
  <w:style w:type="paragraph" w:styleId="a4">
    <w:name w:val="footer"/>
    <w:basedOn w:val="a"/>
    <w:link w:val="Char0"/>
    <w:uiPriority w:val="99"/>
    <w:unhideWhenUsed/>
    <w:rsid w:val="002C7D66"/>
    <w:pPr>
      <w:tabs>
        <w:tab w:val="center" w:pos="4153"/>
        <w:tab w:val="right" w:pos="8306"/>
      </w:tabs>
      <w:snapToGrid w:val="0"/>
      <w:jc w:val="left"/>
    </w:pPr>
    <w:rPr>
      <w:sz w:val="18"/>
      <w:szCs w:val="18"/>
    </w:rPr>
  </w:style>
  <w:style w:type="character" w:customStyle="1" w:styleId="Char0">
    <w:name w:val="页脚 Char"/>
    <w:basedOn w:val="a0"/>
    <w:link w:val="a4"/>
    <w:uiPriority w:val="99"/>
    <w:rsid w:val="002C7D66"/>
    <w:rPr>
      <w:sz w:val="18"/>
      <w:szCs w:val="18"/>
    </w:rPr>
  </w:style>
  <w:style w:type="paragraph" w:styleId="a5">
    <w:name w:val="No Spacing"/>
    <w:link w:val="Char1"/>
    <w:uiPriority w:val="1"/>
    <w:qFormat/>
    <w:rsid w:val="007F2E21"/>
    <w:pPr>
      <w:widowControl w:val="0"/>
      <w:jc w:val="both"/>
    </w:pPr>
  </w:style>
  <w:style w:type="paragraph" w:styleId="a6">
    <w:name w:val="Normal (Web)"/>
    <w:basedOn w:val="a"/>
    <w:uiPriority w:val="99"/>
    <w:rsid w:val="007F2E21"/>
    <w:pPr>
      <w:widowControl/>
      <w:spacing w:before="100" w:beforeAutospacing="1" w:after="100" w:afterAutospacing="1"/>
      <w:jc w:val="left"/>
    </w:pPr>
    <w:rPr>
      <w:rFonts w:ascii="宋体" w:eastAsia="宋体" w:hAnsi="宋体" w:cs="宋体"/>
      <w:kern w:val="0"/>
      <w:sz w:val="24"/>
      <w:szCs w:val="24"/>
    </w:rPr>
  </w:style>
  <w:style w:type="character" w:styleId="a7">
    <w:name w:val="Hyperlink"/>
    <w:basedOn w:val="a0"/>
    <w:uiPriority w:val="99"/>
    <w:rsid w:val="007F2E21"/>
    <w:rPr>
      <w:color w:val="0000FF"/>
      <w:u w:val="single"/>
    </w:rPr>
  </w:style>
  <w:style w:type="table" w:styleId="a8">
    <w:name w:val="Table Grid"/>
    <w:basedOn w:val="a1"/>
    <w:rsid w:val="007F2E21"/>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
    <w:name w:val="标题 Char"/>
    <w:basedOn w:val="a0"/>
    <w:link w:val="a9"/>
    <w:rsid w:val="007F2E21"/>
    <w:rPr>
      <w:rFonts w:ascii="Cambria" w:eastAsia="宋体" w:hAnsi="Cambria" w:cs="Times New Roman"/>
      <w:b/>
      <w:bCs/>
      <w:sz w:val="32"/>
      <w:szCs w:val="32"/>
    </w:rPr>
  </w:style>
  <w:style w:type="paragraph" w:styleId="a9">
    <w:name w:val="Title"/>
    <w:basedOn w:val="a"/>
    <w:next w:val="a"/>
    <w:link w:val="Char2"/>
    <w:qFormat/>
    <w:rsid w:val="007F2E21"/>
    <w:pPr>
      <w:spacing w:before="240" w:after="60"/>
      <w:jc w:val="center"/>
      <w:outlineLvl w:val="0"/>
    </w:pPr>
    <w:rPr>
      <w:rFonts w:ascii="Cambria" w:eastAsia="宋体" w:hAnsi="Cambria" w:cs="Times New Roman"/>
      <w:b/>
      <w:bCs/>
      <w:sz w:val="32"/>
      <w:szCs w:val="32"/>
    </w:rPr>
  </w:style>
  <w:style w:type="character" w:customStyle="1" w:styleId="Char3">
    <w:name w:val="正文文本缩进 Char"/>
    <w:basedOn w:val="a0"/>
    <w:link w:val="aa"/>
    <w:rsid w:val="007F2E21"/>
    <w:rPr>
      <w:rFonts w:ascii="仿宋_GB2312" w:eastAsia="仿宋_GB2312" w:hAnsi="Times New Roman" w:cs="Times New Roman"/>
      <w:kern w:val="0"/>
      <w:sz w:val="27"/>
      <w:szCs w:val="27"/>
    </w:rPr>
  </w:style>
  <w:style w:type="paragraph" w:styleId="aa">
    <w:name w:val="Body Text Indent"/>
    <w:basedOn w:val="a"/>
    <w:link w:val="Char3"/>
    <w:rsid w:val="007F2E21"/>
    <w:pPr>
      <w:spacing w:line="500" w:lineRule="exact"/>
      <w:ind w:firstLine="561"/>
    </w:pPr>
    <w:rPr>
      <w:rFonts w:ascii="仿宋_GB2312" w:eastAsia="仿宋_GB2312" w:hAnsi="Times New Roman" w:cs="Times New Roman"/>
      <w:kern w:val="0"/>
      <w:sz w:val="27"/>
      <w:szCs w:val="27"/>
    </w:rPr>
  </w:style>
  <w:style w:type="character" w:customStyle="1" w:styleId="Char4">
    <w:name w:val="正文文本 Char"/>
    <w:basedOn w:val="a0"/>
    <w:link w:val="ab"/>
    <w:rsid w:val="007F2E21"/>
    <w:rPr>
      <w:rFonts w:ascii="Times New Roman" w:eastAsia="宋体" w:hAnsi="Times New Roman" w:cs="Times New Roman"/>
      <w:szCs w:val="24"/>
    </w:rPr>
  </w:style>
  <w:style w:type="paragraph" w:styleId="ab">
    <w:name w:val="Body Text"/>
    <w:basedOn w:val="a"/>
    <w:link w:val="Char4"/>
    <w:rsid w:val="007F2E21"/>
    <w:pPr>
      <w:spacing w:after="120"/>
    </w:pPr>
    <w:rPr>
      <w:rFonts w:ascii="Times New Roman" w:eastAsia="宋体" w:hAnsi="Times New Roman" w:cs="Times New Roman"/>
      <w:szCs w:val="24"/>
    </w:rPr>
  </w:style>
  <w:style w:type="paragraph" w:customStyle="1" w:styleId="Default">
    <w:name w:val="Default"/>
    <w:rsid w:val="007F2E21"/>
    <w:pPr>
      <w:widowControl w:val="0"/>
      <w:autoSpaceDE w:val="0"/>
      <w:autoSpaceDN w:val="0"/>
      <w:adjustRightInd w:val="0"/>
    </w:pPr>
    <w:rPr>
      <w:rFonts w:ascii="仿宋_GB2312" w:eastAsia="仿宋_GB2312" w:hAnsi="Times New Roman" w:cs="仿宋_GB2312"/>
      <w:color w:val="000000"/>
      <w:kern w:val="0"/>
      <w:sz w:val="24"/>
      <w:szCs w:val="24"/>
    </w:rPr>
  </w:style>
  <w:style w:type="character" w:customStyle="1" w:styleId="Char1">
    <w:name w:val="无间隔 Char"/>
    <w:basedOn w:val="a0"/>
    <w:link w:val="a5"/>
    <w:uiPriority w:val="1"/>
    <w:rsid w:val="00553970"/>
  </w:style>
  <w:style w:type="paragraph" w:styleId="ac">
    <w:name w:val="Balloon Text"/>
    <w:basedOn w:val="a"/>
    <w:link w:val="Char5"/>
    <w:uiPriority w:val="99"/>
    <w:semiHidden/>
    <w:unhideWhenUsed/>
    <w:rsid w:val="00553970"/>
    <w:rPr>
      <w:sz w:val="18"/>
      <w:szCs w:val="18"/>
    </w:rPr>
  </w:style>
  <w:style w:type="character" w:customStyle="1" w:styleId="Char5">
    <w:name w:val="批注框文本 Char"/>
    <w:basedOn w:val="a0"/>
    <w:link w:val="ac"/>
    <w:uiPriority w:val="99"/>
    <w:semiHidden/>
    <w:rsid w:val="00553970"/>
    <w:rPr>
      <w:sz w:val="18"/>
      <w:szCs w:val="18"/>
    </w:rPr>
  </w:style>
  <w:style w:type="character" w:customStyle="1" w:styleId="1Char">
    <w:name w:val="标题 1 Char"/>
    <w:basedOn w:val="a0"/>
    <w:link w:val="1"/>
    <w:uiPriority w:val="9"/>
    <w:rsid w:val="00AD0D4D"/>
    <w:rPr>
      <w:b/>
      <w:bCs/>
      <w:kern w:val="44"/>
      <w:sz w:val="44"/>
      <w:szCs w:val="44"/>
    </w:rPr>
  </w:style>
  <w:style w:type="paragraph" w:styleId="TOC">
    <w:name w:val="TOC Heading"/>
    <w:basedOn w:val="1"/>
    <w:next w:val="a"/>
    <w:uiPriority w:val="39"/>
    <w:semiHidden/>
    <w:unhideWhenUsed/>
    <w:qFormat/>
    <w:rsid w:val="00AD0D4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unhideWhenUsed/>
    <w:rsid w:val="00AD0D4D"/>
    <w:pPr>
      <w:ind w:leftChars="200" w:left="420"/>
    </w:pPr>
  </w:style>
  <w:style w:type="paragraph" w:styleId="10">
    <w:name w:val="toc 1"/>
    <w:basedOn w:val="a"/>
    <w:next w:val="a"/>
    <w:autoRedefine/>
    <w:uiPriority w:val="39"/>
    <w:unhideWhenUsed/>
    <w:rsid w:val="00AD0D4D"/>
  </w:style>
  <w:style w:type="character" w:customStyle="1" w:styleId="2Char">
    <w:name w:val="标题 2 Char"/>
    <w:basedOn w:val="a0"/>
    <w:link w:val="2"/>
    <w:uiPriority w:val="9"/>
    <w:rsid w:val="00AD0D4D"/>
    <w:rPr>
      <w:rFonts w:asciiTheme="majorHAnsi" w:eastAsiaTheme="majorEastAsia" w:hAnsiTheme="majorHAnsi" w:cstheme="majorBidi"/>
      <w:b/>
      <w:bCs/>
      <w:sz w:val="32"/>
      <w:szCs w:val="32"/>
    </w:rPr>
  </w:style>
  <w:style w:type="paragraph" w:styleId="ad">
    <w:name w:val="Date"/>
    <w:basedOn w:val="a"/>
    <w:next w:val="a"/>
    <w:link w:val="Char6"/>
    <w:uiPriority w:val="99"/>
    <w:semiHidden/>
    <w:unhideWhenUsed/>
    <w:rsid w:val="00DD7E06"/>
    <w:pPr>
      <w:ind w:leftChars="2500" w:left="100"/>
    </w:pPr>
  </w:style>
  <w:style w:type="character" w:customStyle="1" w:styleId="Char6">
    <w:name w:val="日期 Char"/>
    <w:basedOn w:val="a0"/>
    <w:link w:val="ad"/>
    <w:uiPriority w:val="99"/>
    <w:semiHidden/>
    <w:rsid w:val="00DD7E06"/>
  </w:style>
</w:styles>
</file>

<file path=word/webSettings.xml><?xml version="1.0" encoding="utf-8"?>
<w:webSettings xmlns:r="http://schemas.openxmlformats.org/officeDocument/2006/relationships" xmlns:w="http://schemas.openxmlformats.org/wordprocessingml/2006/main">
  <w:divs>
    <w:div w:id="287047898">
      <w:bodyDiv w:val="1"/>
      <w:marLeft w:val="0"/>
      <w:marRight w:val="0"/>
      <w:marTop w:val="0"/>
      <w:marBottom w:val="0"/>
      <w:divBdr>
        <w:top w:val="none" w:sz="0" w:space="0" w:color="auto"/>
        <w:left w:val="none" w:sz="0" w:space="0" w:color="auto"/>
        <w:bottom w:val="none" w:sz="0" w:space="0" w:color="auto"/>
        <w:right w:val="none" w:sz="0" w:space="0" w:color="auto"/>
      </w:divBdr>
      <w:divsChild>
        <w:div w:id="1255700662">
          <w:marLeft w:val="0"/>
          <w:marRight w:val="0"/>
          <w:marTop w:val="0"/>
          <w:marBottom w:val="0"/>
          <w:divBdr>
            <w:top w:val="single" w:sz="12" w:space="0" w:color="FFFFFF"/>
            <w:left w:val="none" w:sz="0" w:space="0" w:color="auto"/>
            <w:bottom w:val="single" w:sz="12" w:space="0" w:color="FFFFFF"/>
            <w:right w:val="none" w:sz="0" w:space="0" w:color="auto"/>
          </w:divBdr>
          <w:divsChild>
            <w:div w:id="1808625814">
              <w:marLeft w:val="0"/>
              <w:marRight w:val="0"/>
              <w:marTop w:val="0"/>
              <w:marBottom w:val="0"/>
              <w:divBdr>
                <w:top w:val="none" w:sz="0" w:space="0" w:color="auto"/>
                <w:left w:val="none" w:sz="0" w:space="0" w:color="auto"/>
                <w:bottom w:val="none" w:sz="0" w:space="0" w:color="auto"/>
                <w:right w:val="none" w:sz="0" w:space="0" w:color="auto"/>
              </w:divBdr>
              <w:divsChild>
                <w:div w:id="481846268">
                  <w:marLeft w:val="0"/>
                  <w:marRight w:val="0"/>
                  <w:marTop w:val="0"/>
                  <w:marBottom w:val="0"/>
                  <w:divBdr>
                    <w:top w:val="none" w:sz="0" w:space="0" w:color="auto"/>
                    <w:left w:val="none" w:sz="0" w:space="0" w:color="auto"/>
                    <w:bottom w:val="none" w:sz="0" w:space="0" w:color="auto"/>
                    <w:right w:val="none" w:sz="0" w:space="0" w:color="auto"/>
                  </w:divBdr>
                  <w:divsChild>
                    <w:div w:id="1561482176">
                      <w:marLeft w:val="0"/>
                      <w:marRight w:val="0"/>
                      <w:marTop w:val="0"/>
                      <w:marBottom w:val="0"/>
                      <w:divBdr>
                        <w:top w:val="none" w:sz="0" w:space="0" w:color="auto"/>
                        <w:left w:val="none" w:sz="0" w:space="0" w:color="auto"/>
                        <w:bottom w:val="none" w:sz="0" w:space="0" w:color="auto"/>
                        <w:right w:val="none" w:sz="0" w:space="0" w:color="auto"/>
                      </w:divBdr>
                      <w:divsChild>
                        <w:div w:id="4645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569928">
      <w:bodyDiv w:val="1"/>
      <w:marLeft w:val="0"/>
      <w:marRight w:val="0"/>
      <w:marTop w:val="0"/>
      <w:marBottom w:val="0"/>
      <w:divBdr>
        <w:top w:val="none" w:sz="0" w:space="0" w:color="auto"/>
        <w:left w:val="none" w:sz="0" w:space="0" w:color="auto"/>
        <w:bottom w:val="none" w:sz="0" w:space="0" w:color="auto"/>
        <w:right w:val="none" w:sz="0" w:space="0" w:color="auto"/>
      </w:divBdr>
      <w:divsChild>
        <w:div w:id="1067728110">
          <w:marLeft w:val="0"/>
          <w:marRight w:val="0"/>
          <w:marTop w:val="0"/>
          <w:marBottom w:val="0"/>
          <w:divBdr>
            <w:top w:val="single" w:sz="12" w:space="0" w:color="FFFFFF"/>
            <w:left w:val="none" w:sz="0" w:space="0" w:color="auto"/>
            <w:bottom w:val="single" w:sz="12" w:space="0" w:color="FFFFFF"/>
            <w:right w:val="none" w:sz="0" w:space="0" w:color="auto"/>
          </w:divBdr>
          <w:divsChild>
            <w:div w:id="1162313168">
              <w:marLeft w:val="0"/>
              <w:marRight w:val="0"/>
              <w:marTop w:val="0"/>
              <w:marBottom w:val="0"/>
              <w:divBdr>
                <w:top w:val="none" w:sz="0" w:space="0" w:color="auto"/>
                <w:left w:val="none" w:sz="0" w:space="0" w:color="auto"/>
                <w:bottom w:val="none" w:sz="0" w:space="0" w:color="auto"/>
                <w:right w:val="none" w:sz="0" w:space="0" w:color="auto"/>
              </w:divBdr>
              <w:divsChild>
                <w:div w:id="1027485207">
                  <w:marLeft w:val="0"/>
                  <w:marRight w:val="0"/>
                  <w:marTop w:val="0"/>
                  <w:marBottom w:val="0"/>
                  <w:divBdr>
                    <w:top w:val="none" w:sz="0" w:space="0" w:color="auto"/>
                    <w:left w:val="none" w:sz="0" w:space="0" w:color="auto"/>
                    <w:bottom w:val="none" w:sz="0" w:space="0" w:color="auto"/>
                    <w:right w:val="none" w:sz="0" w:space="0" w:color="auto"/>
                  </w:divBdr>
                  <w:divsChild>
                    <w:div w:id="951743438">
                      <w:marLeft w:val="0"/>
                      <w:marRight w:val="0"/>
                      <w:marTop w:val="0"/>
                      <w:marBottom w:val="0"/>
                      <w:divBdr>
                        <w:top w:val="none" w:sz="0" w:space="0" w:color="auto"/>
                        <w:left w:val="none" w:sz="0" w:space="0" w:color="auto"/>
                        <w:bottom w:val="none" w:sz="0" w:space="0" w:color="auto"/>
                        <w:right w:val="none" w:sz="0" w:space="0" w:color="auto"/>
                      </w:divBdr>
                      <w:divsChild>
                        <w:div w:id="196341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231548">
      <w:bodyDiv w:val="1"/>
      <w:marLeft w:val="0"/>
      <w:marRight w:val="0"/>
      <w:marTop w:val="0"/>
      <w:marBottom w:val="0"/>
      <w:divBdr>
        <w:top w:val="none" w:sz="0" w:space="0" w:color="auto"/>
        <w:left w:val="none" w:sz="0" w:space="0" w:color="auto"/>
        <w:bottom w:val="none" w:sz="0" w:space="0" w:color="auto"/>
        <w:right w:val="none" w:sz="0" w:space="0" w:color="auto"/>
      </w:divBdr>
      <w:divsChild>
        <w:div w:id="688143926">
          <w:marLeft w:val="0"/>
          <w:marRight w:val="0"/>
          <w:marTop w:val="0"/>
          <w:marBottom w:val="0"/>
          <w:divBdr>
            <w:top w:val="single" w:sz="12" w:space="0" w:color="FFFFFF"/>
            <w:left w:val="none" w:sz="0" w:space="0" w:color="auto"/>
            <w:bottom w:val="single" w:sz="12" w:space="0" w:color="FFFFFF"/>
            <w:right w:val="none" w:sz="0" w:space="0" w:color="auto"/>
          </w:divBdr>
          <w:divsChild>
            <w:div w:id="1371762236">
              <w:marLeft w:val="0"/>
              <w:marRight w:val="0"/>
              <w:marTop w:val="0"/>
              <w:marBottom w:val="0"/>
              <w:divBdr>
                <w:top w:val="none" w:sz="0" w:space="0" w:color="auto"/>
                <w:left w:val="none" w:sz="0" w:space="0" w:color="auto"/>
                <w:bottom w:val="none" w:sz="0" w:space="0" w:color="auto"/>
                <w:right w:val="none" w:sz="0" w:space="0" w:color="auto"/>
              </w:divBdr>
              <w:divsChild>
                <w:div w:id="23673232">
                  <w:marLeft w:val="0"/>
                  <w:marRight w:val="0"/>
                  <w:marTop w:val="0"/>
                  <w:marBottom w:val="0"/>
                  <w:divBdr>
                    <w:top w:val="none" w:sz="0" w:space="0" w:color="auto"/>
                    <w:left w:val="none" w:sz="0" w:space="0" w:color="auto"/>
                    <w:bottom w:val="none" w:sz="0" w:space="0" w:color="auto"/>
                    <w:right w:val="none" w:sz="0" w:space="0" w:color="auto"/>
                  </w:divBdr>
                  <w:divsChild>
                    <w:div w:id="1741637724">
                      <w:marLeft w:val="0"/>
                      <w:marRight w:val="0"/>
                      <w:marTop w:val="0"/>
                      <w:marBottom w:val="0"/>
                      <w:divBdr>
                        <w:top w:val="none" w:sz="0" w:space="0" w:color="auto"/>
                        <w:left w:val="none" w:sz="0" w:space="0" w:color="auto"/>
                        <w:bottom w:val="none" w:sz="0" w:space="0" w:color="auto"/>
                        <w:right w:val="none" w:sz="0" w:space="0" w:color="auto"/>
                      </w:divBdr>
                      <w:divsChild>
                        <w:div w:id="522284539">
                          <w:marLeft w:val="0"/>
                          <w:marRight w:val="0"/>
                          <w:marTop w:val="0"/>
                          <w:marBottom w:val="0"/>
                          <w:divBdr>
                            <w:top w:val="none" w:sz="0" w:space="0" w:color="auto"/>
                            <w:left w:val="none" w:sz="0" w:space="0" w:color="auto"/>
                            <w:bottom w:val="none" w:sz="0" w:space="0" w:color="auto"/>
                            <w:right w:val="none" w:sz="0" w:space="0" w:color="auto"/>
                          </w:divBdr>
                          <w:divsChild>
                            <w:div w:id="88157401">
                              <w:marLeft w:val="42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427341">
      <w:bodyDiv w:val="1"/>
      <w:marLeft w:val="0"/>
      <w:marRight w:val="0"/>
      <w:marTop w:val="0"/>
      <w:marBottom w:val="0"/>
      <w:divBdr>
        <w:top w:val="none" w:sz="0" w:space="0" w:color="auto"/>
        <w:left w:val="none" w:sz="0" w:space="0" w:color="auto"/>
        <w:bottom w:val="none" w:sz="0" w:space="0" w:color="auto"/>
        <w:right w:val="none" w:sz="0" w:space="0" w:color="auto"/>
      </w:divBdr>
      <w:divsChild>
        <w:div w:id="426926859">
          <w:marLeft w:val="0"/>
          <w:marRight w:val="0"/>
          <w:marTop w:val="0"/>
          <w:marBottom w:val="0"/>
          <w:divBdr>
            <w:top w:val="single" w:sz="12" w:space="0" w:color="FFFFFF"/>
            <w:left w:val="none" w:sz="0" w:space="0" w:color="auto"/>
            <w:bottom w:val="single" w:sz="12" w:space="0" w:color="FFFFFF"/>
            <w:right w:val="none" w:sz="0" w:space="0" w:color="auto"/>
          </w:divBdr>
          <w:divsChild>
            <w:div w:id="999234983">
              <w:marLeft w:val="0"/>
              <w:marRight w:val="0"/>
              <w:marTop w:val="0"/>
              <w:marBottom w:val="0"/>
              <w:divBdr>
                <w:top w:val="none" w:sz="0" w:space="0" w:color="auto"/>
                <w:left w:val="none" w:sz="0" w:space="0" w:color="auto"/>
                <w:bottom w:val="none" w:sz="0" w:space="0" w:color="auto"/>
                <w:right w:val="none" w:sz="0" w:space="0" w:color="auto"/>
              </w:divBdr>
              <w:divsChild>
                <w:div w:id="1695040054">
                  <w:marLeft w:val="0"/>
                  <w:marRight w:val="0"/>
                  <w:marTop w:val="0"/>
                  <w:marBottom w:val="0"/>
                  <w:divBdr>
                    <w:top w:val="none" w:sz="0" w:space="0" w:color="auto"/>
                    <w:left w:val="none" w:sz="0" w:space="0" w:color="auto"/>
                    <w:bottom w:val="none" w:sz="0" w:space="0" w:color="auto"/>
                    <w:right w:val="none" w:sz="0" w:space="0" w:color="auto"/>
                  </w:divBdr>
                  <w:divsChild>
                    <w:div w:id="973483224">
                      <w:marLeft w:val="0"/>
                      <w:marRight w:val="0"/>
                      <w:marTop w:val="0"/>
                      <w:marBottom w:val="0"/>
                      <w:divBdr>
                        <w:top w:val="none" w:sz="0" w:space="0" w:color="auto"/>
                        <w:left w:val="none" w:sz="0" w:space="0" w:color="auto"/>
                        <w:bottom w:val="none" w:sz="0" w:space="0" w:color="auto"/>
                        <w:right w:val="none" w:sz="0" w:space="0" w:color="auto"/>
                      </w:divBdr>
                      <w:divsChild>
                        <w:div w:id="192152955">
                          <w:marLeft w:val="0"/>
                          <w:marRight w:val="0"/>
                          <w:marTop w:val="0"/>
                          <w:marBottom w:val="0"/>
                          <w:divBdr>
                            <w:top w:val="none" w:sz="0" w:space="0" w:color="auto"/>
                            <w:left w:val="none" w:sz="0" w:space="0" w:color="auto"/>
                            <w:bottom w:val="none" w:sz="0" w:space="0" w:color="auto"/>
                            <w:right w:val="none" w:sz="0" w:space="0" w:color="auto"/>
                          </w:divBdr>
                          <w:divsChild>
                            <w:div w:id="1394430341">
                              <w:marLeft w:val="42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197089">
      <w:bodyDiv w:val="1"/>
      <w:marLeft w:val="0"/>
      <w:marRight w:val="0"/>
      <w:marTop w:val="0"/>
      <w:marBottom w:val="0"/>
      <w:divBdr>
        <w:top w:val="none" w:sz="0" w:space="0" w:color="auto"/>
        <w:left w:val="none" w:sz="0" w:space="0" w:color="auto"/>
        <w:bottom w:val="none" w:sz="0" w:space="0" w:color="auto"/>
        <w:right w:val="none" w:sz="0" w:space="0" w:color="auto"/>
      </w:divBdr>
      <w:divsChild>
        <w:div w:id="784540971">
          <w:marLeft w:val="0"/>
          <w:marRight w:val="0"/>
          <w:marTop w:val="0"/>
          <w:marBottom w:val="0"/>
          <w:divBdr>
            <w:top w:val="single" w:sz="12" w:space="0" w:color="FFFFFF"/>
            <w:left w:val="none" w:sz="0" w:space="0" w:color="auto"/>
            <w:bottom w:val="single" w:sz="12" w:space="0" w:color="FFFFFF"/>
            <w:right w:val="none" w:sz="0" w:space="0" w:color="auto"/>
          </w:divBdr>
          <w:divsChild>
            <w:div w:id="407507667">
              <w:marLeft w:val="0"/>
              <w:marRight w:val="0"/>
              <w:marTop w:val="0"/>
              <w:marBottom w:val="0"/>
              <w:divBdr>
                <w:top w:val="none" w:sz="0" w:space="0" w:color="auto"/>
                <w:left w:val="none" w:sz="0" w:space="0" w:color="auto"/>
                <w:bottom w:val="none" w:sz="0" w:space="0" w:color="auto"/>
                <w:right w:val="none" w:sz="0" w:space="0" w:color="auto"/>
              </w:divBdr>
              <w:divsChild>
                <w:div w:id="1736582360">
                  <w:marLeft w:val="0"/>
                  <w:marRight w:val="0"/>
                  <w:marTop w:val="0"/>
                  <w:marBottom w:val="0"/>
                  <w:divBdr>
                    <w:top w:val="none" w:sz="0" w:space="0" w:color="auto"/>
                    <w:left w:val="none" w:sz="0" w:space="0" w:color="auto"/>
                    <w:bottom w:val="none" w:sz="0" w:space="0" w:color="auto"/>
                    <w:right w:val="none" w:sz="0" w:space="0" w:color="auto"/>
                  </w:divBdr>
                  <w:divsChild>
                    <w:div w:id="491719213">
                      <w:marLeft w:val="0"/>
                      <w:marRight w:val="0"/>
                      <w:marTop w:val="0"/>
                      <w:marBottom w:val="0"/>
                      <w:divBdr>
                        <w:top w:val="none" w:sz="0" w:space="0" w:color="auto"/>
                        <w:left w:val="none" w:sz="0" w:space="0" w:color="auto"/>
                        <w:bottom w:val="none" w:sz="0" w:space="0" w:color="auto"/>
                        <w:right w:val="none" w:sz="0" w:space="0" w:color="auto"/>
                      </w:divBdr>
                      <w:divsChild>
                        <w:div w:id="37574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jw.xmut.edu.cn/2006-4/2006411035007.asp"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jw.xmut.edu.cn/2006-6/2006623100013.as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38468;&#20214;3&#65306;&#26580;&#24615;&#32856;&#29992;&#20154;&#21592;&#32856;&#29992;&#26399;&#28385;&#32771;&#26680;&#34920;.doc" TargetMode="Externa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38468;&#20214;2&#65306;&#26580;&#24615;&#32856;&#29992;&#20154;&#21592;&#24180;&#24230;&#24037;&#20316;&#19994;&#32489;&#35760;&#24405;&#34920;.doc"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38468;&#20214;1&#65306;&#26580;&#24615;&#32856;&#29992;&#20154;&#21592;&#23457;&#25209;&#34920;.doc" TargetMode="External"/><Relationship Id="rId14" Type="http://schemas.openxmlformats.org/officeDocument/2006/relationships/hyperlink" Target="http://rsc.xmut.edu.cn/R_ArticleContent.aspx?ACID=518&amp;R_ClassID=69&amp;R_ClassIDc=101"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97B8DF8C5D4405DA24C3BA1BFCC6C1D"/>
        <w:category>
          <w:name w:val="常规"/>
          <w:gallery w:val="placeholder"/>
        </w:category>
        <w:types>
          <w:type w:val="bbPlcHdr"/>
        </w:types>
        <w:behaviors>
          <w:behavior w:val="content"/>
        </w:behaviors>
        <w:guid w:val="{A35FDF35-309D-46EB-9BC1-FDC4987C4CB6}"/>
      </w:docPartPr>
      <w:docPartBody>
        <w:p w:rsidR="007B1CAB" w:rsidRDefault="007B1CAB" w:rsidP="007B1CAB">
          <w:pPr>
            <w:pStyle w:val="E97B8DF8C5D4405DA24C3BA1BFCC6C1D"/>
          </w:pPr>
          <w:r>
            <w:rPr>
              <w:rFonts w:asciiTheme="majorHAnsi" w:eastAsiaTheme="majorEastAsia" w:hAnsiTheme="majorHAnsi" w:cstheme="majorBidi"/>
              <w:caps/>
              <w:lang w:val="zh-CN"/>
            </w:rPr>
            <w:t>[</w:t>
          </w:r>
          <w:r>
            <w:rPr>
              <w:rFonts w:asciiTheme="majorHAnsi" w:eastAsiaTheme="majorEastAsia" w:hAnsiTheme="majorHAnsi" w:cstheme="majorBidi"/>
              <w:caps/>
              <w:lang w:val="zh-CN"/>
            </w:rPr>
            <w:t>键入公司名称</w:t>
          </w:r>
          <w:r>
            <w:rPr>
              <w:rFonts w:asciiTheme="majorHAnsi" w:eastAsiaTheme="majorEastAsia" w:hAnsiTheme="majorHAnsi" w:cstheme="majorBidi"/>
              <w:caps/>
              <w:lang w:val="zh-CN"/>
            </w:rPr>
            <w:t>]</w:t>
          </w:r>
        </w:p>
      </w:docPartBody>
    </w:docPart>
    <w:docPart>
      <w:docPartPr>
        <w:name w:val="A75556DC6D3246CAA390DAB6CA9BA12C"/>
        <w:category>
          <w:name w:val="常规"/>
          <w:gallery w:val="placeholder"/>
        </w:category>
        <w:types>
          <w:type w:val="bbPlcHdr"/>
        </w:types>
        <w:behaviors>
          <w:behavior w:val="content"/>
        </w:behaviors>
        <w:guid w:val="{E88009D7-317F-4570-A930-C7E88A869E04}"/>
      </w:docPartPr>
      <w:docPartBody>
        <w:p w:rsidR="007B1CAB" w:rsidRDefault="007B1CAB" w:rsidP="007B1CAB">
          <w:pPr>
            <w:pStyle w:val="A75556DC6D3246CAA390DAB6CA9BA12C"/>
          </w:pPr>
          <w:r>
            <w:rPr>
              <w:rFonts w:asciiTheme="majorHAnsi" w:eastAsiaTheme="majorEastAsia" w:hAnsiTheme="majorHAnsi" w:cstheme="majorBidi"/>
              <w:sz w:val="80"/>
              <w:szCs w:val="80"/>
              <w:lang w:val="zh-CN"/>
            </w:rPr>
            <w:t>[</w:t>
          </w:r>
          <w:r>
            <w:rPr>
              <w:rFonts w:asciiTheme="majorHAnsi" w:eastAsiaTheme="majorEastAsia" w:hAnsiTheme="majorHAnsi" w:cstheme="majorBidi"/>
              <w:sz w:val="80"/>
              <w:szCs w:val="80"/>
              <w:lang w:val="zh-CN"/>
            </w:rPr>
            <w:t>键入文档标题</w:t>
          </w:r>
          <w:r>
            <w:rPr>
              <w:rFonts w:asciiTheme="majorHAnsi" w:eastAsiaTheme="majorEastAsia" w:hAnsiTheme="majorHAnsi" w:cstheme="majorBidi"/>
              <w:sz w:val="80"/>
              <w:szCs w:val="80"/>
              <w:lang w:val="zh-CN"/>
            </w:rPr>
            <w:t>]</w:t>
          </w:r>
        </w:p>
      </w:docPartBody>
    </w:docPart>
    <w:docPart>
      <w:docPartPr>
        <w:name w:val="57D0E8EDCD20419E9D02996F0BC51225"/>
        <w:category>
          <w:name w:val="常规"/>
          <w:gallery w:val="placeholder"/>
        </w:category>
        <w:types>
          <w:type w:val="bbPlcHdr"/>
        </w:types>
        <w:behaviors>
          <w:behavior w:val="content"/>
        </w:behaviors>
        <w:guid w:val="{38EFF51B-E0C7-4F4F-BC40-B487707157F3}"/>
      </w:docPartPr>
      <w:docPartBody>
        <w:p w:rsidR="007B1CAB" w:rsidRDefault="007B1CAB" w:rsidP="007B1CAB">
          <w:pPr>
            <w:pStyle w:val="57D0E8EDCD20419E9D02996F0BC51225"/>
          </w:pPr>
          <w:r>
            <w:rPr>
              <w:rFonts w:asciiTheme="majorHAnsi" w:eastAsiaTheme="majorEastAsia" w:hAnsiTheme="majorHAnsi" w:cstheme="majorBidi"/>
              <w:sz w:val="44"/>
              <w:szCs w:val="44"/>
              <w:lang w:val="zh-CN"/>
            </w:rPr>
            <w:t>[</w:t>
          </w:r>
          <w:r>
            <w:rPr>
              <w:rFonts w:asciiTheme="majorHAnsi" w:eastAsiaTheme="majorEastAsia" w:hAnsiTheme="majorHAnsi" w:cstheme="majorBidi"/>
              <w:sz w:val="44"/>
              <w:szCs w:val="44"/>
              <w:lang w:val="zh-CN"/>
            </w:rPr>
            <w:t>键入文档副标题</w:t>
          </w:r>
          <w:r>
            <w:rPr>
              <w:rFonts w:asciiTheme="majorHAnsi" w:eastAsiaTheme="majorEastAsia" w:hAnsiTheme="majorHAnsi" w:cstheme="majorBidi"/>
              <w:sz w:val="44"/>
              <w:szCs w:val="44"/>
              <w:lang w:val="zh-CN"/>
            </w:rPr>
            <w:t>]</w:t>
          </w:r>
        </w:p>
      </w:docPartBody>
    </w:docPart>
  </w:docParts>
</w:glossaryDocument>
</file>

<file path=word/glossary/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仿宋_GB2312">
    <w:altName w:val="Arial Unicode MS"/>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仿宋">
    <w:altName w:val="Arial Unicode MS"/>
    <w:charset w:val="86"/>
    <w:family w:val="modern"/>
    <w:pitch w:val="fixed"/>
    <w:sig w:usb0="00000000" w:usb1="38CF7CFA" w:usb2="00000016" w:usb3="00000000" w:csb0="00040001" w:csb1="00000000"/>
  </w:font>
  <w:font w:name="ˎ̥">
    <w:altName w:val="Times New Roman"/>
    <w:charset w:val="00"/>
    <w:family w:val="roman"/>
    <w:pitch w:val="default"/>
    <w:sig w:usb0="00000000" w:usb1="00000000" w:usb2="00000000"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SimSun-Identity-H">
    <w:altName w:val="黑体"/>
    <w:panose1 w:val="00000000000000000000"/>
    <w:charset w:val="86"/>
    <w:family w:val="auto"/>
    <w:notTrueType/>
    <w:pitch w:val="default"/>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华文中宋">
    <w:panose1 w:val="02010600040101010101"/>
    <w:charset w:val="86"/>
    <w:family w:val="auto"/>
    <w:pitch w:val="variable"/>
    <w:sig w:usb0="00000287" w:usb1="080F0000" w:usb2="00000010" w:usb3="00000000" w:csb0="0004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B1CAB"/>
    <w:rsid w:val="00071B69"/>
    <w:rsid w:val="007B1CA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B6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7B8DF8C5D4405DA24C3BA1BFCC6C1D">
    <w:name w:val="E97B8DF8C5D4405DA24C3BA1BFCC6C1D"/>
    <w:rsid w:val="007B1CAB"/>
    <w:pPr>
      <w:widowControl w:val="0"/>
      <w:jc w:val="both"/>
    </w:pPr>
  </w:style>
  <w:style w:type="paragraph" w:customStyle="1" w:styleId="A75556DC6D3246CAA390DAB6CA9BA12C">
    <w:name w:val="A75556DC6D3246CAA390DAB6CA9BA12C"/>
    <w:rsid w:val="007B1CAB"/>
    <w:pPr>
      <w:widowControl w:val="0"/>
      <w:jc w:val="both"/>
    </w:pPr>
  </w:style>
  <w:style w:type="paragraph" w:customStyle="1" w:styleId="57D0E8EDCD20419E9D02996F0BC51225">
    <w:name w:val="57D0E8EDCD20419E9D02996F0BC51225"/>
    <w:rsid w:val="007B1CAB"/>
    <w:pPr>
      <w:widowControl w:val="0"/>
      <w:jc w:val="both"/>
    </w:pPr>
  </w:style>
  <w:style w:type="paragraph" w:customStyle="1" w:styleId="344BEDC6E70245749AC2D3B5533CA68E">
    <w:name w:val="344BEDC6E70245749AC2D3B5533CA68E"/>
    <w:rsid w:val="007B1CAB"/>
    <w:pPr>
      <w:widowControl w:val="0"/>
      <w:jc w:val="both"/>
    </w:pPr>
  </w:style>
  <w:style w:type="paragraph" w:customStyle="1" w:styleId="595478C041EC4E54883D2BE43632E90A">
    <w:name w:val="595478C041EC4E54883D2BE43632E90A"/>
    <w:rsid w:val="007B1CAB"/>
    <w:pPr>
      <w:widowControl w:val="0"/>
      <w:jc w:val="both"/>
    </w:pPr>
  </w:style>
  <w:style w:type="paragraph" w:customStyle="1" w:styleId="1532A3F5645E49B79CC3A9FE9966DF39">
    <w:name w:val="1532A3F5645E49B79CC3A9FE9966DF39"/>
    <w:rsid w:val="007B1CAB"/>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2015-11-04T00:00:00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60EF73-16B9-4CE1-A9CC-C47D8A6FE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178</Pages>
  <Words>13670</Words>
  <Characters>77919</Characters>
  <Application>Microsoft Office Word</Application>
  <DocSecurity>0</DocSecurity>
  <Lines>649</Lines>
  <Paragraphs>182</Paragraphs>
  <ScaleCrop>false</ScaleCrop>
  <Company>厦门理工学院人事处</Company>
  <LinksUpToDate>false</LinksUpToDate>
  <CharactersWithSpaces>91407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现行规章制度</dc:title>
  <dc:subject>人事处</dc:subject>
  <dc:creator/>
  <cp:keywords/>
  <dc:description/>
  <cp:lastModifiedBy>刘浩梅</cp:lastModifiedBy>
  <cp:revision>39</cp:revision>
  <cp:lastPrinted>2015-11-05T03:25:00Z</cp:lastPrinted>
  <dcterms:created xsi:type="dcterms:W3CDTF">2015-11-02T01:26:00Z</dcterms:created>
  <dcterms:modified xsi:type="dcterms:W3CDTF">2015-11-05T08:10:00Z</dcterms:modified>
</cp:coreProperties>
</file>